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3AC66" w14:textId="77777777" w:rsidR="00251DE1" w:rsidRPr="005D652E" w:rsidRDefault="007C7927">
      <w:pPr>
        <w:pStyle w:val="Title"/>
        <w:spacing w:line="319" w:lineRule="auto"/>
      </w:pPr>
      <w:bookmarkStart w:id="0" w:name="EQUALITY_IMPACT_ASSESSMENT"/>
      <w:bookmarkEnd w:id="0"/>
      <w:r w:rsidRPr="005D652E">
        <w:t>EQUALITY</w:t>
      </w:r>
      <w:r w:rsidRPr="005D652E">
        <w:rPr>
          <w:spacing w:val="-19"/>
        </w:rPr>
        <w:t xml:space="preserve"> </w:t>
      </w:r>
      <w:r w:rsidRPr="005D652E">
        <w:t>IMPACT</w:t>
      </w:r>
      <w:r w:rsidRPr="005D652E">
        <w:rPr>
          <w:spacing w:val="-19"/>
        </w:rPr>
        <w:t xml:space="preserve"> </w:t>
      </w:r>
      <w:r w:rsidRPr="005D652E">
        <w:t xml:space="preserve">ASSESSMENT </w:t>
      </w:r>
      <w:bookmarkStart w:id="1" w:name="STEPS_1_TO_7"/>
      <w:bookmarkEnd w:id="1"/>
      <w:r w:rsidRPr="005D652E">
        <w:t>STEPS 1 TO 7</w:t>
      </w:r>
    </w:p>
    <w:p w14:paraId="19A9A3D7" w14:textId="77777777" w:rsidR="00251DE1" w:rsidRPr="005D652E" w:rsidRDefault="00251DE1">
      <w:pPr>
        <w:pStyle w:val="BodyText"/>
        <w:spacing w:before="3"/>
        <w:rPr>
          <w:sz w:val="10"/>
        </w:rPr>
      </w:pPr>
    </w:p>
    <w:tbl>
      <w:tblPr>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439"/>
        <w:gridCol w:w="1230"/>
        <w:gridCol w:w="122"/>
      </w:tblGrid>
      <w:tr w:rsidR="00251DE1" w:rsidRPr="005D652E" w14:paraId="7F177AD5" w14:textId="77777777">
        <w:trPr>
          <w:trHeight w:val="451"/>
        </w:trPr>
        <w:tc>
          <w:tcPr>
            <w:tcW w:w="9439" w:type="dxa"/>
            <w:tcBorders>
              <w:bottom w:val="single" w:sz="4" w:space="0" w:color="000000"/>
              <w:right w:val="single" w:sz="12" w:space="0" w:color="E2E2E2"/>
            </w:tcBorders>
            <w:shd w:val="clear" w:color="auto" w:fill="000080"/>
          </w:tcPr>
          <w:p w14:paraId="1BFF4055" w14:textId="77777777" w:rsidR="00251DE1" w:rsidRPr="005D652E" w:rsidRDefault="007C7927">
            <w:pPr>
              <w:pStyle w:val="TableParagraph"/>
              <w:spacing w:line="223" w:lineRule="exact"/>
              <w:ind w:left="107"/>
              <w:rPr>
                <w:b/>
              </w:rPr>
            </w:pPr>
            <w:r w:rsidRPr="005D652E">
              <w:rPr>
                <w:b/>
                <w:color w:val="FFFFFF"/>
              </w:rPr>
              <w:t>STEP</w:t>
            </w:r>
            <w:r w:rsidRPr="005D652E">
              <w:rPr>
                <w:b/>
                <w:color w:val="FFFFFF"/>
                <w:spacing w:val="-6"/>
              </w:rPr>
              <w:t xml:space="preserve"> </w:t>
            </w:r>
            <w:r w:rsidRPr="005D652E">
              <w:rPr>
                <w:b/>
                <w:color w:val="FFFFFF"/>
              </w:rPr>
              <w:t>1.</w:t>
            </w:r>
            <w:r w:rsidRPr="005D652E">
              <w:rPr>
                <w:b/>
                <w:color w:val="FFFFFF"/>
                <w:spacing w:val="-6"/>
              </w:rPr>
              <w:t xml:space="preserve"> </w:t>
            </w:r>
            <w:r w:rsidRPr="005D652E">
              <w:rPr>
                <w:b/>
                <w:color w:val="FFFFFF"/>
              </w:rPr>
              <w:t>Aims</w:t>
            </w:r>
            <w:r w:rsidRPr="005D652E">
              <w:rPr>
                <w:b/>
                <w:color w:val="FFFFFF"/>
                <w:spacing w:val="-5"/>
              </w:rPr>
              <w:t xml:space="preserve"> </w:t>
            </w:r>
            <w:r w:rsidRPr="005D652E">
              <w:rPr>
                <w:b/>
                <w:color w:val="FFFFFF"/>
              </w:rPr>
              <w:t>and</w:t>
            </w:r>
            <w:r w:rsidRPr="005D652E">
              <w:rPr>
                <w:b/>
                <w:color w:val="FFFFFF"/>
                <w:spacing w:val="-6"/>
              </w:rPr>
              <w:t xml:space="preserve"> </w:t>
            </w:r>
            <w:r w:rsidRPr="005D652E">
              <w:rPr>
                <w:b/>
                <w:color w:val="FFFFFF"/>
              </w:rPr>
              <w:t>purpose</w:t>
            </w:r>
            <w:r w:rsidRPr="005D652E">
              <w:rPr>
                <w:b/>
                <w:color w:val="FFFFFF"/>
                <w:spacing w:val="-5"/>
              </w:rPr>
              <w:t xml:space="preserve"> </w:t>
            </w:r>
            <w:r w:rsidRPr="005D652E">
              <w:rPr>
                <w:b/>
                <w:color w:val="FFFFFF"/>
              </w:rPr>
              <w:t>of</w:t>
            </w:r>
            <w:r w:rsidRPr="005D652E">
              <w:rPr>
                <w:b/>
                <w:color w:val="FFFFFF"/>
                <w:spacing w:val="-6"/>
              </w:rPr>
              <w:t xml:space="preserve"> </w:t>
            </w:r>
            <w:r w:rsidRPr="005D652E">
              <w:rPr>
                <w:b/>
                <w:color w:val="FFFFFF"/>
              </w:rPr>
              <w:t>the</w:t>
            </w:r>
            <w:r w:rsidRPr="005D652E">
              <w:rPr>
                <w:b/>
                <w:color w:val="FFFFFF"/>
                <w:spacing w:val="-5"/>
              </w:rPr>
              <w:t xml:space="preserve"> </w:t>
            </w:r>
            <w:r w:rsidRPr="005D652E">
              <w:rPr>
                <w:b/>
                <w:color w:val="FFFFFF"/>
              </w:rPr>
              <w:t>proposal</w:t>
            </w:r>
            <w:r w:rsidRPr="005D652E">
              <w:rPr>
                <w:b/>
                <w:color w:val="FFFFFF"/>
                <w:spacing w:val="-6"/>
              </w:rPr>
              <w:t xml:space="preserve"> </w:t>
            </w:r>
            <w:r w:rsidRPr="005D652E">
              <w:rPr>
                <w:b/>
                <w:color w:val="FFFFFF"/>
                <w:spacing w:val="-10"/>
              </w:rPr>
              <w:t>/</w:t>
            </w:r>
          </w:p>
          <w:p w14:paraId="2A53AC76" w14:textId="77777777" w:rsidR="00251DE1" w:rsidRPr="005D652E" w:rsidRDefault="007C7927">
            <w:pPr>
              <w:pStyle w:val="TableParagraph"/>
              <w:spacing w:line="208" w:lineRule="exact"/>
              <w:ind w:left="107"/>
              <w:rPr>
                <w:b/>
              </w:rPr>
            </w:pPr>
            <w:r w:rsidRPr="005D652E">
              <w:rPr>
                <w:b/>
                <w:color w:val="FFFFFF"/>
                <w:spacing w:val="-2"/>
              </w:rPr>
              <w:t>policy</w:t>
            </w:r>
          </w:p>
        </w:tc>
        <w:tc>
          <w:tcPr>
            <w:tcW w:w="1230" w:type="dxa"/>
            <w:tcBorders>
              <w:top w:val="double" w:sz="12" w:space="0" w:color="000000"/>
              <w:left w:val="single" w:sz="12" w:space="0" w:color="E2E2E2"/>
              <w:bottom w:val="thinThickMediumGap" w:sz="6" w:space="0" w:color="9F9F9F"/>
              <w:right w:val="single" w:sz="12" w:space="0" w:color="9F9F9F"/>
            </w:tcBorders>
            <w:shd w:val="clear" w:color="auto" w:fill="EFEFEF"/>
          </w:tcPr>
          <w:p w14:paraId="670BEB74" w14:textId="77777777" w:rsidR="00251DE1" w:rsidRPr="005D652E" w:rsidRDefault="007C7927">
            <w:pPr>
              <w:pStyle w:val="TableParagraph"/>
              <w:spacing w:before="120"/>
              <w:ind w:left="105"/>
              <w:rPr>
                <w:b/>
                <w:sz w:val="19"/>
              </w:rPr>
            </w:pPr>
            <w:r w:rsidRPr="005D652E">
              <w:rPr>
                <w:b/>
                <w:spacing w:val="-2"/>
                <w:sz w:val="19"/>
              </w:rPr>
              <w:t>GUIDANCE</w:t>
            </w:r>
          </w:p>
        </w:tc>
        <w:tc>
          <w:tcPr>
            <w:tcW w:w="122" w:type="dxa"/>
            <w:tcBorders>
              <w:left w:val="single" w:sz="12" w:space="0" w:color="9F9F9F"/>
              <w:bottom w:val="single" w:sz="4" w:space="0" w:color="000000"/>
            </w:tcBorders>
            <w:shd w:val="clear" w:color="auto" w:fill="000080"/>
          </w:tcPr>
          <w:p w14:paraId="4F54B102" w14:textId="77777777" w:rsidR="00251DE1" w:rsidRPr="005D652E" w:rsidRDefault="00251DE1">
            <w:pPr>
              <w:pStyle w:val="TableParagraph"/>
              <w:rPr>
                <w:rFonts w:ascii="Times New Roman"/>
                <w:sz w:val="20"/>
              </w:rPr>
            </w:pPr>
          </w:p>
        </w:tc>
      </w:tr>
      <w:tr w:rsidR="00251DE1" w:rsidRPr="005D652E" w14:paraId="3CF84D9C" w14:textId="77777777">
        <w:trPr>
          <w:trHeight w:val="12164"/>
        </w:trPr>
        <w:tc>
          <w:tcPr>
            <w:tcW w:w="10791" w:type="dxa"/>
            <w:gridSpan w:val="3"/>
            <w:tcBorders>
              <w:top w:val="nil"/>
              <w:bottom w:val="single" w:sz="4" w:space="0" w:color="000000"/>
            </w:tcBorders>
          </w:tcPr>
          <w:p w14:paraId="3F0110AE" w14:textId="5DCFE472" w:rsidR="00FD3D69" w:rsidRPr="00D54F2E" w:rsidRDefault="00D54F2E">
            <w:pPr>
              <w:pStyle w:val="TableParagraph"/>
              <w:spacing w:before="202"/>
              <w:ind w:left="107" w:right="74"/>
              <w:jc w:val="both"/>
              <w:rPr>
                <w:b/>
                <w:bCs/>
                <w:sz w:val="20"/>
              </w:rPr>
            </w:pPr>
            <w:r w:rsidRPr="00D54F2E">
              <w:rPr>
                <w:b/>
                <w:bCs/>
                <w:sz w:val="20"/>
              </w:rPr>
              <w:t>THE PURPOSE OF RETROSPECTIVE FACIAL RECOGNITION (RFR)</w:t>
            </w:r>
          </w:p>
          <w:p w14:paraId="11DA1FB7" w14:textId="77777777" w:rsidR="009C64E8" w:rsidRPr="009C64E8" w:rsidRDefault="009C64E8" w:rsidP="009C64E8">
            <w:pPr>
              <w:pStyle w:val="TableParagraph"/>
              <w:spacing w:before="202"/>
              <w:ind w:left="107" w:right="74"/>
              <w:jc w:val="both"/>
              <w:rPr>
                <w:sz w:val="20"/>
              </w:rPr>
            </w:pPr>
            <w:r w:rsidRPr="009C64E8">
              <w:rPr>
                <w:sz w:val="20"/>
              </w:rPr>
              <w:t>RFR is a digital policing tool that enables the MPS to compare images against Permitted Image Reference Libraries in order to identify individuals or determine whether relevant imagery exists to progress policing investigations or operations. Its use can support the advancement of investigations, the identification of unknown subjects, and other operational activity undertaken to protect the public, and is deployed only in pursuit of a legitimate policing aim.</w:t>
            </w:r>
          </w:p>
          <w:p w14:paraId="466D7631" w14:textId="77777777" w:rsidR="00251DE1" w:rsidRPr="005D652E" w:rsidRDefault="00251DE1">
            <w:pPr>
              <w:pStyle w:val="TableParagraph"/>
              <w:spacing w:before="1"/>
              <w:rPr>
                <w:sz w:val="20"/>
              </w:rPr>
            </w:pPr>
          </w:p>
          <w:p w14:paraId="06008F6A" w14:textId="377CF07D" w:rsidR="00FD3D69" w:rsidRPr="005D652E" w:rsidRDefault="00FD3D69">
            <w:pPr>
              <w:pStyle w:val="TableParagraph"/>
              <w:spacing w:before="1"/>
              <w:rPr>
                <w:sz w:val="20"/>
              </w:rPr>
            </w:pPr>
            <w:r w:rsidRPr="005D652E">
              <w:rPr>
                <w:sz w:val="20"/>
              </w:rPr>
              <w:t xml:space="preserve">The MPS is only permitted to use RFR </w:t>
            </w:r>
            <w:r w:rsidR="008F43D7" w:rsidRPr="005D652E">
              <w:rPr>
                <w:sz w:val="20"/>
              </w:rPr>
              <w:t>in the context of the distinct Use Cases</w:t>
            </w:r>
            <w:r w:rsidR="003F3D8A" w:rsidRPr="005D652E">
              <w:rPr>
                <w:sz w:val="20"/>
              </w:rPr>
              <w:t xml:space="preserve"> set out in Section 2 of the Policy. </w:t>
            </w:r>
          </w:p>
          <w:p w14:paraId="7A85F4AE" w14:textId="77777777" w:rsidR="003F3D8A" w:rsidRPr="005D652E" w:rsidRDefault="003F3D8A">
            <w:pPr>
              <w:pStyle w:val="TableParagraph"/>
              <w:spacing w:before="1"/>
              <w:rPr>
                <w:sz w:val="20"/>
              </w:rPr>
            </w:pPr>
          </w:p>
          <w:p w14:paraId="0E107A3E" w14:textId="34BC8066" w:rsidR="00E47885" w:rsidRPr="00D54F2E" w:rsidRDefault="00D54F2E" w:rsidP="00E47885">
            <w:pPr>
              <w:pStyle w:val="TableParagraph"/>
              <w:spacing w:before="1"/>
              <w:rPr>
                <w:b/>
                <w:bCs/>
                <w:sz w:val="20"/>
              </w:rPr>
            </w:pPr>
            <w:r>
              <w:rPr>
                <w:b/>
                <w:bCs/>
                <w:sz w:val="20"/>
              </w:rPr>
              <w:t xml:space="preserve">  </w:t>
            </w:r>
            <w:r w:rsidRPr="00D54F2E">
              <w:rPr>
                <w:b/>
                <w:bCs/>
                <w:sz w:val="20"/>
              </w:rPr>
              <w:t xml:space="preserve">BENEFITS OF RFR </w:t>
            </w:r>
          </w:p>
          <w:p w14:paraId="7FA43097" w14:textId="77777777" w:rsidR="00E47885" w:rsidRPr="005D652E" w:rsidRDefault="00E47885">
            <w:pPr>
              <w:pStyle w:val="TableParagraph"/>
              <w:spacing w:before="1"/>
              <w:rPr>
                <w:sz w:val="20"/>
              </w:rPr>
            </w:pPr>
          </w:p>
          <w:p w14:paraId="62D8A7A0" w14:textId="7EF07192" w:rsidR="00251DE1" w:rsidRDefault="0026074F">
            <w:pPr>
              <w:pStyle w:val="TableParagraph"/>
              <w:rPr>
                <w:sz w:val="20"/>
              </w:rPr>
            </w:pPr>
            <w:r w:rsidRPr="00530B74">
              <w:rPr>
                <w:sz w:val="20"/>
              </w:rPr>
              <w:t>The</w:t>
            </w:r>
            <w:r w:rsidRPr="009C64E8">
              <w:rPr>
                <w:sz w:val="20"/>
              </w:rPr>
              <w:t xml:space="preserve"> MPS has drawn extensively on experience gained from its operational use of RFR to date to inform future use. The </w:t>
            </w:r>
            <w:r>
              <w:rPr>
                <w:sz w:val="20"/>
              </w:rPr>
              <w:t xml:space="preserve">    </w:t>
            </w:r>
            <w:r w:rsidRPr="009C64E8">
              <w:rPr>
                <w:sz w:val="20"/>
              </w:rPr>
              <w:t>MPS’s view is that RFR is a highly effective and valuable tool designed to improve the use of still images and image frames from video across investigative activity and operations. RFR forms part of a wider suite of technical and operational tools already used nationally and within the MPS to detect crime, safeguard the public and support the discharge of common</w:t>
            </w:r>
            <w:r w:rsidRPr="009C64E8">
              <w:rPr>
                <w:sz w:val="20"/>
              </w:rPr>
              <w:noBreakHyphen/>
              <w:t>law policing duties. By way of example, these tools include the Police National Database (PND), Automated Number Plate Recognition (ANPR), Closed-Circuit Television (CCTV) and Body-Worn Video (BWV), among others.</w:t>
            </w:r>
          </w:p>
          <w:p w14:paraId="3C7D0BB9" w14:textId="77777777" w:rsidR="0026074F" w:rsidRPr="005D652E" w:rsidRDefault="0026074F">
            <w:pPr>
              <w:pStyle w:val="TableParagraph"/>
              <w:rPr>
                <w:sz w:val="20"/>
              </w:rPr>
            </w:pPr>
          </w:p>
          <w:p w14:paraId="47525301" w14:textId="77777777" w:rsidR="005A43C3" w:rsidRPr="00530B74" w:rsidRDefault="005A43C3" w:rsidP="00530B74">
            <w:pPr>
              <w:rPr>
                <w:sz w:val="20"/>
                <w:szCs w:val="20"/>
              </w:rPr>
            </w:pPr>
            <w:r w:rsidRPr="00530B74">
              <w:rPr>
                <w:sz w:val="20"/>
                <w:szCs w:val="20"/>
              </w:rPr>
              <w:t>RFR is particularly valuable in serious or high</w:t>
            </w:r>
            <w:r w:rsidRPr="00530B74">
              <w:rPr>
                <w:sz w:val="20"/>
                <w:szCs w:val="20"/>
              </w:rPr>
              <w:noBreakHyphen/>
              <w:t>harm investigations, including violent and sexual offences, where timely identification of a suspect may be relevant to safeguarding considerations, evidence preservation, or preventing further harm. Operational experience demonstrates that RFR can assist both:</w:t>
            </w:r>
          </w:p>
          <w:p w14:paraId="3C471BD0" w14:textId="77777777" w:rsidR="005A43C3" w:rsidRPr="00530B74" w:rsidRDefault="005A43C3" w:rsidP="00943AAE">
            <w:pPr>
              <w:pStyle w:val="ListParagraph"/>
              <w:numPr>
                <w:ilvl w:val="0"/>
                <w:numId w:val="32"/>
              </w:numPr>
              <w:rPr>
                <w:sz w:val="20"/>
                <w:szCs w:val="20"/>
              </w:rPr>
            </w:pPr>
            <w:r w:rsidRPr="00530B74">
              <w:rPr>
                <w:sz w:val="20"/>
                <w:szCs w:val="20"/>
              </w:rPr>
              <w:t>at early stages of an investigation, when limited information is available; and</w:t>
            </w:r>
          </w:p>
          <w:p w14:paraId="0F02DB39" w14:textId="77777777" w:rsidR="005A43C3" w:rsidRPr="00530B74" w:rsidRDefault="005A43C3" w:rsidP="00943AAE">
            <w:pPr>
              <w:pStyle w:val="ListParagraph"/>
              <w:numPr>
                <w:ilvl w:val="0"/>
                <w:numId w:val="32"/>
              </w:numPr>
              <w:rPr>
                <w:sz w:val="20"/>
                <w:szCs w:val="20"/>
              </w:rPr>
            </w:pPr>
            <w:r w:rsidRPr="00530B74">
              <w:rPr>
                <w:sz w:val="20"/>
                <w:szCs w:val="20"/>
              </w:rPr>
              <w:t>in long</w:t>
            </w:r>
            <w:r w:rsidRPr="00530B74">
              <w:rPr>
                <w:sz w:val="20"/>
                <w:szCs w:val="20"/>
              </w:rPr>
              <w:noBreakHyphen/>
              <w:t>running or historical investigations, where traditional identification opportunities have been exhausted.</w:t>
            </w:r>
          </w:p>
          <w:p w14:paraId="7472C728" w14:textId="77777777" w:rsidR="005A43C3" w:rsidRPr="005D652E" w:rsidRDefault="005A43C3">
            <w:pPr>
              <w:pStyle w:val="TableParagraph"/>
              <w:rPr>
                <w:sz w:val="20"/>
              </w:rPr>
            </w:pPr>
          </w:p>
          <w:p w14:paraId="7AD235EA" w14:textId="2AD3929D" w:rsidR="00C64676" w:rsidRDefault="00C64676" w:rsidP="00C64676">
            <w:pPr>
              <w:pStyle w:val="TableParagraph"/>
              <w:tabs>
                <w:tab w:val="left" w:pos="826"/>
              </w:tabs>
              <w:spacing w:before="230"/>
              <w:ind w:right="759"/>
              <w:rPr>
                <w:sz w:val="20"/>
              </w:rPr>
            </w:pPr>
            <w:r w:rsidRPr="005D652E">
              <w:rPr>
                <w:sz w:val="20"/>
              </w:rPr>
              <w:t xml:space="preserve"> </w:t>
            </w:r>
            <w:r w:rsidR="00911994" w:rsidRPr="005D652E">
              <w:rPr>
                <w:sz w:val="20"/>
              </w:rPr>
              <w:t xml:space="preserve">The effective use of </w:t>
            </w:r>
            <w:r w:rsidRPr="005D652E">
              <w:rPr>
                <w:sz w:val="20"/>
              </w:rPr>
              <w:t>RFR enables the MPS to compare images against Permitted Image Reference Libraries to identify individuals or determine whether relevant imagery exists to progress investigations or operations. Its effective use supports the prevention and detection of crime, enhances investigative efficiency, and assists the MPS in meeting policing priorities. RFR is deployed only in pursuit of a legitimate policing aim</w:t>
            </w:r>
            <w:r w:rsidR="00A71EC5" w:rsidRPr="005D652E">
              <w:rPr>
                <w:sz w:val="20"/>
              </w:rPr>
              <w:t>.</w:t>
            </w:r>
          </w:p>
          <w:p w14:paraId="71615BD3" w14:textId="77777777" w:rsidR="00D176C2" w:rsidRPr="00D176C2" w:rsidRDefault="00D176C2" w:rsidP="00D176C2">
            <w:pPr>
              <w:pStyle w:val="TableParagraph"/>
              <w:tabs>
                <w:tab w:val="left" w:pos="826"/>
              </w:tabs>
              <w:spacing w:before="230"/>
              <w:ind w:right="759"/>
              <w:rPr>
                <w:sz w:val="20"/>
              </w:rPr>
            </w:pPr>
            <w:r w:rsidRPr="00D176C2">
              <w:rPr>
                <w:sz w:val="20"/>
              </w:rPr>
              <w:t>Quantitative analysis of RFR use between 1 January and 30 June 2025 demonstrates the practical contribution of RFR to investigative activity:</w:t>
            </w:r>
          </w:p>
          <w:p w14:paraId="3F0CA311" w14:textId="0BFE0816" w:rsidR="00D176C2" w:rsidRPr="00D176C2" w:rsidRDefault="00D176C2" w:rsidP="00943AAE">
            <w:pPr>
              <w:pStyle w:val="TableParagraph"/>
              <w:numPr>
                <w:ilvl w:val="0"/>
                <w:numId w:val="37"/>
              </w:numPr>
              <w:tabs>
                <w:tab w:val="left" w:pos="826"/>
              </w:tabs>
              <w:spacing w:before="230"/>
              <w:ind w:right="759"/>
              <w:rPr>
                <w:sz w:val="20"/>
              </w:rPr>
            </w:pPr>
            <w:r w:rsidRPr="00D176C2">
              <w:rPr>
                <w:sz w:val="20"/>
              </w:rPr>
              <w:t>7,745 RFR searches conducted; 3,147 intelligence matches disseminated to Officers in Charge.</w:t>
            </w:r>
          </w:p>
          <w:p w14:paraId="62D88EED" w14:textId="1B7104FA" w:rsidR="00D176C2" w:rsidRPr="00D176C2" w:rsidRDefault="00D176C2" w:rsidP="00B86BCB">
            <w:pPr>
              <w:pStyle w:val="TableParagraph"/>
              <w:tabs>
                <w:tab w:val="left" w:pos="826"/>
                <w:tab w:val="left" w:pos="4211"/>
              </w:tabs>
              <w:spacing w:before="230"/>
              <w:ind w:right="759"/>
              <w:rPr>
                <w:sz w:val="20"/>
              </w:rPr>
            </w:pPr>
            <w:r w:rsidRPr="00D176C2">
              <w:rPr>
                <w:sz w:val="20"/>
              </w:rPr>
              <w:t>In relation to sexual offences:</w:t>
            </w:r>
            <w:r w:rsidR="00B86BCB">
              <w:rPr>
                <w:sz w:val="20"/>
              </w:rPr>
              <w:tab/>
            </w:r>
          </w:p>
          <w:p w14:paraId="28F00C71" w14:textId="77777777" w:rsidR="00D176C2" w:rsidRPr="00D176C2" w:rsidRDefault="00D176C2" w:rsidP="00943AAE">
            <w:pPr>
              <w:pStyle w:val="TableParagraph"/>
              <w:numPr>
                <w:ilvl w:val="0"/>
                <w:numId w:val="36"/>
              </w:numPr>
              <w:tabs>
                <w:tab w:val="left" w:pos="826"/>
              </w:tabs>
              <w:spacing w:before="230"/>
              <w:ind w:right="759"/>
              <w:rPr>
                <w:sz w:val="20"/>
              </w:rPr>
            </w:pPr>
            <w:r w:rsidRPr="00D176C2">
              <w:rPr>
                <w:sz w:val="20"/>
              </w:rPr>
              <w:t xml:space="preserve">410 searches resulted in 131 intelligence </w:t>
            </w:r>
            <w:proofErr w:type="gramStart"/>
            <w:r w:rsidRPr="00D176C2">
              <w:rPr>
                <w:sz w:val="20"/>
              </w:rPr>
              <w:t>matches;</w:t>
            </w:r>
            <w:proofErr w:type="gramEnd"/>
            <w:r w:rsidRPr="00D176C2">
              <w:rPr>
                <w:sz w:val="20"/>
              </w:rPr>
              <w:t xml:space="preserve"> </w:t>
            </w:r>
          </w:p>
          <w:p w14:paraId="1C1A0593" w14:textId="77777777" w:rsidR="00D176C2" w:rsidRPr="00D176C2" w:rsidRDefault="00D176C2" w:rsidP="00943AAE">
            <w:pPr>
              <w:pStyle w:val="TableParagraph"/>
              <w:numPr>
                <w:ilvl w:val="0"/>
                <w:numId w:val="36"/>
              </w:numPr>
              <w:tabs>
                <w:tab w:val="left" w:pos="826"/>
              </w:tabs>
              <w:spacing w:before="230"/>
              <w:ind w:right="759"/>
              <w:rPr>
                <w:sz w:val="20"/>
              </w:rPr>
            </w:pPr>
            <w:r w:rsidRPr="00D176C2">
              <w:rPr>
                <w:sz w:val="20"/>
              </w:rPr>
              <w:t>Operation Chassis (historical sexual offences) accounted for 210 searches and 46 intelligence matches.</w:t>
            </w:r>
          </w:p>
          <w:p w14:paraId="2D54868F" w14:textId="77777777" w:rsidR="00D176C2" w:rsidRPr="00D176C2" w:rsidRDefault="00D176C2" w:rsidP="00D176C2">
            <w:pPr>
              <w:pStyle w:val="TableParagraph"/>
              <w:tabs>
                <w:tab w:val="left" w:pos="826"/>
              </w:tabs>
              <w:spacing w:before="230"/>
              <w:ind w:right="759"/>
              <w:rPr>
                <w:sz w:val="20"/>
              </w:rPr>
            </w:pPr>
            <w:r w:rsidRPr="00D176C2">
              <w:rPr>
                <w:sz w:val="20"/>
              </w:rPr>
              <w:t>These data points illustrate that RFR is contributing to investigations across a range of offence types, while remaining subject to the safeguards outlined in this DPIA.</w:t>
            </w:r>
          </w:p>
          <w:p w14:paraId="1EBAF198" w14:textId="77777777" w:rsidR="00D176C2" w:rsidRPr="00D176C2" w:rsidRDefault="00D176C2" w:rsidP="00D176C2">
            <w:pPr>
              <w:pStyle w:val="TableParagraph"/>
              <w:tabs>
                <w:tab w:val="left" w:pos="826"/>
              </w:tabs>
              <w:spacing w:before="230"/>
              <w:ind w:right="759"/>
              <w:rPr>
                <w:sz w:val="20"/>
              </w:rPr>
            </w:pPr>
            <w:r w:rsidRPr="00D176C2">
              <w:rPr>
                <w:b/>
                <w:bCs/>
                <w:sz w:val="20"/>
              </w:rPr>
              <w:t>Illustrative operational examples</w:t>
            </w:r>
          </w:p>
          <w:p w14:paraId="04D31F4D" w14:textId="77777777" w:rsidR="00D176C2" w:rsidRPr="00D176C2" w:rsidRDefault="00D176C2" w:rsidP="00D176C2">
            <w:pPr>
              <w:pStyle w:val="TableParagraph"/>
              <w:tabs>
                <w:tab w:val="left" w:pos="826"/>
              </w:tabs>
              <w:spacing w:before="230"/>
              <w:ind w:right="759"/>
              <w:rPr>
                <w:sz w:val="20"/>
              </w:rPr>
            </w:pPr>
            <w:r w:rsidRPr="00D176C2">
              <w:rPr>
                <w:b/>
                <w:bCs/>
                <w:sz w:val="20"/>
              </w:rPr>
              <w:t>Murder investigation:</w:t>
            </w:r>
            <w:r w:rsidRPr="00D176C2">
              <w:rPr>
                <w:sz w:val="20"/>
              </w:rPr>
              <w:t xml:space="preserve"> In 2024, following the murder at the Notting Hill Carnival, imagery capturing suspects was lawfully analysed using RFR as part of the investigation. This assisted investigators in developing early intelligence leads, which were subsequently corroborated through further investigative activity. The suspects identified through this process were later charged and convicted. This example illustrates how RFR may support investigations by accelerating the development of intelligence, while remaining embedded within conventional investigative and evidential safeguards.</w:t>
            </w:r>
          </w:p>
          <w:p w14:paraId="32648099" w14:textId="77777777" w:rsidR="00D176C2" w:rsidRPr="00D176C2" w:rsidRDefault="00D176C2" w:rsidP="00D176C2">
            <w:pPr>
              <w:pStyle w:val="TableParagraph"/>
              <w:tabs>
                <w:tab w:val="left" w:pos="826"/>
              </w:tabs>
              <w:spacing w:before="230"/>
              <w:ind w:right="759"/>
              <w:rPr>
                <w:sz w:val="20"/>
              </w:rPr>
            </w:pPr>
            <w:r w:rsidRPr="00D176C2">
              <w:rPr>
                <w:b/>
                <w:bCs/>
                <w:sz w:val="20"/>
              </w:rPr>
              <w:lastRenderedPageBreak/>
              <w:t>High</w:t>
            </w:r>
            <w:r w:rsidRPr="00D176C2">
              <w:rPr>
                <w:b/>
                <w:bCs/>
                <w:sz w:val="20"/>
              </w:rPr>
              <w:noBreakHyphen/>
              <w:t>volume theft and shoplifting investigations:</w:t>
            </w:r>
            <w:r w:rsidRPr="00D176C2">
              <w:rPr>
                <w:sz w:val="20"/>
              </w:rPr>
              <w:t xml:space="preserve"> Throughout 2025, RFR was used to significant effect in tackling high</w:t>
            </w:r>
            <w:r w:rsidRPr="00D176C2">
              <w:rPr>
                <w:sz w:val="20"/>
              </w:rPr>
              <w:noBreakHyphen/>
              <w:t>volume theft</w:t>
            </w:r>
            <w:r w:rsidRPr="00D176C2">
              <w:rPr>
                <w:sz w:val="20"/>
              </w:rPr>
              <w:noBreakHyphen/>
              <w:t>shoplifting offending. This type of crime has a substantial impact on shop workers, Londoners and businesses, with large numbers of offences often committed by a small number of prolific individuals. In two recent investigations, suspects operating across several London boroughs were linked—via RFR analysis of CCTV imagery—to more than 100 separate theft offences. By establishing these links, investigators were able to consolidate numerous reports into focused investigations, avoiding the need for individual case allocation for each incident. As a result of this targeted and efficient approach, the two suspects were subsequently charged with a combined total of 104 theft</w:t>
            </w:r>
            <w:r w:rsidRPr="00D176C2">
              <w:rPr>
                <w:sz w:val="20"/>
              </w:rPr>
              <w:noBreakHyphen/>
              <w:t>shoplifting offences. This example demonstrates how RFR can materially reduce investigative demand in volume crime environments while ensuring that traditional evidential processes remain in place.</w:t>
            </w:r>
          </w:p>
          <w:p w14:paraId="54A64D31" w14:textId="77777777" w:rsidR="00D176C2" w:rsidRPr="00D176C2" w:rsidRDefault="00D176C2" w:rsidP="00D176C2">
            <w:pPr>
              <w:pStyle w:val="TableParagraph"/>
              <w:tabs>
                <w:tab w:val="left" w:pos="826"/>
              </w:tabs>
              <w:spacing w:before="230"/>
              <w:ind w:right="759"/>
              <w:rPr>
                <w:sz w:val="20"/>
              </w:rPr>
            </w:pPr>
            <w:r w:rsidRPr="00D176C2">
              <w:rPr>
                <w:b/>
                <w:bCs/>
                <w:sz w:val="20"/>
              </w:rPr>
              <w:t>Sexual offence investigation – identification where no forensic opportunities existed:</w:t>
            </w:r>
            <w:r w:rsidRPr="00D176C2">
              <w:rPr>
                <w:sz w:val="20"/>
              </w:rPr>
              <w:t xml:space="preserve"> RFR has proven highly effective in the investigation of serious sexual offences, particularly where early identification is critical to safeguarding and risk management. In one case, an offender committed an act of exposure in a residential street as a family were entering their home. The only available evidence was CCTV imagery, with no viable forensic opportunities and no immediately identifiable suspect. RFR was used to analyse the imagery, resulting in the rapid identification of a potential suspect. This facilitated timely arrest, charge and subsequent conviction for the offence. According to the investigation team, without the intervention of RFR the suspect may have remained unidentified for a significantly longer period, if identified at all. This example demonstrates how RFR can provide crucial investigative traction where conventional avenues are limited, supporting safeguarding and timely case progression</w:t>
            </w:r>
          </w:p>
          <w:p w14:paraId="7EB8CE6A" w14:textId="40BBB20F" w:rsidR="00D176C2" w:rsidRPr="005D652E" w:rsidRDefault="00D176C2" w:rsidP="00C64676">
            <w:pPr>
              <w:pStyle w:val="TableParagraph"/>
              <w:tabs>
                <w:tab w:val="left" w:pos="826"/>
              </w:tabs>
              <w:spacing w:before="230"/>
              <w:ind w:right="759"/>
              <w:rPr>
                <w:sz w:val="20"/>
              </w:rPr>
            </w:pPr>
            <w:r>
              <w:rPr>
                <w:sz w:val="20"/>
              </w:rPr>
              <w:t xml:space="preserve">Specifically, RFR will assist with the following: </w:t>
            </w:r>
          </w:p>
          <w:p w14:paraId="61EEC162" w14:textId="77777777" w:rsidR="00D176C2" w:rsidRDefault="00D176C2" w:rsidP="00D176C2">
            <w:pPr>
              <w:pStyle w:val="TableParagraph"/>
              <w:tabs>
                <w:tab w:val="left" w:pos="823"/>
              </w:tabs>
              <w:spacing w:line="230" w:lineRule="exact"/>
              <w:rPr>
                <w:spacing w:val="-2"/>
                <w:sz w:val="20"/>
              </w:rPr>
            </w:pPr>
          </w:p>
          <w:p w14:paraId="59597BC7" w14:textId="77777777" w:rsidR="00D176C2" w:rsidRPr="00D176C2" w:rsidRDefault="00D176C2" w:rsidP="00D176C2">
            <w:pPr>
              <w:pStyle w:val="TableParagraph"/>
              <w:tabs>
                <w:tab w:val="left" w:pos="823"/>
              </w:tabs>
              <w:spacing w:line="230" w:lineRule="exact"/>
              <w:rPr>
                <w:sz w:val="20"/>
              </w:rPr>
            </w:pPr>
            <w:r w:rsidRPr="00D176C2">
              <w:rPr>
                <w:b/>
                <w:bCs/>
                <w:sz w:val="20"/>
              </w:rPr>
              <w:t>Accelerating MPS investigations and operations</w:t>
            </w:r>
          </w:p>
          <w:p w14:paraId="58EE5729" w14:textId="77777777" w:rsidR="00D176C2" w:rsidRDefault="00D176C2" w:rsidP="00D176C2">
            <w:pPr>
              <w:pStyle w:val="TableParagraph"/>
              <w:tabs>
                <w:tab w:val="left" w:pos="823"/>
              </w:tabs>
              <w:spacing w:line="230" w:lineRule="exact"/>
              <w:rPr>
                <w:sz w:val="20"/>
              </w:rPr>
            </w:pPr>
            <w:r w:rsidRPr="00D176C2">
              <w:rPr>
                <w:sz w:val="20"/>
              </w:rPr>
              <w:t>RFR is deployed when the identity of a subject in an image is unknown. The system compares the image against Permitted Image Reference Libraries to identify the individual. Additionally, determines whether other relevant imagery exists within a Temporary Image Reference Library of the subject to progress an investigation or operation. It is particularly valuable at early investigative stages or in protracted cases where conventional identification methods have not yielded results. RFR can also assist officers in circumstances where traditional policing approaches do not secure an identification, help release staffing capacity within core policing portfolios so those resources can focus on other priority demands and enhance the identification of wanted individuals from other police forces, thereby improving cross</w:t>
            </w:r>
            <w:r w:rsidRPr="00D176C2">
              <w:rPr>
                <w:sz w:val="20"/>
              </w:rPr>
              <w:noBreakHyphen/>
              <w:t>border law enforcement collaboration.</w:t>
            </w:r>
          </w:p>
          <w:p w14:paraId="1BB3FAA6" w14:textId="77777777" w:rsidR="00D176C2" w:rsidRPr="00D176C2" w:rsidRDefault="00D176C2" w:rsidP="00D176C2">
            <w:pPr>
              <w:pStyle w:val="TableParagraph"/>
              <w:tabs>
                <w:tab w:val="left" w:pos="823"/>
              </w:tabs>
              <w:spacing w:line="230" w:lineRule="exact"/>
              <w:rPr>
                <w:sz w:val="20"/>
              </w:rPr>
            </w:pPr>
          </w:p>
          <w:p w14:paraId="4A929FE1" w14:textId="77777777" w:rsidR="00D176C2" w:rsidRPr="00D176C2" w:rsidRDefault="00D176C2" w:rsidP="00D176C2">
            <w:pPr>
              <w:pStyle w:val="TableParagraph"/>
              <w:tabs>
                <w:tab w:val="left" w:pos="823"/>
              </w:tabs>
              <w:spacing w:line="230" w:lineRule="exact"/>
              <w:rPr>
                <w:sz w:val="20"/>
              </w:rPr>
            </w:pPr>
            <w:r w:rsidRPr="00D176C2">
              <w:rPr>
                <w:sz w:val="20"/>
              </w:rPr>
              <w:t xml:space="preserve">Further specific examples may include: </w:t>
            </w:r>
          </w:p>
          <w:p w14:paraId="760C485C" w14:textId="77777777" w:rsidR="00D176C2" w:rsidRPr="00D176C2" w:rsidRDefault="00D176C2" w:rsidP="00943AAE">
            <w:pPr>
              <w:pStyle w:val="TableParagraph"/>
              <w:numPr>
                <w:ilvl w:val="0"/>
                <w:numId w:val="34"/>
              </w:numPr>
              <w:tabs>
                <w:tab w:val="left" w:pos="823"/>
              </w:tabs>
              <w:spacing w:line="230" w:lineRule="exact"/>
              <w:rPr>
                <w:sz w:val="20"/>
              </w:rPr>
            </w:pPr>
            <w:r w:rsidRPr="00D176C2">
              <w:rPr>
                <w:sz w:val="20"/>
              </w:rPr>
              <w:t>Locating missing persons- for example, the MPS may submit a reference photo provided by a missing person’s family and use RFR to search images obtained from relevant and intelligence led CCTV footage.</w:t>
            </w:r>
          </w:p>
          <w:p w14:paraId="5040F884" w14:textId="77777777" w:rsidR="00D176C2" w:rsidRPr="00D176C2" w:rsidRDefault="00D176C2" w:rsidP="00943AAE">
            <w:pPr>
              <w:pStyle w:val="TableParagraph"/>
              <w:numPr>
                <w:ilvl w:val="0"/>
                <w:numId w:val="34"/>
              </w:numPr>
              <w:tabs>
                <w:tab w:val="left" w:pos="823"/>
              </w:tabs>
              <w:spacing w:line="230" w:lineRule="exact"/>
              <w:rPr>
                <w:sz w:val="20"/>
              </w:rPr>
            </w:pPr>
            <w:r w:rsidRPr="00D176C2">
              <w:rPr>
                <w:sz w:val="20"/>
              </w:rPr>
              <w:t>Identify and find exploited children – isolating the appearances of specific individuals in still images or moving media sequences can help accelerate the investigation of child exploitation cases.</w:t>
            </w:r>
          </w:p>
          <w:p w14:paraId="678ACCF9" w14:textId="77777777" w:rsidR="00D176C2" w:rsidRPr="00D176C2" w:rsidRDefault="00D176C2" w:rsidP="00943AAE">
            <w:pPr>
              <w:pStyle w:val="TableParagraph"/>
              <w:numPr>
                <w:ilvl w:val="0"/>
                <w:numId w:val="34"/>
              </w:numPr>
              <w:tabs>
                <w:tab w:val="left" w:pos="823"/>
              </w:tabs>
              <w:spacing w:line="230" w:lineRule="exact"/>
              <w:rPr>
                <w:sz w:val="20"/>
              </w:rPr>
            </w:pPr>
            <w:r w:rsidRPr="00D176C2">
              <w:rPr>
                <w:sz w:val="20"/>
              </w:rPr>
              <w:t>Assist to identify persons who are unwilling to identify themselves or appear to be using someone else’s identity or false identity where powers to take fingerprints are not available</w:t>
            </w:r>
          </w:p>
          <w:p w14:paraId="52E6514F" w14:textId="77777777" w:rsidR="00D176C2" w:rsidRPr="00D176C2" w:rsidRDefault="00D176C2" w:rsidP="00943AAE">
            <w:pPr>
              <w:pStyle w:val="TableParagraph"/>
              <w:numPr>
                <w:ilvl w:val="0"/>
                <w:numId w:val="34"/>
              </w:numPr>
              <w:tabs>
                <w:tab w:val="left" w:pos="823"/>
              </w:tabs>
              <w:spacing w:line="230" w:lineRule="exact"/>
              <w:rPr>
                <w:sz w:val="20"/>
              </w:rPr>
            </w:pPr>
            <w:proofErr w:type="gramStart"/>
            <w:r w:rsidRPr="00D176C2">
              <w:rPr>
                <w:sz w:val="20"/>
              </w:rPr>
              <w:t>Assist</w:t>
            </w:r>
            <w:proofErr w:type="gramEnd"/>
            <w:r w:rsidRPr="00D176C2">
              <w:rPr>
                <w:sz w:val="20"/>
              </w:rPr>
              <w:t xml:space="preserve"> identify deceased persons or a person who is incapacitated or otherwise unable to identify themselves.</w:t>
            </w:r>
          </w:p>
          <w:p w14:paraId="68CA3045" w14:textId="77777777" w:rsidR="00D176C2" w:rsidRDefault="00D176C2" w:rsidP="00943AAE">
            <w:pPr>
              <w:pStyle w:val="TableParagraph"/>
              <w:numPr>
                <w:ilvl w:val="0"/>
                <w:numId w:val="34"/>
              </w:numPr>
              <w:tabs>
                <w:tab w:val="left" w:pos="823"/>
              </w:tabs>
              <w:spacing w:line="230" w:lineRule="exact"/>
              <w:rPr>
                <w:sz w:val="20"/>
              </w:rPr>
            </w:pPr>
            <w:r w:rsidRPr="00D176C2">
              <w:rPr>
                <w:sz w:val="20"/>
              </w:rPr>
              <w:t xml:space="preserve">RFR may assist in safeguarding staff, officers, detainees and others in the custody environment by helping to confirm the identity of an individual who is suspected of concealing their identity or providing false details. Establishing identity efficiently can support the acquisition of information relevant to managing risk and ensuring the safety of both the detainee and those in their vicinity. </w:t>
            </w:r>
          </w:p>
          <w:p w14:paraId="7C2A6C14" w14:textId="77777777" w:rsidR="00D176C2" w:rsidRPr="00D176C2" w:rsidRDefault="00D176C2" w:rsidP="00943AAE">
            <w:pPr>
              <w:pStyle w:val="TableParagraph"/>
              <w:numPr>
                <w:ilvl w:val="0"/>
                <w:numId w:val="33"/>
              </w:numPr>
              <w:tabs>
                <w:tab w:val="left" w:pos="823"/>
              </w:tabs>
              <w:spacing w:line="230" w:lineRule="exact"/>
              <w:rPr>
                <w:sz w:val="20"/>
              </w:rPr>
            </w:pPr>
          </w:p>
          <w:p w14:paraId="2FAAA879" w14:textId="77777777" w:rsidR="00D176C2" w:rsidRDefault="00D176C2" w:rsidP="00D176C2">
            <w:pPr>
              <w:pStyle w:val="TableParagraph"/>
              <w:tabs>
                <w:tab w:val="left" w:pos="823"/>
              </w:tabs>
              <w:spacing w:line="230" w:lineRule="exact"/>
              <w:rPr>
                <w:b/>
                <w:bCs/>
                <w:sz w:val="20"/>
              </w:rPr>
            </w:pPr>
            <w:r w:rsidRPr="00D176C2">
              <w:rPr>
                <w:b/>
                <w:bCs/>
                <w:sz w:val="20"/>
              </w:rPr>
              <w:t xml:space="preserve">Use to develop targeted intelligence </w:t>
            </w:r>
          </w:p>
          <w:p w14:paraId="714C9996" w14:textId="77777777" w:rsidR="00D176C2" w:rsidRPr="00D176C2" w:rsidRDefault="00D176C2" w:rsidP="00D176C2">
            <w:pPr>
              <w:pStyle w:val="TableParagraph"/>
              <w:tabs>
                <w:tab w:val="left" w:pos="823"/>
              </w:tabs>
              <w:spacing w:line="230" w:lineRule="exact"/>
              <w:rPr>
                <w:sz w:val="20"/>
              </w:rPr>
            </w:pPr>
          </w:p>
          <w:p w14:paraId="410E08E4" w14:textId="77777777" w:rsidR="00D176C2" w:rsidRDefault="00D176C2" w:rsidP="00D176C2">
            <w:pPr>
              <w:pStyle w:val="TableParagraph"/>
              <w:tabs>
                <w:tab w:val="left" w:pos="823"/>
              </w:tabs>
              <w:spacing w:line="230" w:lineRule="exact"/>
              <w:rPr>
                <w:sz w:val="20"/>
              </w:rPr>
            </w:pPr>
            <w:r w:rsidRPr="00D176C2">
              <w:rPr>
                <w:sz w:val="20"/>
              </w:rPr>
              <w:t>RFR is used to identify a subject when their identity is unknown by comparing an image against Permitted Image Reference Libraries or by locating relevant imagery within a Temporary Image Reference Library. Once a subject has been identified, RFR can further support investigations and operations through the use of targeted intelligence. This may include analysing open</w:t>
            </w:r>
            <w:r w:rsidRPr="00D176C2">
              <w:rPr>
                <w:sz w:val="20"/>
              </w:rPr>
              <w:noBreakHyphen/>
              <w:t>source media that captures the activities of identified individuals, such as those involved in gang</w:t>
            </w:r>
            <w:r w:rsidRPr="00D176C2">
              <w:rPr>
                <w:sz w:val="20"/>
              </w:rPr>
              <w:noBreakHyphen/>
              <w:t>related activity, thereby assisting the progression of policing work.</w:t>
            </w:r>
          </w:p>
          <w:p w14:paraId="341FFB4D" w14:textId="77777777" w:rsidR="00D176C2" w:rsidRPr="00D176C2" w:rsidRDefault="00D176C2" w:rsidP="00D176C2">
            <w:pPr>
              <w:pStyle w:val="TableParagraph"/>
              <w:tabs>
                <w:tab w:val="left" w:pos="823"/>
              </w:tabs>
              <w:spacing w:line="230" w:lineRule="exact"/>
              <w:rPr>
                <w:sz w:val="20"/>
              </w:rPr>
            </w:pPr>
          </w:p>
          <w:p w14:paraId="5277F1FC" w14:textId="77777777" w:rsidR="00D176C2" w:rsidRDefault="00D176C2" w:rsidP="00D176C2">
            <w:pPr>
              <w:pStyle w:val="TableParagraph"/>
              <w:tabs>
                <w:tab w:val="left" w:pos="823"/>
              </w:tabs>
              <w:spacing w:line="230" w:lineRule="exact"/>
              <w:rPr>
                <w:b/>
                <w:bCs/>
                <w:sz w:val="20"/>
              </w:rPr>
            </w:pPr>
            <w:r w:rsidRPr="00D176C2">
              <w:rPr>
                <w:b/>
                <w:bCs/>
                <w:sz w:val="20"/>
              </w:rPr>
              <w:t xml:space="preserve">Use to mitigate threats to public safety </w:t>
            </w:r>
          </w:p>
          <w:p w14:paraId="3BF1BDA2" w14:textId="77777777" w:rsidR="00D176C2" w:rsidRPr="00D176C2" w:rsidRDefault="00D176C2" w:rsidP="00D176C2">
            <w:pPr>
              <w:pStyle w:val="TableParagraph"/>
              <w:tabs>
                <w:tab w:val="left" w:pos="823"/>
              </w:tabs>
              <w:spacing w:line="230" w:lineRule="exact"/>
              <w:rPr>
                <w:sz w:val="20"/>
              </w:rPr>
            </w:pPr>
          </w:p>
          <w:p w14:paraId="5E8B449C" w14:textId="77777777" w:rsidR="00D176C2" w:rsidRPr="00D176C2" w:rsidRDefault="00D176C2" w:rsidP="00D176C2">
            <w:pPr>
              <w:pStyle w:val="TableParagraph"/>
              <w:tabs>
                <w:tab w:val="left" w:pos="823"/>
              </w:tabs>
              <w:spacing w:line="230" w:lineRule="exact"/>
              <w:rPr>
                <w:sz w:val="20"/>
              </w:rPr>
            </w:pPr>
            <w:r w:rsidRPr="00D176C2">
              <w:rPr>
                <w:sz w:val="20"/>
              </w:rPr>
              <w:t>In relation to assisting to mitigate threats to public safety, such as following terrorism, and protecting the public through the disruption of those seeking to commit terrorist offences. RFR is utilised effectively in these circumstances, as there is a need to swiftly and accurately review media or other relevant material capable of being indued as a Probe Image to seek to promptly make identifications at a time of threat.</w:t>
            </w:r>
          </w:p>
          <w:p w14:paraId="1FD3FC60" w14:textId="77777777" w:rsidR="00D176C2" w:rsidRPr="00D176C2" w:rsidRDefault="00D176C2" w:rsidP="00D176C2">
            <w:pPr>
              <w:pStyle w:val="TableParagraph"/>
              <w:tabs>
                <w:tab w:val="left" w:pos="823"/>
              </w:tabs>
              <w:spacing w:line="230" w:lineRule="exact"/>
              <w:rPr>
                <w:sz w:val="20"/>
              </w:rPr>
            </w:pPr>
            <w:r w:rsidRPr="00D176C2">
              <w:rPr>
                <w:sz w:val="20"/>
              </w:rPr>
              <w:t>In these circumstances, RFR may be used to assist with an effective response to Critical Incident Management.</w:t>
            </w:r>
          </w:p>
          <w:p w14:paraId="5A606E1E" w14:textId="77777777" w:rsidR="00D176C2" w:rsidRPr="005D652E" w:rsidRDefault="00D176C2" w:rsidP="00530B74">
            <w:pPr>
              <w:pStyle w:val="TableParagraph"/>
              <w:tabs>
                <w:tab w:val="left" w:pos="823"/>
              </w:tabs>
              <w:spacing w:line="230" w:lineRule="exact"/>
              <w:rPr>
                <w:sz w:val="20"/>
              </w:rPr>
            </w:pPr>
          </w:p>
          <w:p w14:paraId="3CBD4948" w14:textId="77777777" w:rsidR="00251DE1" w:rsidRDefault="007C7927">
            <w:pPr>
              <w:pStyle w:val="TableParagraph"/>
              <w:spacing w:before="229"/>
              <w:ind w:left="103" w:right="79" w:hanging="1"/>
              <w:rPr>
                <w:sz w:val="20"/>
              </w:rPr>
            </w:pPr>
            <w:r w:rsidRPr="005D652E">
              <w:rPr>
                <w:sz w:val="20"/>
              </w:rPr>
              <w:t>Through</w:t>
            </w:r>
            <w:r w:rsidRPr="005D652E">
              <w:rPr>
                <w:spacing w:val="-3"/>
                <w:sz w:val="20"/>
              </w:rPr>
              <w:t xml:space="preserve"> </w:t>
            </w:r>
            <w:r w:rsidRPr="005D652E">
              <w:rPr>
                <w:sz w:val="20"/>
              </w:rPr>
              <w:t>effective</w:t>
            </w:r>
            <w:r w:rsidRPr="005D652E">
              <w:rPr>
                <w:spacing w:val="-3"/>
                <w:sz w:val="20"/>
              </w:rPr>
              <w:t xml:space="preserve"> </w:t>
            </w:r>
            <w:r w:rsidRPr="005D652E">
              <w:rPr>
                <w:sz w:val="20"/>
              </w:rPr>
              <w:t>planning</w:t>
            </w:r>
            <w:r w:rsidRPr="005D652E">
              <w:rPr>
                <w:spacing w:val="-4"/>
                <w:sz w:val="20"/>
              </w:rPr>
              <w:t xml:space="preserve"> </w:t>
            </w:r>
            <w:r w:rsidRPr="005D652E">
              <w:rPr>
                <w:sz w:val="20"/>
              </w:rPr>
              <w:t>and</w:t>
            </w:r>
            <w:r w:rsidRPr="005D652E">
              <w:rPr>
                <w:spacing w:val="-3"/>
                <w:sz w:val="20"/>
              </w:rPr>
              <w:t xml:space="preserve"> </w:t>
            </w:r>
            <w:r w:rsidRPr="005D652E">
              <w:rPr>
                <w:sz w:val="20"/>
              </w:rPr>
              <w:t>consultation,</w:t>
            </w:r>
            <w:r w:rsidRPr="005D652E">
              <w:rPr>
                <w:spacing w:val="-3"/>
                <w:sz w:val="20"/>
              </w:rPr>
              <w:t xml:space="preserve"> </w:t>
            </w:r>
            <w:r w:rsidRPr="005D652E">
              <w:rPr>
                <w:sz w:val="20"/>
              </w:rPr>
              <w:t>the</w:t>
            </w:r>
            <w:r w:rsidRPr="005D652E">
              <w:rPr>
                <w:spacing w:val="-3"/>
                <w:sz w:val="20"/>
              </w:rPr>
              <w:t xml:space="preserve"> </w:t>
            </w:r>
            <w:r w:rsidRPr="005D652E">
              <w:rPr>
                <w:sz w:val="20"/>
              </w:rPr>
              <w:t>MPS</w:t>
            </w:r>
            <w:r w:rsidRPr="005D652E">
              <w:rPr>
                <w:spacing w:val="-3"/>
                <w:sz w:val="20"/>
              </w:rPr>
              <w:t xml:space="preserve"> </w:t>
            </w:r>
            <w:r w:rsidRPr="005D652E">
              <w:rPr>
                <w:sz w:val="20"/>
              </w:rPr>
              <w:t>has</w:t>
            </w:r>
            <w:r w:rsidRPr="005D652E">
              <w:rPr>
                <w:spacing w:val="-2"/>
                <w:sz w:val="20"/>
              </w:rPr>
              <w:t xml:space="preserve"> </w:t>
            </w:r>
            <w:r w:rsidRPr="005D652E">
              <w:rPr>
                <w:sz w:val="20"/>
              </w:rPr>
              <w:t>designed</w:t>
            </w:r>
            <w:r w:rsidRPr="005D652E">
              <w:rPr>
                <w:spacing w:val="-3"/>
                <w:sz w:val="20"/>
              </w:rPr>
              <w:t xml:space="preserve"> </w:t>
            </w:r>
            <w:r w:rsidRPr="005D652E">
              <w:rPr>
                <w:sz w:val="20"/>
              </w:rPr>
              <w:t>the</w:t>
            </w:r>
            <w:r w:rsidRPr="005D652E">
              <w:rPr>
                <w:spacing w:val="-3"/>
                <w:sz w:val="20"/>
              </w:rPr>
              <w:t xml:space="preserve"> </w:t>
            </w:r>
            <w:r w:rsidRPr="005D652E">
              <w:rPr>
                <w:sz w:val="20"/>
              </w:rPr>
              <w:t>MPS</w:t>
            </w:r>
            <w:r w:rsidRPr="005D652E">
              <w:rPr>
                <w:spacing w:val="-3"/>
                <w:sz w:val="20"/>
              </w:rPr>
              <w:t xml:space="preserve"> </w:t>
            </w:r>
            <w:r w:rsidRPr="005D652E">
              <w:rPr>
                <w:sz w:val="20"/>
              </w:rPr>
              <w:t>RFR</w:t>
            </w:r>
            <w:r w:rsidRPr="005D652E">
              <w:rPr>
                <w:spacing w:val="-2"/>
                <w:sz w:val="20"/>
              </w:rPr>
              <w:t xml:space="preserve"> </w:t>
            </w:r>
            <w:r w:rsidRPr="005D652E">
              <w:rPr>
                <w:sz w:val="20"/>
              </w:rPr>
              <w:t>Documents</w:t>
            </w:r>
            <w:r w:rsidRPr="005D652E">
              <w:rPr>
                <w:spacing w:val="-2"/>
                <w:sz w:val="20"/>
              </w:rPr>
              <w:t xml:space="preserve"> </w:t>
            </w:r>
            <w:r w:rsidRPr="005D652E">
              <w:rPr>
                <w:sz w:val="20"/>
              </w:rPr>
              <w:t>and</w:t>
            </w:r>
            <w:r w:rsidRPr="005D652E">
              <w:rPr>
                <w:spacing w:val="-3"/>
                <w:sz w:val="20"/>
              </w:rPr>
              <w:t xml:space="preserve"> </w:t>
            </w:r>
            <w:r w:rsidRPr="005D652E">
              <w:rPr>
                <w:sz w:val="20"/>
              </w:rPr>
              <w:t>the</w:t>
            </w:r>
            <w:r w:rsidRPr="005D652E">
              <w:rPr>
                <w:spacing w:val="-3"/>
                <w:sz w:val="20"/>
              </w:rPr>
              <w:t xml:space="preserve"> </w:t>
            </w:r>
            <w:r w:rsidRPr="005D652E">
              <w:rPr>
                <w:sz w:val="20"/>
              </w:rPr>
              <w:t>delivery</w:t>
            </w:r>
            <w:r w:rsidRPr="005D652E">
              <w:rPr>
                <w:spacing w:val="-3"/>
                <w:sz w:val="20"/>
              </w:rPr>
              <w:t xml:space="preserve"> </w:t>
            </w:r>
            <w:r w:rsidRPr="005D652E">
              <w:rPr>
                <w:sz w:val="20"/>
              </w:rPr>
              <w:t>plan proposal to provide a lawful framework within which RFR may be used.</w:t>
            </w:r>
          </w:p>
          <w:p w14:paraId="5A989AA7" w14:textId="77777777" w:rsidR="0026074F" w:rsidRDefault="0026074F">
            <w:pPr>
              <w:pStyle w:val="TableParagraph"/>
              <w:spacing w:before="229"/>
              <w:ind w:left="103" w:right="79" w:hanging="1"/>
              <w:rPr>
                <w:sz w:val="20"/>
              </w:rPr>
            </w:pPr>
          </w:p>
          <w:p w14:paraId="2B71E8D6" w14:textId="77777777" w:rsidR="0026074F" w:rsidRPr="000B33E1" w:rsidRDefault="0026074F" w:rsidP="0026074F">
            <w:pPr>
              <w:pStyle w:val="TableParagraph"/>
              <w:spacing w:line="223" w:lineRule="exact"/>
              <w:ind w:left="107"/>
              <w:rPr>
                <w:b/>
                <w:bCs/>
                <w:sz w:val="20"/>
              </w:rPr>
            </w:pPr>
            <w:r w:rsidRPr="00B86BCB">
              <w:rPr>
                <w:b/>
                <w:color w:val="FFFFFF"/>
              </w:rPr>
              <w:t>E</w:t>
            </w:r>
            <w:r w:rsidRPr="000B33E1">
              <w:rPr>
                <w:b/>
                <w:bCs/>
                <w:sz w:val="20"/>
              </w:rPr>
              <w:t xml:space="preserve"> PURPOSE OF THE EQUALITY IMPACT ASSESSMENT (EIA)</w:t>
            </w:r>
          </w:p>
          <w:p w14:paraId="4BFE305C" w14:textId="77777777" w:rsidR="0026074F" w:rsidRPr="005D652E" w:rsidRDefault="0026074F" w:rsidP="0026074F">
            <w:pPr>
              <w:pStyle w:val="TableParagraph"/>
              <w:ind w:left="106" w:right="241"/>
              <w:rPr>
                <w:sz w:val="20"/>
              </w:rPr>
            </w:pPr>
          </w:p>
          <w:p w14:paraId="7192125C" w14:textId="77777777" w:rsidR="0026074F" w:rsidRPr="005D652E" w:rsidRDefault="0026074F" w:rsidP="0026074F">
            <w:pPr>
              <w:pStyle w:val="TableParagraph"/>
              <w:spacing w:line="223" w:lineRule="exact"/>
              <w:ind w:left="107"/>
              <w:rPr>
                <w:sz w:val="20"/>
              </w:rPr>
            </w:pPr>
            <w:r w:rsidRPr="005D652E">
              <w:rPr>
                <w:sz w:val="20"/>
              </w:rPr>
              <w:t>The</w:t>
            </w:r>
            <w:r w:rsidRPr="005D652E">
              <w:rPr>
                <w:spacing w:val="-3"/>
                <w:sz w:val="20"/>
              </w:rPr>
              <w:t xml:space="preserve"> </w:t>
            </w:r>
            <w:r w:rsidRPr="005D652E">
              <w:rPr>
                <w:sz w:val="20"/>
              </w:rPr>
              <w:t>purpose</w:t>
            </w:r>
            <w:r w:rsidRPr="005D652E">
              <w:rPr>
                <w:spacing w:val="-4"/>
                <w:sz w:val="20"/>
              </w:rPr>
              <w:t xml:space="preserve"> </w:t>
            </w:r>
            <w:r w:rsidRPr="005D652E">
              <w:rPr>
                <w:sz w:val="20"/>
              </w:rPr>
              <w:t>of</w:t>
            </w:r>
            <w:r w:rsidRPr="005D652E">
              <w:rPr>
                <w:spacing w:val="-3"/>
                <w:sz w:val="20"/>
              </w:rPr>
              <w:t xml:space="preserve"> </w:t>
            </w:r>
            <w:r w:rsidRPr="005D652E">
              <w:rPr>
                <w:sz w:val="20"/>
              </w:rPr>
              <w:t>this EIA</w:t>
            </w:r>
            <w:r w:rsidRPr="005D652E">
              <w:rPr>
                <w:spacing w:val="-3"/>
                <w:sz w:val="20"/>
              </w:rPr>
              <w:t xml:space="preserve"> </w:t>
            </w:r>
            <w:r w:rsidRPr="005D652E">
              <w:rPr>
                <w:sz w:val="20"/>
              </w:rPr>
              <w:t>is</w:t>
            </w:r>
            <w:r w:rsidRPr="005D652E">
              <w:rPr>
                <w:spacing w:val="-2"/>
                <w:sz w:val="20"/>
              </w:rPr>
              <w:t xml:space="preserve"> </w:t>
            </w:r>
            <w:r w:rsidRPr="005D652E">
              <w:rPr>
                <w:sz w:val="20"/>
              </w:rPr>
              <w:t>to</w:t>
            </w:r>
            <w:r w:rsidRPr="005D652E">
              <w:rPr>
                <w:spacing w:val="-3"/>
                <w:sz w:val="20"/>
              </w:rPr>
              <w:t xml:space="preserve"> </w:t>
            </w:r>
            <w:r w:rsidRPr="005D652E">
              <w:rPr>
                <w:sz w:val="20"/>
              </w:rPr>
              <w:t>assess</w:t>
            </w:r>
            <w:r w:rsidRPr="005D652E">
              <w:rPr>
                <w:spacing w:val="-2"/>
                <w:sz w:val="20"/>
              </w:rPr>
              <w:t xml:space="preserve"> </w:t>
            </w:r>
            <w:r w:rsidRPr="005D652E">
              <w:rPr>
                <w:sz w:val="20"/>
              </w:rPr>
              <w:t>this</w:t>
            </w:r>
            <w:r w:rsidRPr="005D652E">
              <w:rPr>
                <w:spacing w:val="-2"/>
                <w:sz w:val="20"/>
              </w:rPr>
              <w:t xml:space="preserve"> </w:t>
            </w:r>
            <w:r w:rsidRPr="005D652E">
              <w:rPr>
                <w:sz w:val="20"/>
              </w:rPr>
              <w:t>proposal</w:t>
            </w:r>
            <w:r w:rsidRPr="005D652E">
              <w:rPr>
                <w:spacing w:val="-4"/>
                <w:sz w:val="20"/>
              </w:rPr>
              <w:t xml:space="preserve"> </w:t>
            </w:r>
            <w:r w:rsidRPr="005D652E">
              <w:rPr>
                <w:sz w:val="20"/>
              </w:rPr>
              <w:t>for</w:t>
            </w:r>
            <w:r w:rsidRPr="005D652E">
              <w:rPr>
                <w:spacing w:val="-2"/>
                <w:sz w:val="20"/>
              </w:rPr>
              <w:t xml:space="preserve"> </w:t>
            </w:r>
            <w:r w:rsidRPr="005D652E">
              <w:rPr>
                <w:sz w:val="20"/>
              </w:rPr>
              <w:t>equality</w:t>
            </w:r>
            <w:r w:rsidRPr="005D652E">
              <w:rPr>
                <w:spacing w:val="-3"/>
                <w:sz w:val="20"/>
              </w:rPr>
              <w:t xml:space="preserve"> </w:t>
            </w:r>
            <w:r w:rsidRPr="005D652E">
              <w:rPr>
                <w:sz w:val="20"/>
              </w:rPr>
              <w:t>impact</w:t>
            </w:r>
            <w:r w:rsidRPr="005D652E">
              <w:rPr>
                <w:spacing w:val="-3"/>
                <w:sz w:val="20"/>
              </w:rPr>
              <w:t xml:space="preserve"> </w:t>
            </w:r>
            <w:r w:rsidRPr="005D652E">
              <w:rPr>
                <w:sz w:val="20"/>
              </w:rPr>
              <w:t>against</w:t>
            </w:r>
            <w:r w:rsidRPr="005D652E">
              <w:rPr>
                <w:spacing w:val="-3"/>
                <w:sz w:val="20"/>
              </w:rPr>
              <w:t xml:space="preserve"> </w:t>
            </w:r>
            <w:r w:rsidRPr="005D652E">
              <w:rPr>
                <w:sz w:val="20"/>
              </w:rPr>
              <w:t>staff</w:t>
            </w:r>
            <w:r w:rsidRPr="005D652E">
              <w:rPr>
                <w:spacing w:val="-3"/>
                <w:sz w:val="20"/>
              </w:rPr>
              <w:t xml:space="preserve"> </w:t>
            </w:r>
            <w:r w:rsidRPr="005D652E">
              <w:rPr>
                <w:sz w:val="20"/>
              </w:rPr>
              <w:t>and service</w:t>
            </w:r>
            <w:r w:rsidRPr="005D652E">
              <w:rPr>
                <w:spacing w:val="-3"/>
                <w:sz w:val="20"/>
              </w:rPr>
              <w:t xml:space="preserve"> </w:t>
            </w:r>
            <w:r w:rsidRPr="005D652E">
              <w:rPr>
                <w:sz w:val="20"/>
              </w:rPr>
              <w:t>users</w:t>
            </w:r>
            <w:r w:rsidRPr="005D652E">
              <w:rPr>
                <w:spacing w:val="-3"/>
                <w:sz w:val="20"/>
              </w:rPr>
              <w:t xml:space="preserve"> </w:t>
            </w:r>
            <w:r w:rsidRPr="005D652E">
              <w:rPr>
                <w:sz w:val="20"/>
              </w:rPr>
              <w:t>effected</w:t>
            </w:r>
            <w:r w:rsidRPr="005D652E">
              <w:rPr>
                <w:spacing w:val="-3"/>
                <w:sz w:val="20"/>
              </w:rPr>
              <w:t xml:space="preserve"> </w:t>
            </w:r>
            <w:r w:rsidRPr="005D652E">
              <w:rPr>
                <w:sz w:val="20"/>
              </w:rPr>
              <w:t>by</w:t>
            </w:r>
            <w:r w:rsidRPr="005D652E">
              <w:rPr>
                <w:spacing w:val="-3"/>
                <w:sz w:val="20"/>
              </w:rPr>
              <w:t xml:space="preserve"> </w:t>
            </w:r>
            <w:r w:rsidRPr="005D652E">
              <w:rPr>
                <w:sz w:val="20"/>
              </w:rPr>
              <w:t>the</w:t>
            </w:r>
            <w:r w:rsidRPr="005D652E">
              <w:rPr>
                <w:spacing w:val="-3"/>
                <w:sz w:val="20"/>
              </w:rPr>
              <w:t xml:space="preserve"> </w:t>
            </w:r>
            <w:r w:rsidRPr="005D652E">
              <w:rPr>
                <w:sz w:val="20"/>
              </w:rPr>
              <w:t>proposal’s</w:t>
            </w:r>
            <w:r w:rsidRPr="005D652E">
              <w:rPr>
                <w:spacing w:val="-3"/>
                <w:sz w:val="20"/>
              </w:rPr>
              <w:t xml:space="preserve"> </w:t>
            </w:r>
            <w:r w:rsidRPr="005D652E">
              <w:rPr>
                <w:sz w:val="20"/>
              </w:rPr>
              <w:t>implementation.</w:t>
            </w:r>
            <w:r w:rsidRPr="005D652E">
              <w:rPr>
                <w:spacing w:val="-3"/>
                <w:sz w:val="20"/>
              </w:rPr>
              <w:t xml:space="preserve"> </w:t>
            </w:r>
            <w:r w:rsidRPr="005D652E">
              <w:rPr>
                <w:sz w:val="20"/>
              </w:rPr>
              <w:t>Conducting</w:t>
            </w:r>
            <w:r w:rsidRPr="005D652E">
              <w:rPr>
                <w:spacing w:val="-3"/>
                <w:sz w:val="20"/>
              </w:rPr>
              <w:t xml:space="preserve"> </w:t>
            </w:r>
            <w:r w:rsidRPr="005D652E">
              <w:rPr>
                <w:sz w:val="20"/>
              </w:rPr>
              <w:t>this</w:t>
            </w:r>
            <w:r w:rsidRPr="005D652E">
              <w:rPr>
                <w:spacing w:val="-2"/>
                <w:sz w:val="20"/>
              </w:rPr>
              <w:t xml:space="preserve"> </w:t>
            </w:r>
            <w:r w:rsidRPr="005D652E">
              <w:rPr>
                <w:sz w:val="20"/>
              </w:rPr>
              <w:t>assessment</w:t>
            </w:r>
            <w:r w:rsidRPr="005D652E">
              <w:rPr>
                <w:spacing w:val="-3"/>
                <w:sz w:val="20"/>
              </w:rPr>
              <w:t xml:space="preserve"> </w:t>
            </w:r>
            <w:r w:rsidRPr="005D652E">
              <w:rPr>
                <w:sz w:val="20"/>
              </w:rPr>
              <w:t>aims</w:t>
            </w:r>
            <w:r w:rsidRPr="005D652E">
              <w:rPr>
                <w:spacing w:val="-2"/>
                <w:sz w:val="20"/>
              </w:rPr>
              <w:t xml:space="preserve"> </w:t>
            </w:r>
            <w:r w:rsidRPr="005D652E">
              <w:rPr>
                <w:sz w:val="20"/>
              </w:rPr>
              <w:t>to</w:t>
            </w:r>
            <w:r w:rsidRPr="005D652E">
              <w:rPr>
                <w:spacing w:val="-3"/>
                <w:sz w:val="20"/>
              </w:rPr>
              <w:t xml:space="preserve"> </w:t>
            </w:r>
            <w:r w:rsidRPr="005D652E">
              <w:rPr>
                <w:sz w:val="20"/>
              </w:rPr>
              <w:t>identify</w:t>
            </w:r>
            <w:r w:rsidRPr="005D652E">
              <w:rPr>
                <w:spacing w:val="-3"/>
                <w:sz w:val="20"/>
              </w:rPr>
              <w:t xml:space="preserve"> </w:t>
            </w:r>
            <w:r w:rsidRPr="005D652E">
              <w:rPr>
                <w:sz w:val="20"/>
              </w:rPr>
              <w:t>disadvantages suffered by any individual and/or group safeguarded by a protected characteristic, and by those who are not (for example, ‘socio-economic’ groups).</w:t>
            </w:r>
          </w:p>
          <w:p w14:paraId="0BD74491" w14:textId="77777777" w:rsidR="0026074F" w:rsidRDefault="0026074F" w:rsidP="0026074F">
            <w:pPr>
              <w:pStyle w:val="TableParagraph"/>
              <w:spacing w:line="223" w:lineRule="exact"/>
              <w:ind w:left="107"/>
              <w:rPr>
                <w:sz w:val="20"/>
              </w:rPr>
            </w:pPr>
          </w:p>
          <w:p w14:paraId="5C6E2CF1" w14:textId="77777777" w:rsidR="0026074F" w:rsidRPr="005D652E" w:rsidRDefault="0026074F" w:rsidP="0026074F">
            <w:pPr>
              <w:pStyle w:val="TableParagraph"/>
              <w:spacing w:line="223" w:lineRule="exact"/>
              <w:ind w:left="107"/>
              <w:rPr>
                <w:sz w:val="20"/>
              </w:rPr>
            </w:pPr>
            <w:r w:rsidRPr="005D652E">
              <w:rPr>
                <w:sz w:val="20"/>
              </w:rPr>
              <w:t>The</w:t>
            </w:r>
            <w:r w:rsidRPr="005D652E">
              <w:rPr>
                <w:spacing w:val="-3"/>
                <w:sz w:val="20"/>
              </w:rPr>
              <w:t xml:space="preserve"> </w:t>
            </w:r>
            <w:r w:rsidRPr="005D652E">
              <w:rPr>
                <w:sz w:val="20"/>
              </w:rPr>
              <w:t>aim</w:t>
            </w:r>
            <w:r w:rsidRPr="005D652E">
              <w:rPr>
                <w:spacing w:val="-3"/>
                <w:sz w:val="20"/>
              </w:rPr>
              <w:t xml:space="preserve"> </w:t>
            </w:r>
            <w:r w:rsidRPr="005D652E">
              <w:rPr>
                <w:sz w:val="20"/>
              </w:rPr>
              <w:t>is</w:t>
            </w:r>
            <w:r w:rsidRPr="005D652E">
              <w:rPr>
                <w:spacing w:val="-2"/>
                <w:sz w:val="20"/>
              </w:rPr>
              <w:t xml:space="preserve"> </w:t>
            </w:r>
            <w:r w:rsidRPr="005D652E">
              <w:rPr>
                <w:sz w:val="20"/>
              </w:rPr>
              <w:t>to</w:t>
            </w:r>
            <w:r w:rsidRPr="005D652E">
              <w:rPr>
                <w:spacing w:val="-4"/>
                <w:sz w:val="20"/>
              </w:rPr>
              <w:t xml:space="preserve"> </w:t>
            </w:r>
            <w:r w:rsidRPr="005D652E">
              <w:rPr>
                <w:sz w:val="20"/>
              </w:rPr>
              <w:t>mitigate</w:t>
            </w:r>
            <w:r w:rsidRPr="005D652E">
              <w:rPr>
                <w:spacing w:val="-3"/>
                <w:sz w:val="20"/>
              </w:rPr>
              <w:t xml:space="preserve"> </w:t>
            </w:r>
            <w:r w:rsidRPr="005D652E">
              <w:rPr>
                <w:sz w:val="20"/>
              </w:rPr>
              <w:t>any</w:t>
            </w:r>
            <w:r w:rsidRPr="005D652E">
              <w:rPr>
                <w:spacing w:val="-3"/>
                <w:sz w:val="20"/>
              </w:rPr>
              <w:t xml:space="preserve"> </w:t>
            </w:r>
            <w:r w:rsidRPr="005D652E">
              <w:rPr>
                <w:sz w:val="20"/>
              </w:rPr>
              <w:t>identified</w:t>
            </w:r>
            <w:r w:rsidRPr="005D652E">
              <w:rPr>
                <w:spacing w:val="-3"/>
                <w:sz w:val="20"/>
              </w:rPr>
              <w:t xml:space="preserve"> </w:t>
            </w:r>
            <w:r w:rsidRPr="005D652E">
              <w:rPr>
                <w:sz w:val="20"/>
              </w:rPr>
              <w:t>disadvantage</w:t>
            </w:r>
            <w:r w:rsidRPr="005D652E">
              <w:rPr>
                <w:spacing w:val="-4"/>
                <w:sz w:val="20"/>
              </w:rPr>
              <w:t xml:space="preserve"> </w:t>
            </w:r>
            <w:r w:rsidRPr="005D652E">
              <w:rPr>
                <w:sz w:val="20"/>
              </w:rPr>
              <w:t>by</w:t>
            </w:r>
            <w:r w:rsidRPr="005D652E">
              <w:rPr>
                <w:spacing w:val="-5"/>
                <w:sz w:val="20"/>
              </w:rPr>
              <w:t xml:space="preserve"> </w:t>
            </w:r>
            <w:r w:rsidRPr="005D652E">
              <w:rPr>
                <w:sz w:val="20"/>
              </w:rPr>
              <w:t>eliminating</w:t>
            </w:r>
            <w:r w:rsidRPr="005D652E">
              <w:rPr>
                <w:spacing w:val="-3"/>
                <w:sz w:val="20"/>
              </w:rPr>
              <w:t xml:space="preserve"> </w:t>
            </w:r>
            <w:r w:rsidRPr="005D652E">
              <w:rPr>
                <w:sz w:val="20"/>
              </w:rPr>
              <w:t>the</w:t>
            </w:r>
            <w:r w:rsidRPr="005D652E">
              <w:rPr>
                <w:spacing w:val="-3"/>
                <w:sz w:val="20"/>
              </w:rPr>
              <w:t xml:space="preserve"> </w:t>
            </w:r>
            <w:r w:rsidRPr="005D652E">
              <w:rPr>
                <w:sz w:val="20"/>
              </w:rPr>
              <w:t>impact,</w:t>
            </w:r>
            <w:r w:rsidRPr="005D652E">
              <w:rPr>
                <w:spacing w:val="-3"/>
                <w:sz w:val="20"/>
              </w:rPr>
              <w:t xml:space="preserve"> </w:t>
            </w:r>
            <w:r w:rsidRPr="005D652E">
              <w:rPr>
                <w:sz w:val="20"/>
              </w:rPr>
              <w:t>reducing</w:t>
            </w:r>
            <w:r w:rsidRPr="005D652E">
              <w:rPr>
                <w:spacing w:val="-3"/>
                <w:sz w:val="20"/>
              </w:rPr>
              <w:t xml:space="preserve"> </w:t>
            </w:r>
            <w:r w:rsidRPr="005D652E">
              <w:rPr>
                <w:sz w:val="20"/>
              </w:rPr>
              <w:t>the</w:t>
            </w:r>
            <w:r w:rsidRPr="005D652E">
              <w:rPr>
                <w:spacing w:val="-3"/>
                <w:sz w:val="20"/>
              </w:rPr>
              <w:t xml:space="preserve"> </w:t>
            </w:r>
            <w:r w:rsidRPr="005D652E">
              <w:rPr>
                <w:sz w:val="20"/>
              </w:rPr>
              <w:t>impact</w:t>
            </w:r>
            <w:r w:rsidRPr="005D652E">
              <w:rPr>
                <w:spacing w:val="-3"/>
                <w:sz w:val="20"/>
              </w:rPr>
              <w:t xml:space="preserve"> </w:t>
            </w:r>
            <w:r w:rsidRPr="005D652E">
              <w:rPr>
                <w:sz w:val="20"/>
              </w:rPr>
              <w:t>or</w:t>
            </w:r>
            <w:r w:rsidRPr="005D652E">
              <w:rPr>
                <w:spacing w:val="-3"/>
                <w:sz w:val="20"/>
              </w:rPr>
              <w:t xml:space="preserve"> </w:t>
            </w:r>
            <w:r w:rsidRPr="005D652E">
              <w:rPr>
                <w:sz w:val="20"/>
              </w:rPr>
              <w:t>accepting the</w:t>
            </w:r>
            <w:r w:rsidRPr="005D652E">
              <w:rPr>
                <w:spacing w:val="-2"/>
                <w:sz w:val="20"/>
              </w:rPr>
              <w:t xml:space="preserve"> </w:t>
            </w:r>
            <w:r w:rsidRPr="005D652E">
              <w:rPr>
                <w:sz w:val="20"/>
              </w:rPr>
              <w:t>impact.</w:t>
            </w:r>
            <w:r w:rsidRPr="005D652E">
              <w:rPr>
                <w:spacing w:val="-2"/>
                <w:sz w:val="20"/>
              </w:rPr>
              <w:t xml:space="preserve"> </w:t>
            </w:r>
            <w:r w:rsidRPr="005D652E">
              <w:rPr>
                <w:sz w:val="20"/>
              </w:rPr>
              <w:t>If</w:t>
            </w:r>
            <w:r w:rsidRPr="005D652E">
              <w:rPr>
                <w:spacing w:val="-2"/>
                <w:sz w:val="20"/>
              </w:rPr>
              <w:t xml:space="preserve"> </w:t>
            </w:r>
            <w:r w:rsidRPr="005D652E">
              <w:rPr>
                <w:sz w:val="20"/>
              </w:rPr>
              <w:t>elimination</w:t>
            </w:r>
            <w:r w:rsidRPr="005D652E">
              <w:rPr>
                <w:spacing w:val="-2"/>
                <w:sz w:val="20"/>
              </w:rPr>
              <w:t xml:space="preserve"> </w:t>
            </w:r>
            <w:r w:rsidRPr="005D652E">
              <w:rPr>
                <w:sz w:val="20"/>
              </w:rPr>
              <w:t>and/or</w:t>
            </w:r>
            <w:r w:rsidRPr="005D652E">
              <w:rPr>
                <w:spacing w:val="-1"/>
                <w:sz w:val="20"/>
              </w:rPr>
              <w:t xml:space="preserve"> </w:t>
            </w:r>
            <w:r w:rsidRPr="005D652E">
              <w:rPr>
                <w:sz w:val="20"/>
              </w:rPr>
              <w:t>reduction</w:t>
            </w:r>
            <w:r w:rsidRPr="005D652E">
              <w:rPr>
                <w:spacing w:val="-2"/>
                <w:sz w:val="20"/>
              </w:rPr>
              <w:t xml:space="preserve"> </w:t>
            </w:r>
            <w:r w:rsidRPr="005D652E">
              <w:rPr>
                <w:sz w:val="20"/>
              </w:rPr>
              <w:t>is</w:t>
            </w:r>
            <w:r w:rsidRPr="005D652E">
              <w:rPr>
                <w:spacing w:val="-1"/>
                <w:sz w:val="20"/>
              </w:rPr>
              <w:t xml:space="preserve"> </w:t>
            </w:r>
            <w:r w:rsidRPr="005D652E">
              <w:rPr>
                <w:sz w:val="20"/>
              </w:rPr>
              <w:t>not</w:t>
            </w:r>
            <w:r w:rsidRPr="005D652E">
              <w:rPr>
                <w:spacing w:val="-2"/>
                <w:sz w:val="20"/>
              </w:rPr>
              <w:t xml:space="preserve"> </w:t>
            </w:r>
            <w:r w:rsidRPr="005D652E">
              <w:rPr>
                <w:sz w:val="20"/>
              </w:rPr>
              <w:t>possible</w:t>
            </w:r>
            <w:r w:rsidRPr="005D652E">
              <w:rPr>
                <w:spacing w:val="-2"/>
                <w:sz w:val="20"/>
              </w:rPr>
              <w:t xml:space="preserve"> </w:t>
            </w:r>
            <w:r w:rsidRPr="005D652E">
              <w:rPr>
                <w:sz w:val="20"/>
              </w:rPr>
              <w:t>the</w:t>
            </w:r>
            <w:r w:rsidRPr="005D652E">
              <w:rPr>
                <w:spacing w:val="-2"/>
                <w:sz w:val="20"/>
              </w:rPr>
              <w:t xml:space="preserve"> </w:t>
            </w:r>
            <w:r w:rsidRPr="005D652E">
              <w:rPr>
                <w:sz w:val="20"/>
              </w:rPr>
              <w:t>MPS</w:t>
            </w:r>
            <w:r w:rsidRPr="005D652E">
              <w:rPr>
                <w:spacing w:val="-2"/>
                <w:sz w:val="20"/>
              </w:rPr>
              <w:t xml:space="preserve"> </w:t>
            </w:r>
            <w:r w:rsidRPr="005D652E">
              <w:rPr>
                <w:sz w:val="20"/>
              </w:rPr>
              <w:t>are</w:t>
            </w:r>
            <w:r w:rsidRPr="005D652E">
              <w:rPr>
                <w:spacing w:val="-2"/>
                <w:sz w:val="20"/>
              </w:rPr>
              <w:t xml:space="preserve"> </w:t>
            </w:r>
            <w:r w:rsidRPr="005D652E">
              <w:rPr>
                <w:sz w:val="20"/>
              </w:rPr>
              <w:t>required</w:t>
            </w:r>
            <w:r w:rsidRPr="005D652E">
              <w:rPr>
                <w:spacing w:val="-2"/>
                <w:sz w:val="20"/>
              </w:rPr>
              <w:t xml:space="preserve"> </w:t>
            </w:r>
            <w:r w:rsidRPr="005D652E">
              <w:rPr>
                <w:sz w:val="20"/>
              </w:rPr>
              <w:t>to</w:t>
            </w:r>
            <w:r w:rsidRPr="005D652E">
              <w:rPr>
                <w:spacing w:val="-3"/>
                <w:sz w:val="20"/>
              </w:rPr>
              <w:t xml:space="preserve"> </w:t>
            </w:r>
            <w:r w:rsidRPr="005D652E">
              <w:rPr>
                <w:sz w:val="20"/>
              </w:rPr>
              <w:t>implement</w:t>
            </w:r>
            <w:r w:rsidRPr="005D652E">
              <w:rPr>
                <w:spacing w:val="-2"/>
                <w:sz w:val="20"/>
              </w:rPr>
              <w:t xml:space="preserve"> </w:t>
            </w:r>
            <w:r w:rsidRPr="005D652E">
              <w:rPr>
                <w:sz w:val="20"/>
              </w:rPr>
              <w:t>a</w:t>
            </w:r>
            <w:r w:rsidRPr="005D652E">
              <w:rPr>
                <w:spacing w:val="-2"/>
                <w:sz w:val="20"/>
              </w:rPr>
              <w:t xml:space="preserve"> </w:t>
            </w:r>
            <w:r w:rsidRPr="005D652E">
              <w:rPr>
                <w:sz w:val="20"/>
              </w:rPr>
              <w:t>positive</w:t>
            </w:r>
            <w:r w:rsidRPr="005D652E">
              <w:rPr>
                <w:spacing w:val="-2"/>
                <w:sz w:val="20"/>
              </w:rPr>
              <w:t xml:space="preserve"> </w:t>
            </w:r>
            <w:r w:rsidRPr="005D652E">
              <w:rPr>
                <w:sz w:val="20"/>
              </w:rPr>
              <w:t>action strategy or provide a justification rationale for not doing so under the criterion of ‘Proportionality, Legality, Accountability and Necessity’.</w:t>
            </w:r>
          </w:p>
          <w:p w14:paraId="09BEF138" w14:textId="77777777" w:rsidR="0026074F" w:rsidRDefault="0026074F" w:rsidP="0026074F">
            <w:pPr>
              <w:pStyle w:val="TableParagraph"/>
              <w:spacing w:line="223" w:lineRule="exact"/>
              <w:ind w:left="107"/>
              <w:rPr>
                <w:sz w:val="20"/>
              </w:rPr>
            </w:pPr>
          </w:p>
          <w:p w14:paraId="7D38B8BF" w14:textId="77777777" w:rsidR="0026074F" w:rsidRPr="005D652E" w:rsidRDefault="0026074F" w:rsidP="0026074F">
            <w:pPr>
              <w:pStyle w:val="TableParagraph"/>
              <w:spacing w:line="223" w:lineRule="exact"/>
              <w:ind w:left="107"/>
              <w:rPr>
                <w:sz w:val="20"/>
              </w:rPr>
            </w:pPr>
            <w:r w:rsidRPr="005D652E">
              <w:rPr>
                <w:sz w:val="20"/>
              </w:rPr>
              <w:t>The</w:t>
            </w:r>
            <w:r w:rsidRPr="005D652E">
              <w:rPr>
                <w:spacing w:val="-1"/>
                <w:sz w:val="20"/>
              </w:rPr>
              <w:t xml:space="preserve"> </w:t>
            </w:r>
            <w:r w:rsidRPr="005D652E">
              <w:rPr>
                <w:sz w:val="20"/>
              </w:rPr>
              <w:t>purpose</w:t>
            </w:r>
            <w:r w:rsidRPr="005D652E">
              <w:rPr>
                <w:spacing w:val="-2"/>
                <w:sz w:val="20"/>
              </w:rPr>
              <w:t xml:space="preserve"> </w:t>
            </w:r>
            <w:r w:rsidRPr="005D652E">
              <w:rPr>
                <w:sz w:val="20"/>
              </w:rPr>
              <w:t>of</w:t>
            </w:r>
            <w:r w:rsidRPr="005D652E">
              <w:rPr>
                <w:spacing w:val="-1"/>
                <w:sz w:val="20"/>
              </w:rPr>
              <w:t xml:space="preserve"> </w:t>
            </w:r>
            <w:r w:rsidRPr="005D652E">
              <w:rPr>
                <w:sz w:val="20"/>
              </w:rPr>
              <w:t>conducting</w:t>
            </w:r>
            <w:r w:rsidRPr="005D652E">
              <w:rPr>
                <w:spacing w:val="-2"/>
                <w:sz w:val="20"/>
              </w:rPr>
              <w:t xml:space="preserve"> </w:t>
            </w:r>
            <w:r w:rsidRPr="005D652E">
              <w:rPr>
                <w:sz w:val="20"/>
              </w:rPr>
              <w:t>EIAs is to</w:t>
            </w:r>
            <w:r w:rsidRPr="005D652E">
              <w:rPr>
                <w:spacing w:val="-1"/>
                <w:sz w:val="20"/>
              </w:rPr>
              <w:t xml:space="preserve"> </w:t>
            </w:r>
            <w:r w:rsidRPr="005D652E">
              <w:rPr>
                <w:sz w:val="20"/>
              </w:rPr>
              <w:t>meet</w:t>
            </w:r>
            <w:r w:rsidRPr="005D652E">
              <w:rPr>
                <w:spacing w:val="-1"/>
                <w:sz w:val="20"/>
              </w:rPr>
              <w:t xml:space="preserve"> </w:t>
            </w:r>
            <w:r w:rsidRPr="005D652E">
              <w:rPr>
                <w:sz w:val="20"/>
              </w:rPr>
              <w:t>the</w:t>
            </w:r>
            <w:r w:rsidRPr="005D652E">
              <w:rPr>
                <w:spacing w:val="-1"/>
                <w:sz w:val="20"/>
              </w:rPr>
              <w:t xml:space="preserve"> </w:t>
            </w:r>
            <w:r w:rsidRPr="005D652E">
              <w:rPr>
                <w:sz w:val="20"/>
              </w:rPr>
              <w:t>legal</w:t>
            </w:r>
            <w:r w:rsidRPr="005D652E">
              <w:rPr>
                <w:spacing w:val="-1"/>
                <w:sz w:val="20"/>
              </w:rPr>
              <w:t xml:space="preserve"> </w:t>
            </w:r>
            <w:r w:rsidRPr="005D652E">
              <w:rPr>
                <w:sz w:val="20"/>
              </w:rPr>
              <w:t>requirements</w:t>
            </w:r>
            <w:r w:rsidRPr="005D652E">
              <w:rPr>
                <w:spacing w:val="-1"/>
                <w:sz w:val="20"/>
              </w:rPr>
              <w:t xml:space="preserve"> </w:t>
            </w:r>
            <w:r w:rsidRPr="005D652E">
              <w:rPr>
                <w:sz w:val="20"/>
              </w:rPr>
              <w:t>set</w:t>
            </w:r>
            <w:r w:rsidRPr="005D652E">
              <w:rPr>
                <w:spacing w:val="-1"/>
                <w:sz w:val="20"/>
              </w:rPr>
              <w:t xml:space="preserve"> </w:t>
            </w:r>
            <w:r w:rsidRPr="005D652E">
              <w:rPr>
                <w:sz w:val="20"/>
              </w:rPr>
              <w:t>out</w:t>
            </w:r>
            <w:r w:rsidRPr="005D652E">
              <w:rPr>
                <w:spacing w:val="-1"/>
                <w:sz w:val="20"/>
              </w:rPr>
              <w:t xml:space="preserve"> </w:t>
            </w:r>
            <w:r w:rsidRPr="005D652E">
              <w:rPr>
                <w:sz w:val="20"/>
              </w:rPr>
              <w:t>in</w:t>
            </w:r>
            <w:r w:rsidRPr="005D652E">
              <w:rPr>
                <w:spacing w:val="-1"/>
                <w:sz w:val="20"/>
              </w:rPr>
              <w:t xml:space="preserve"> </w:t>
            </w:r>
            <w:r w:rsidRPr="005D652E">
              <w:rPr>
                <w:sz w:val="20"/>
              </w:rPr>
              <w:t>the</w:t>
            </w:r>
            <w:r w:rsidRPr="005D652E">
              <w:rPr>
                <w:spacing w:val="-1"/>
                <w:sz w:val="20"/>
              </w:rPr>
              <w:t xml:space="preserve"> </w:t>
            </w:r>
            <w:r w:rsidRPr="005D652E">
              <w:rPr>
                <w:sz w:val="20"/>
              </w:rPr>
              <w:t>‘Public Sector</w:t>
            </w:r>
            <w:r w:rsidRPr="005D652E">
              <w:rPr>
                <w:spacing w:val="-2"/>
                <w:sz w:val="20"/>
              </w:rPr>
              <w:t xml:space="preserve"> </w:t>
            </w:r>
            <w:r w:rsidRPr="005D652E">
              <w:rPr>
                <w:sz w:val="20"/>
              </w:rPr>
              <w:t>Equality</w:t>
            </w:r>
            <w:r w:rsidRPr="005D652E">
              <w:rPr>
                <w:spacing w:val="-1"/>
                <w:sz w:val="20"/>
              </w:rPr>
              <w:t xml:space="preserve"> </w:t>
            </w:r>
            <w:r w:rsidRPr="005D652E">
              <w:rPr>
                <w:sz w:val="20"/>
              </w:rPr>
              <w:t>Duty</w:t>
            </w:r>
            <w:r w:rsidRPr="005D652E">
              <w:rPr>
                <w:spacing w:val="-3"/>
                <w:sz w:val="20"/>
              </w:rPr>
              <w:t xml:space="preserve"> </w:t>
            </w:r>
            <w:r w:rsidRPr="005D652E">
              <w:rPr>
                <w:sz w:val="20"/>
              </w:rPr>
              <w:t>(PSED), and</w:t>
            </w:r>
            <w:r w:rsidRPr="005D652E">
              <w:rPr>
                <w:spacing w:val="-6"/>
                <w:sz w:val="20"/>
              </w:rPr>
              <w:t xml:space="preserve"> </w:t>
            </w:r>
            <w:r w:rsidRPr="005D652E">
              <w:rPr>
                <w:sz w:val="20"/>
              </w:rPr>
              <w:t>specifically,</w:t>
            </w:r>
            <w:r w:rsidRPr="005D652E">
              <w:rPr>
                <w:spacing w:val="-3"/>
                <w:sz w:val="20"/>
              </w:rPr>
              <w:t xml:space="preserve"> </w:t>
            </w:r>
            <w:r w:rsidRPr="005D652E">
              <w:rPr>
                <w:sz w:val="20"/>
              </w:rPr>
              <w:t>in</w:t>
            </w:r>
            <w:r w:rsidRPr="005D652E">
              <w:rPr>
                <w:spacing w:val="-3"/>
                <w:sz w:val="20"/>
              </w:rPr>
              <w:t xml:space="preserve"> </w:t>
            </w:r>
            <w:r w:rsidRPr="005D652E">
              <w:rPr>
                <w:sz w:val="20"/>
              </w:rPr>
              <w:t>relation</w:t>
            </w:r>
            <w:r w:rsidRPr="005D652E">
              <w:rPr>
                <w:spacing w:val="-3"/>
                <w:sz w:val="20"/>
              </w:rPr>
              <w:t xml:space="preserve"> </w:t>
            </w:r>
            <w:r w:rsidRPr="005D652E">
              <w:rPr>
                <w:sz w:val="20"/>
              </w:rPr>
              <w:t>to</w:t>
            </w:r>
            <w:r w:rsidRPr="005D652E">
              <w:rPr>
                <w:spacing w:val="-3"/>
                <w:sz w:val="20"/>
              </w:rPr>
              <w:t xml:space="preserve"> </w:t>
            </w:r>
            <w:r w:rsidRPr="005D652E">
              <w:rPr>
                <w:sz w:val="20"/>
              </w:rPr>
              <w:t>the</w:t>
            </w:r>
            <w:r w:rsidRPr="005D652E">
              <w:rPr>
                <w:spacing w:val="-3"/>
                <w:sz w:val="20"/>
              </w:rPr>
              <w:t xml:space="preserve"> </w:t>
            </w:r>
            <w:r w:rsidRPr="005D652E">
              <w:rPr>
                <w:b/>
                <w:sz w:val="20"/>
              </w:rPr>
              <w:t>3</w:t>
            </w:r>
            <w:r w:rsidRPr="005D652E">
              <w:rPr>
                <w:b/>
                <w:spacing w:val="-3"/>
                <w:sz w:val="20"/>
              </w:rPr>
              <w:t xml:space="preserve"> </w:t>
            </w:r>
            <w:r w:rsidRPr="005D652E">
              <w:rPr>
                <w:b/>
                <w:sz w:val="20"/>
              </w:rPr>
              <w:t>Aims</w:t>
            </w:r>
            <w:r w:rsidRPr="005D652E">
              <w:rPr>
                <w:b/>
                <w:spacing w:val="-3"/>
                <w:sz w:val="20"/>
              </w:rPr>
              <w:t xml:space="preserve"> </w:t>
            </w:r>
            <w:r w:rsidRPr="005D652E">
              <w:rPr>
                <w:sz w:val="20"/>
              </w:rPr>
              <w:t>and</w:t>
            </w:r>
            <w:r w:rsidRPr="005D652E">
              <w:rPr>
                <w:spacing w:val="-3"/>
                <w:sz w:val="20"/>
              </w:rPr>
              <w:t xml:space="preserve"> </w:t>
            </w:r>
            <w:r w:rsidRPr="005D652E">
              <w:rPr>
                <w:b/>
                <w:sz w:val="20"/>
              </w:rPr>
              <w:t>3</w:t>
            </w:r>
            <w:r w:rsidRPr="005D652E">
              <w:rPr>
                <w:b/>
                <w:spacing w:val="-3"/>
                <w:sz w:val="20"/>
              </w:rPr>
              <w:t xml:space="preserve"> </w:t>
            </w:r>
            <w:r w:rsidRPr="005D652E">
              <w:rPr>
                <w:b/>
                <w:sz w:val="20"/>
              </w:rPr>
              <w:t>Specific</w:t>
            </w:r>
            <w:r w:rsidRPr="005D652E">
              <w:rPr>
                <w:b/>
                <w:spacing w:val="-4"/>
                <w:sz w:val="20"/>
              </w:rPr>
              <w:t xml:space="preserve"> </w:t>
            </w:r>
            <w:r w:rsidRPr="005D652E">
              <w:rPr>
                <w:b/>
                <w:sz w:val="20"/>
              </w:rPr>
              <w:t>Duties</w:t>
            </w:r>
            <w:r w:rsidRPr="005D652E">
              <w:rPr>
                <w:b/>
                <w:spacing w:val="-3"/>
                <w:sz w:val="20"/>
              </w:rPr>
              <w:t xml:space="preserve"> </w:t>
            </w:r>
            <w:r w:rsidRPr="005D652E">
              <w:rPr>
                <w:sz w:val="20"/>
              </w:rPr>
              <w:t>under</w:t>
            </w:r>
            <w:r w:rsidRPr="005D652E">
              <w:rPr>
                <w:spacing w:val="-3"/>
                <w:sz w:val="20"/>
              </w:rPr>
              <w:t xml:space="preserve"> </w:t>
            </w:r>
            <w:r w:rsidRPr="005D652E">
              <w:rPr>
                <w:sz w:val="20"/>
              </w:rPr>
              <w:t>section</w:t>
            </w:r>
            <w:r w:rsidRPr="005D652E">
              <w:rPr>
                <w:spacing w:val="-3"/>
                <w:sz w:val="20"/>
              </w:rPr>
              <w:t xml:space="preserve"> </w:t>
            </w:r>
            <w:r w:rsidRPr="005D652E">
              <w:rPr>
                <w:sz w:val="20"/>
              </w:rPr>
              <w:t>149</w:t>
            </w:r>
            <w:r w:rsidRPr="005D652E">
              <w:rPr>
                <w:spacing w:val="-3"/>
                <w:sz w:val="20"/>
              </w:rPr>
              <w:t xml:space="preserve"> </w:t>
            </w:r>
            <w:r w:rsidRPr="005D652E">
              <w:rPr>
                <w:sz w:val="20"/>
              </w:rPr>
              <w:t>of</w:t>
            </w:r>
            <w:r w:rsidRPr="005D652E">
              <w:rPr>
                <w:spacing w:val="-3"/>
                <w:sz w:val="20"/>
              </w:rPr>
              <w:t xml:space="preserve"> </w:t>
            </w:r>
            <w:r w:rsidRPr="005D652E">
              <w:rPr>
                <w:sz w:val="20"/>
              </w:rPr>
              <w:t>the</w:t>
            </w:r>
            <w:r w:rsidRPr="005D652E">
              <w:rPr>
                <w:spacing w:val="-3"/>
                <w:sz w:val="20"/>
              </w:rPr>
              <w:t xml:space="preserve"> </w:t>
            </w:r>
            <w:r w:rsidRPr="005D652E">
              <w:rPr>
                <w:sz w:val="20"/>
              </w:rPr>
              <w:t>Equality</w:t>
            </w:r>
            <w:r w:rsidRPr="005D652E">
              <w:rPr>
                <w:spacing w:val="-3"/>
                <w:sz w:val="20"/>
              </w:rPr>
              <w:t xml:space="preserve"> </w:t>
            </w:r>
            <w:r w:rsidRPr="005D652E">
              <w:rPr>
                <w:sz w:val="20"/>
              </w:rPr>
              <w:t>Act</w:t>
            </w:r>
            <w:r w:rsidRPr="005D652E">
              <w:rPr>
                <w:spacing w:val="-3"/>
                <w:sz w:val="20"/>
              </w:rPr>
              <w:t xml:space="preserve"> </w:t>
            </w:r>
            <w:r w:rsidRPr="005D652E">
              <w:rPr>
                <w:sz w:val="20"/>
              </w:rPr>
              <w:t>2010</w:t>
            </w:r>
            <w:r w:rsidRPr="005D652E">
              <w:rPr>
                <w:spacing w:val="-3"/>
                <w:sz w:val="20"/>
              </w:rPr>
              <w:t xml:space="preserve"> </w:t>
            </w:r>
            <w:r w:rsidRPr="005D652E">
              <w:rPr>
                <w:sz w:val="20"/>
              </w:rPr>
              <w:t>(the</w:t>
            </w:r>
            <w:r w:rsidRPr="005D652E">
              <w:rPr>
                <w:spacing w:val="-3"/>
                <w:sz w:val="20"/>
              </w:rPr>
              <w:t xml:space="preserve"> </w:t>
            </w:r>
            <w:r w:rsidRPr="005D652E">
              <w:rPr>
                <w:spacing w:val="-2"/>
                <w:sz w:val="20"/>
              </w:rPr>
              <w:t>Act).</w:t>
            </w:r>
          </w:p>
          <w:p w14:paraId="04147B90" w14:textId="77777777" w:rsidR="0026074F" w:rsidRPr="005D652E" w:rsidRDefault="0026074F" w:rsidP="0026074F">
            <w:pPr>
              <w:pStyle w:val="TableParagraph"/>
              <w:spacing w:before="2"/>
              <w:rPr>
                <w:sz w:val="20"/>
              </w:rPr>
            </w:pPr>
          </w:p>
          <w:p w14:paraId="20D506AD" w14:textId="77777777" w:rsidR="0026074F" w:rsidRPr="005D652E" w:rsidRDefault="0026074F" w:rsidP="0026074F">
            <w:pPr>
              <w:pStyle w:val="TableParagraph"/>
              <w:ind w:left="106"/>
              <w:rPr>
                <w:b/>
                <w:sz w:val="20"/>
              </w:rPr>
            </w:pPr>
            <w:r w:rsidRPr="005D652E">
              <w:rPr>
                <w:b/>
                <w:sz w:val="20"/>
              </w:rPr>
              <w:t>The</w:t>
            </w:r>
            <w:r w:rsidRPr="005D652E">
              <w:rPr>
                <w:b/>
                <w:spacing w:val="-3"/>
                <w:sz w:val="20"/>
              </w:rPr>
              <w:t xml:space="preserve"> </w:t>
            </w:r>
            <w:r w:rsidRPr="005D652E">
              <w:rPr>
                <w:b/>
                <w:sz w:val="20"/>
              </w:rPr>
              <w:t>3</w:t>
            </w:r>
            <w:r w:rsidRPr="005D652E">
              <w:rPr>
                <w:b/>
                <w:spacing w:val="-1"/>
                <w:sz w:val="20"/>
              </w:rPr>
              <w:t xml:space="preserve"> </w:t>
            </w:r>
            <w:r w:rsidRPr="005D652E">
              <w:rPr>
                <w:b/>
                <w:spacing w:val="-2"/>
                <w:sz w:val="20"/>
              </w:rPr>
              <w:t>Aims:</w:t>
            </w:r>
          </w:p>
          <w:p w14:paraId="276DD9A4" w14:textId="77777777" w:rsidR="0026074F" w:rsidRPr="005D652E" w:rsidRDefault="0026074F" w:rsidP="0026074F">
            <w:pPr>
              <w:pStyle w:val="TableParagraph"/>
              <w:spacing w:before="230"/>
              <w:ind w:left="106"/>
              <w:rPr>
                <w:sz w:val="20"/>
              </w:rPr>
            </w:pPr>
            <w:r w:rsidRPr="005D652E">
              <w:rPr>
                <w:sz w:val="20"/>
              </w:rPr>
              <w:t>In</w:t>
            </w:r>
            <w:r w:rsidRPr="005D652E">
              <w:rPr>
                <w:spacing w:val="-6"/>
                <w:sz w:val="20"/>
              </w:rPr>
              <w:t xml:space="preserve"> </w:t>
            </w:r>
            <w:r w:rsidRPr="005D652E">
              <w:rPr>
                <w:sz w:val="20"/>
              </w:rPr>
              <w:t>summary,</w:t>
            </w:r>
            <w:r w:rsidRPr="005D652E">
              <w:rPr>
                <w:spacing w:val="-3"/>
                <w:sz w:val="20"/>
              </w:rPr>
              <w:t xml:space="preserve"> </w:t>
            </w:r>
            <w:r w:rsidRPr="005D652E">
              <w:rPr>
                <w:sz w:val="20"/>
              </w:rPr>
              <w:t>those</w:t>
            </w:r>
            <w:r w:rsidRPr="005D652E">
              <w:rPr>
                <w:spacing w:val="-3"/>
                <w:sz w:val="20"/>
              </w:rPr>
              <w:t xml:space="preserve"> </w:t>
            </w:r>
            <w:r w:rsidRPr="005D652E">
              <w:rPr>
                <w:sz w:val="20"/>
              </w:rPr>
              <w:t>subject</w:t>
            </w:r>
            <w:r w:rsidRPr="005D652E">
              <w:rPr>
                <w:spacing w:val="-4"/>
                <w:sz w:val="20"/>
              </w:rPr>
              <w:t xml:space="preserve"> </w:t>
            </w:r>
            <w:r w:rsidRPr="005D652E">
              <w:rPr>
                <w:sz w:val="20"/>
              </w:rPr>
              <w:t>to</w:t>
            </w:r>
            <w:r w:rsidRPr="005D652E">
              <w:rPr>
                <w:spacing w:val="-3"/>
                <w:sz w:val="20"/>
              </w:rPr>
              <w:t xml:space="preserve"> </w:t>
            </w:r>
            <w:r w:rsidRPr="005D652E">
              <w:rPr>
                <w:sz w:val="20"/>
              </w:rPr>
              <w:t>the</w:t>
            </w:r>
            <w:r w:rsidRPr="005D652E">
              <w:rPr>
                <w:spacing w:val="-3"/>
                <w:sz w:val="20"/>
              </w:rPr>
              <w:t xml:space="preserve"> </w:t>
            </w:r>
            <w:r w:rsidRPr="005D652E">
              <w:rPr>
                <w:sz w:val="20"/>
              </w:rPr>
              <w:t>PSED</w:t>
            </w:r>
            <w:r w:rsidRPr="005D652E">
              <w:rPr>
                <w:spacing w:val="-2"/>
                <w:sz w:val="20"/>
              </w:rPr>
              <w:t xml:space="preserve"> </w:t>
            </w:r>
            <w:r w:rsidRPr="005D652E">
              <w:rPr>
                <w:sz w:val="20"/>
              </w:rPr>
              <w:t>must,</w:t>
            </w:r>
            <w:r w:rsidRPr="005D652E">
              <w:rPr>
                <w:spacing w:val="-4"/>
                <w:sz w:val="20"/>
              </w:rPr>
              <w:t xml:space="preserve"> </w:t>
            </w:r>
            <w:r w:rsidRPr="005D652E">
              <w:rPr>
                <w:sz w:val="20"/>
              </w:rPr>
              <w:t>in</w:t>
            </w:r>
            <w:r w:rsidRPr="005D652E">
              <w:rPr>
                <w:spacing w:val="-3"/>
                <w:sz w:val="20"/>
              </w:rPr>
              <w:t xml:space="preserve"> </w:t>
            </w:r>
            <w:r w:rsidRPr="005D652E">
              <w:rPr>
                <w:sz w:val="20"/>
              </w:rPr>
              <w:t>exercising</w:t>
            </w:r>
            <w:r w:rsidRPr="005D652E">
              <w:rPr>
                <w:spacing w:val="-3"/>
                <w:sz w:val="20"/>
              </w:rPr>
              <w:t xml:space="preserve"> </w:t>
            </w:r>
            <w:r w:rsidRPr="005D652E">
              <w:rPr>
                <w:sz w:val="20"/>
              </w:rPr>
              <w:t>their</w:t>
            </w:r>
            <w:r w:rsidRPr="005D652E">
              <w:rPr>
                <w:spacing w:val="-4"/>
                <w:sz w:val="20"/>
              </w:rPr>
              <w:t xml:space="preserve"> </w:t>
            </w:r>
            <w:r w:rsidRPr="005D652E">
              <w:rPr>
                <w:sz w:val="20"/>
              </w:rPr>
              <w:t>functions,</w:t>
            </w:r>
            <w:r w:rsidRPr="005D652E">
              <w:rPr>
                <w:spacing w:val="-3"/>
                <w:sz w:val="20"/>
              </w:rPr>
              <w:t xml:space="preserve"> </w:t>
            </w:r>
            <w:r w:rsidRPr="005D652E">
              <w:rPr>
                <w:sz w:val="20"/>
              </w:rPr>
              <w:t>have</w:t>
            </w:r>
            <w:r w:rsidRPr="005D652E">
              <w:rPr>
                <w:spacing w:val="-4"/>
                <w:sz w:val="20"/>
              </w:rPr>
              <w:t xml:space="preserve"> </w:t>
            </w:r>
            <w:r w:rsidRPr="005D652E">
              <w:rPr>
                <w:sz w:val="20"/>
              </w:rPr>
              <w:t>due</w:t>
            </w:r>
            <w:r w:rsidRPr="005D652E">
              <w:rPr>
                <w:spacing w:val="-3"/>
                <w:sz w:val="20"/>
              </w:rPr>
              <w:t xml:space="preserve"> </w:t>
            </w:r>
            <w:r w:rsidRPr="005D652E">
              <w:rPr>
                <w:sz w:val="20"/>
              </w:rPr>
              <w:t>regard</w:t>
            </w:r>
            <w:r w:rsidRPr="005D652E">
              <w:rPr>
                <w:spacing w:val="-4"/>
                <w:sz w:val="20"/>
              </w:rPr>
              <w:t xml:space="preserve"> </w:t>
            </w:r>
            <w:r w:rsidRPr="005D652E">
              <w:rPr>
                <w:sz w:val="20"/>
              </w:rPr>
              <w:t>to</w:t>
            </w:r>
            <w:r w:rsidRPr="005D652E">
              <w:rPr>
                <w:spacing w:val="-3"/>
                <w:sz w:val="20"/>
              </w:rPr>
              <w:t xml:space="preserve"> </w:t>
            </w:r>
            <w:r w:rsidRPr="005D652E">
              <w:rPr>
                <w:sz w:val="20"/>
              </w:rPr>
              <w:t>the</w:t>
            </w:r>
            <w:r w:rsidRPr="005D652E">
              <w:rPr>
                <w:spacing w:val="-3"/>
                <w:sz w:val="20"/>
              </w:rPr>
              <w:t xml:space="preserve"> </w:t>
            </w:r>
            <w:r w:rsidRPr="005D652E">
              <w:rPr>
                <w:sz w:val="20"/>
              </w:rPr>
              <w:t>need</w:t>
            </w:r>
            <w:r w:rsidRPr="005D652E">
              <w:rPr>
                <w:spacing w:val="-3"/>
                <w:sz w:val="20"/>
              </w:rPr>
              <w:t xml:space="preserve"> </w:t>
            </w:r>
            <w:r w:rsidRPr="005D652E">
              <w:rPr>
                <w:spacing w:val="-5"/>
                <w:sz w:val="20"/>
              </w:rPr>
              <w:t>to:</w:t>
            </w:r>
          </w:p>
          <w:p w14:paraId="3C43244C" w14:textId="77777777" w:rsidR="0026074F" w:rsidRPr="005D652E" w:rsidRDefault="0026074F" w:rsidP="0026074F">
            <w:pPr>
              <w:pStyle w:val="TableParagraph"/>
              <w:numPr>
                <w:ilvl w:val="0"/>
                <w:numId w:val="30"/>
              </w:numPr>
              <w:tabs>
                <w:tab w:val="left" w:pos="826"/>
              </w:tabs>
              <w:spacing w:before="229"/>
              <w:rPr>
                <w:sz w:val="20"/>
              </w:rPr>
            </w:pPr>
            <w:r w:rsidRPr="005D652E">
              <w:rPr>
                <w:sz w:val="20"/>
              </w:rPr>
              <w:t>Eliminate</w:t>
            </w:r>
            <w:r w:rsidRPr="005D652E">
              <w:rPr>
                <w:spacing w:val="-7"/>
                <w:sz w:val="20"/>
              </w:rPr>
              <w:t xml:space="preserve"> </w:t>
            </w:r>
            <w:r w:rsidRPr="005D652E">
              <w:rPr>
                <w:sz w:val="20"/>
              </w:rPr>
              <w:t>unlawful</w:t>
            </w:r>
            <w:r w:rsidRPr="005D652E">
              <w:rPr>
                <w:spacing w:val="-5"/>
                <w:sz w:val="20"/>
              </w:rPr>
              <w:t xml:space="preserve"> </w:t>
            </w:r>
            <w:r w:rsidRPr="005D652E">
              <w:rPr>
                <w:sz w:val="20"/>
              </w:rPr>
              <w:t>discrimination,</w:t>
            </w:r>
            <w:r w:rsidRPr="005D652E">
              <w:rPr>
                <w:spacing w:val="-5"/>
                <w:sz w:val="20"/>
              </w:rPr>
              <w:t xml:space="preserve"> </w:t>
            </w:r>
            <w:r w:rsidRPr="005D652E">
              <w:rPr>
                <w:sz w:val="20"/>
              </w:rPr>
              <w:t>harassment</w:t>
            </w:r>
            <w:r w:rsidRPr="005D652E">
              <w:rPr>
                <w:spacing w:val="-5"/>
                <w:sz w:val="20"/>
              </w:rPr>
              <w:t xml:space="preserve"> </w:t>
            </w:r>
            <w:r w:rsidRPr="005D652E">
              <w:rPr>
                <w:sz w:val="20"/>
              </w:rPr>
              <w:t>and</w:t>
            </w:r>
            <w:r w:rsidRPr="005D652E">
              <w:rPr>
                <w:spacing w:val="-4"/>
                <w:sz w:val="20"/>
              </w:rPr>
              <w:t xml:space="preserve"> </w:t>
            </w:r>
            <w:r w:rsidRPr="005D652E">
              <w:rPr>
                <w:sz w:val="20"/>
              </w:rPr>
              <w:t>victimisation</w:t>
            </w:r>
            <w:r w:rsidRPr="005D652E">
              <w:rPr>
                <w:spacing w:val="-5"/>
                <w:sz w:val="20"/>
              </w:rPr>
              <w:t xml:space="preserve"> </w:t>
            </w:r>
            <w:r w:rsidRPr="005D652E">
              <w:rPr>
                <w:sz w:val="20"/>
              </w:rPr>
              <w:t>and</w:t>
            </w:r>
            <w:r w:rsidRPr="005D652E">
              <w:rPr>
                <w:spacing w:val="-5"/>
                <w:sz w:val="20"/>
              </w:rPr>
              <w:t xml:space="preserve"> </w:t>
            </w:r>
            <w:r w:rsidRPr="005D652E">
              <w:rPr>
                <w:sz w:val="20"/>
              </w:rPr>
              <w:t>other</w:t>
            </w:r>
            <w:r w:rsidRPr="005D652E">
              <w:rPr>
                <w:spacing w:val="-6"/>
                <w:sz w:val="20"/>
              </w:rPr>
              <w:t xml:space="preserve"> </w:t>
            </w:r>
            <w:r w:rsidRPr="005D652E">
              <w:rPr>
                <w:sz w:val="20"/>
              </w:rPr>
              <w:t>conduct</w:t>
            </w:r>
            <w:r w:rsidRPr="005D652E">
              <w:rPr>
                <w:spacing w:val="-4"/>
                <w:sz w:val="20"/>
              </w:rPr>
              <w:t xml:space="preserve"> </w:t>
            </w:r>
            <w:r w:rsidRPr="005D652E">
              <w:rPr>
                <w:sz w:val="20"/>
              </w:rPr>
              <w:t>prohibited</w:t>
            </w:r>
            <w:r w:rsidRPr="005D652E">
              <w:rPr>
                <w:spacing w:val="-6"/>
                <w:sz w:val="20"/>
              </w:rPr>
              <w:t xml:space="preserve"> </w:t>
            </w:r>
            <w:r w:rsidRPr="005D652E">
              <w:rPr>
                <w:sz w:val="20"/>
              </w:rPr>
              <w:t>by</w:t>
            </w:r>
            <w:r w:rsidRPr="005D652E">
              <w:rPr>
                <w:spacing w:val="-5"/>
                <w:sz w:val="20"/>
              </w:rPr>
              <w:t xml:space="preserve"> </w:t>
            </w:r>
            <w:r w:rsidRPr="005D652E">
              <w:rPr>
                <w:sz w:val="20"/>
              </w:rPr>
              <w:t>the</w:t>
            </w:r>
            <w:r w:rsidRPr="005D652E">
              <w:rPr>
                <w:spacing w:val="-4"/>
                <w:sz w:val="20"/>
              </w:rPr>
              <w:t xml:space="preserve"> Act.</w:t>
            </w:r>
          </w:p>
          <w:p w14:paraId="76D44887" w14:textId="77777777" w:rsidR="0026074F" w:rsidRPr="005D652E" w:rsidRDefault="0026074F" w:rsidP="0026074F">
            <w:pPr>
              <w:pStyle w:val="TableParagraph"/>
              <w:rPr>
                <w:sz w:val="20"/>
              </w:rPr>
            </w:pPr>
          </w:p>
          <w:p w14:paraId="48EF69D7" w14:textId="77777777" w:rsidR="0026074F" w:rsidRPr="005D652E" w:rsidRDefault="0026074F" w:rsidP="0026074F">
            <w:pPr>
              <w:pStyle w:val="TableParagraph"/>
              <w:numPr>
                <w:ilvl w:val="0"/>
                <w:numId w:val="30"/>
              </w:numPr>
              <w:tabs>
                <w:tab w:val="left" w:pos="826"/>
              </w:tabs>
              <w:rPr>
                <w:sz w:val="20"/>
              </w:rPr>
            </w:pPr>
            <w:r w:rsidRPr="005D652E">
              <w:rPr>
                <w:sz w:val="20"/>
              </w:rPr>
              <w:t>Advance</w:t>
            </w:r>
            <w:r w:rsidRPr="005D652E">
              <w:rPr>
                <w:spacing w:val="-6"/>
                <w:sz w:val="20"/>
              </w:rPr>
              <w:t xml:space="preserve"> </w:t>
            </w:r>
            <w:r w:rsidRPr="005D652E">
              <w:rPr>
                <w:sz w:val="20"/>
              </w:rPr>
              <w:t>equality</w:t>
            </w:r>
            <w:r w:rsidRPr="005D652E">
              <w:rPr>
                <w:spacing w:val="-3"/>
                <w:sz w:val="20"/>
              </w:rPr>
              <w:t xml:space="preserve"> </w:t>
            </w:r>
            <w:r w:rsidRPr="005D652E">
              <w:rPr>
                <w:sz w:val="20"/>
              </w:rPr>
              <w:t>of</w:t>
            </w:r>
            <w:r w:rsidRPr="005D652E">
              <w:rPr>
                <w:spacing w:val="-4"/>
                <w:sz w:val="20"/>
              </w:rPr>
              <w:t xml:space="preserve"> </w:t>
            </w:r>
            <w:r w:rsidRPr="005D652E">
              <w:rPr>
                <w:sz w:val="20"/>
              </w:rPr>
              <w:t>opportunity</w:t>
            </w:r>
            <w:r w:rsidRPr="005D652E">
              <w:rPr>
                <w:spacing w:val="-3"/>
                <w:sz w:val="20"/>
              </w:rPr>
              <w:t xml:space="preserve"> </w:t>
            </w:r>
            <w:r w:rsidRPr="005D652E">
              <w:rPr>
                <w:sz w:val="20"/>
              </w:rPr>
              <w:t>between</w:t>
            </w:r>
            <w:r w:rsidRPr="005D652E">
              <w:rPr>
                <w:spacing w:val="-4"/>
                <w:sz w:val="20"/>
              </w:rPr>
              <w:t xml:space="preserve"> </w:t>
            </w:r>
            <w:r w:rsidRPr="005D652E">
              <w:rPr>
                <w:sz w:val="20"/>
              </w:rPr>
              <w:t>people</w:t>
            </w:r>
            <w:r w:rsidRPr="005D652E">
              <w:rPr>
                <w:spacing w:val="-3"/>
                <w:sz w:val="20"/>
              </w:rPr>
              <w:t xml:space="preserve"> </w:t>
            </w:r>
            <w:r w:rsidRPr="005D652E">
              <w:rPr>
                <w:sz w:val="20"/>
              </w:rPr>
              <w:t>who</w:t>
            </w:r>
            <w:r w:rsidRPr="005D652E">
              <w:rPr>
                <w:spacing w:val="-5"/>
                <w:sz w:val="20"/>
              </w:rPr>
              <w:t xml:space="preserve"> </w:t>
            </w:r>
            <w:r w:rsidRPr="005D652E">
              <w:rPr>
                <w:sz w:val="20"/>
              </w:rPr>
              <w:t>share</w:t>
            </w:r>
            <w:r w:rsidRPr="005D652E">
              <w:rPr>
                <w:spacing w:val="-3"/>
                <w:sz w:val="20"/>
              </w:rPr>
              <w:t xml:space="preserve"> </w:t>
            </w:r>
            <w:r w:rsidRPr="005D652E">
              <w:rPr>
                <w:sz w:val="20"/>
              </w:rPr>
              <w:t>a</w:t>
            </w:r>
            <w:r w:rsidRPr="005D652E">
              <w:rPr>
                <w:spacing w:val="-4"/>
                <w:sz w:val="20"/>
              </w:rPr>
              <w:t xml:space="preserve"> </w:t>
            </w:r>
            <w:r w:rsidRPr="005D652E">
              <w:rPr>
                <w:sz w:val="20"/>
              </w:rPr>
              <w:t>protected</w:t>
            </w:r>
            <w:r w:rsidRPr="005D652E">
              <w:rPr>
                <w:spacing w:val="-4"/>
                <w:sz w:val="20"/>
              </w:rPr>
              <w:t xml:space="preserve"> </w:t>
            </w:r>
            <w:r w:rsidRPr="005D652E">
              <w:rPr>
                <w:sz w:val="20"/>
              </w:rPr>
              <w:t>characteristic</w:t>
            </w:r>
            <w:r w:rsidRPr="005D652E">
              <w:rPr>
                <w:spacing w:val="-3"/>
                <w:sz w:val="20"/>
              </w:rPr>
              <w:t xml:space="preserve"> </w:t>
            </w:r>
            <w:r w:rsidRPr="005D652E">
              <w:rPr>
                <w:sz w:val="20"/>
              </w:rPr>
              <w:t>and</w:t>
            </w:r>
            <w:r w:rsidRPr="005D652E">
              <w:rPr>
                <w:spacing w:val="-3"/>
                <w:sz w:val="20"/>
              </w:rPr>
              <w:t xml:space="preserve"> </w:t>
            </w:r>
            <w:r w:rsidRPr="005D652E">
              <w:rPr>
                <w:sz w:val="20"/>
              </w:rPr>
              <w:t>those</w:t>
            </w:r>
            <w:r w:rsidRPr="005D652E">
              <w:rPr>
                <w:spacing w:val="-5"/>
                <w:sz w:val="20"/>
              </w:rPr>
              <w:t xml:space="preserve"> </w:t>
            </w:r>
            <w:r w:rsidRPr="005D652E">
              <w:rPr>
                <w:sz w:val="20"/>
              </w:rPr>
              <w:t>who</w:t>
            </w:r>
            <w:r w:rsidRPr="005D652E">
              <w:rPr>
                <w:spacing w:val="-3"/>
                <w:sz w:val="20"/>
              </w:rPr>
              <w:t xml:space="preserve"> </w:t>
            </w:r>
            <w:r w:rsidRPr="005D652E">
              <w:rPr>
                <w:sz w:val="20"/>
              </w:rPr>
              <w:t>do</w:t>
            </w:r>
            <w:r w:rsidRPr="005D652E">
              <w:rPr>
                <w:spacing w:val="-3"/>
                <w:sz w:val="20"/>
              </w:rPr>
              <w:t xml:space="preserve"> </w:t>
            </w:r>
            <w:r w:rsidRPr="005D652E">
              <w:rPr>
                <w:spacing w:val="-4"/>
                <w:sz w:val="20"/>
              </w:rPr>
              <w:t>not.</w:t>
            </w:r>
          </w:p>
          <w:p w14:paraId="23BC2E41" w14:textId="77777777" w:rsidR="0026074F" w:rsidRPr="005D652E" w:rsidRDefault="0026074F" w:rsidP="0026074F">
            <w:pPr>
              <w:pStyle w:val="TableParagraph"/>
              <w:spacing w:before="1"/>
              <w:rPr>
                <w:sz w:val="20"/>
              </w:rPr>
            </w:pPr>
          </w:p>
          <w:p w14:paraId="05474297" w14:textId="77777777" w:rsidR="0026074F" w:rsidRPr="005D652E" w:rsidRDefault="0026074F" w:rsidP="0026074F">
            <w:pPr>
              <w:pStyle w:val="TableParagraph"/>
              <w:numPr>
                <w:ilvl w:val="0"/>
                <w:numId w:val="30"/>
              </w:numPr>
              <w:tabs>
                <w:tab w:val="left" w:pos="826"/>
              </w:tabs>
              <w:rPr>
                <w:sz w:val="20"/>
              </w:rPr>
            </w:pPr>
            <w:r w:rsidRPr="005D652E">
              <w:rPr>
                <w:sz w:val="20"/>
              </w:rPr>
              <w:t>Foster</w:t>
            </w:r>
            <w:r w:rsidRPr="005D652E">
              <w:rPr>
                <w:spacing w:val="-5"/>
                <w:sz w:val="20"/>
              </w:rPr>
              <w:t xml:space="preserve"> </w:t>
            </w:r>
            <w:r w:rsidRPr="005D652E">
              <w:rPr>
                <w:sz w:val="20"/>
              </w:rPr>
              <w:t>good</w:t>
            </w:r>
            <w:r w:rsidRPr="005D652E">
              <w:rPr>
                <w:spacing w:val="-4"/>
                <w:sz w:val="20"/>
              </w:rPr>
              <w:t xml:space="preserve"> </w:t>
            </w:r>
            <w:r w:rsidRPr="005D652E">
              <w:rPr>
                <w:sz w:val="20"/>
              </w:rPr>
              <w:t>relations</w:t>
            </w:r>
            <w:r w:rsidRPr="005D652E">
              <w:rPr>
                <w:spacing w:val="-3"/>
                <w:sz w:val="20"/>
              </w:rPr>
              <w:t xml:space="preserve"> </w:t>
            </w:r>
            <w:r w:rsidRPr="005D652E">
              <w:rPr>
                <w:sz w:val="20"/>
              </w:rPr>
              <w:t>between</w:t>
            </w:r>
            <w:r w:rsidRPr="005D652E">
              <w:rPr>
                <w:spacing w:val="-4"/>
                <w:sz w:val="20"/>
              </w:rPr>
              <w:t xml:space="preserve"> </w:t>
            </w:r>
            <w:r w:rsidRPr="005D652E">
              <w:rPr>
                <w:sz w:val="20"/>
              </w:rPr>
              <w:t>people</w:t>
            </w:r>
            <w:r w:rsidRPr="005D652E">
              <w:rPr>
                <w:spacing w:val="-5"/>
                <w:sz w:val="20"/>
              </w:rPr>
              <w:t xml:space="preserve"> </w:t>
            </w:r>
            <w:r w:rsidRPr="005D652E">
              <w:rPr>
                <w:sz w:val="20"/>
              </w:rPr>
              <w:t>who</w:t>
            </w:r>
            <w:r w:rsidRPr="005D652E">
              <w:rPr>
                <w:spacing w:val="-4"/>
                <w:sz w:val="20"/>
              </w:rPr>
              <w:t xml:space="preserve"> </w:t>
            </w:r>
            <w:r w:rsidRPr="005D652E">
              <w:rPr>
                <w:sz w:val="20"/>
              </w:rPr>
              <w:t>share</w:t>
            </w:r>
            <w:r w:rsidRPr="005D652E">
              <w:rPr>
                <w:spacing w:val="-4"/>
                <w:sz w:val="20"/>
              </w:rPr>
              <w:t xml:space="preserve"> </w:t>
            </w:r>
            <w:r w:rsidRPr="005D652E">
              <w:rPr>
                <w:sz w:val="20"/>
              </w:rPr>
              <w:t>a</w:t>
            </w:r>
            <w:r w:rsidRPr="005D652E">
              <w:rPr>
                <w:spacing w:val="-3"/>
                <w:sz w:val="20"/>
              </w:rPr>
              <w:t xml:space="preserve"> </w:t>
            </w:r>
            <w:r w:rsidRPr="005D652E">
              <w:rPr>
                <w:sz w:val="20"/>
              </w:rPr>
              <w:t>protected</w:t>
            </w:r>
            <w:r w:rsidRPr="005D652E">
              <w:rPr>
                <w:spacing w:val="-5"/>
                <w:sz w:val="20"/>
              </w:rPr>
              <w:t xml:space="preserve"> </w:t>
            </w:r>
            <w:r w:rsidRPr="005D652E">
              <w:rPr>
                <w:sz w:val="20"/>
              </w:rPr>
              <w:t>characteristic</w:t>
            </w:r>
            <w:r w:rsidRPr="005D652E">
              <w:rPr>
                <w:spacing w:val="-3"/>
                <w:sz w:val="20"/>
              </w:rPr>
              <w:t xml:space="preserve"> </w:t>
            </w:r>
            <w:r w:rsidRPr="005D652E">
              <w:rPr>
                <w:sz w:val="20"/>
              </w:rPr>
              <w:t>and</w:t>
            </w:r>
            <w:r w:rsidRPr="005D652E">
              <w:rPr>
                <w:spacing w:val="-4"/>
                <w:sz w:val="20"/>
              </w:rPr>
              <w:t xml:space="preserve"> </w:t>
            </w:r>
            <w:r w:rsidRPr="005D652E">
              <w:rPr>
                <w:sz w:val="20"/>
              </w:rPr>
              <w:t>those</w:t>
            </w:r>
            <w:r w:rsidRPr="005D652E">
              <w:rPr>
                <w:spacing w:val="-4"/>
                <w:sz w:val="20"/>
              </w:rPr>
              <w:t xml:space="preserve"> </w:t>
            </w:r>
            <w:r w:rsidRPr="005D652E">
              <w:rPr>
                <w:sz w:val="20"/>
              </w:rPr>
              <w:t>who</w:t>
            </w:r>
            <w:r w:rsidRPr="005D652E">
              <w:rPr>
                <w:spacing w:val="-4"/>
                <w:sz w:val="20"/>
              </w:rPr>
              <w:t xml:space="preserve"> </w:t>
            </w:r>
            <w:r w:rsidRPr="005D652E">
              <w:rPr>
                <w:sz w:val="20"/>
              </w:rPr>
              <w:t>do</w:t>
            </w:r>
            <w:r w:rsidRPr="005D652E">
              <w:rPr>
                <w:spacing w:val="-4"/>
                <w:sz w:val="20"/>
              </w:rPr>
              <w:t xml:space="preserve"> not.</w:t>
            </w:r>
          </w:p>
          <w:p w14:paraId="19D25F91" w14:textId="77777777" w:rsidR="0026074F" w:rsidRPr="005D652E" w:rsidRDefault="0026074F" w:rsidP="0026074F">
            <w:pPr>
              <w:pStyle w:val="TableParagraph"/>
              <w:spacing w:before="1"/>
              <w:rPr>
                <w:sz w:val="20"/>
              </w:rPr>
            </w:pPr>
          </w:p>
          <w:p w14:paraId="36A906CF" w14:textId="77777777" w:rsidR="0026074F" w:rsidRPr="005D652E" w:rsidRDefault="0026074F" w:rsidP="0026074F">
            <w:pPr>
              <w:pStyle w:val="TableParagraph"/>
              <w:ind w:left="106"/>
              <w:rPr>
                <w:b/>
                <w:sz w:val="20"/>
              </w:rPr>
            </w:pPr>
            <w:r w:rsidRPr="005D652E">
              <w:rPr>
                <w:b/>
                <w:sz w:val="20"/>
              </w:rPr>
              <w:t>The</w:t>
            </w:r>
            <w:r w:rsidRPr="005D652E">
              <w:rPr>
                <w:b/>
                <w:spacing w:val="-5"/>
                <w:sz w:val="20"/>
              </w:rPr>
              <w:t xml:space="preserve"> </w:t>
            </w:r>
            <w:r w:rsidRPr="005D652E">
              <w:rPr>
                <w:b/>
                <w:sz w:val="20"/>
              </w:rPr>
              <w:t>Three</w:t>
            </w:r>
            <w:r w:rsidRPr="005D652E">
              <w:rPr>
                <w:b/>
                <w:spacing w:val="-5"/>
                <w:sz w:val="20"/>
              </w:rPr>
              <w:t xml:space="preserve"> </w:t>
            </w:r>
            <w:r w:rsidRPr="005D652E">
              <w:rPr>
                <w:b/>
                <w:sz w:val="20"/>
              </w:rPr>
              <w:t>Specific</w:t>
            </w:r>
            <w:r w:rsidRPr="005D652E">
              <w:rPr>
                <w:b/>
                <w:spacing w:val="-4"/>
                <w:sz w:val="20"/>
              </w:rPr>
              <w:t xml:space="preserve"> </w:t>
            </w:r>
            <w:r w:rsidRPr="005D652E">
              <w:rPr>
                <w:b/>
                <w:spacing w:val="-2"/>
                <w:sz w:val="20"/>
              </w:rPr>
              <w:t>Duties:</w:t>
            </w:r>
          </w:p>
          <w:p w14:paraId="0D76F178" w14:textId="77777777" w:rsidR="0026074F" w:rsidRPr="005D652E" w:rsidRDefault="0026074F" w:rsidP="0026074F">
            <w:pPr>
              <w:pStyle w:val="TableParagraph"/>
              <w:spacing w:before="228"/>
              <w:ind w:left="106"/>
              <w:rPr>
                <w:sz w:val="20"/>
              </w:rPr>
            </w:pPr>
            <w:r w:rsidRPr="005D652E">
              <w:rPr>
                <w:sz w:val="20"/>
              </w:rPr>
              <w:t>The</w:t>
            </w:r>
            <w:r w:rsidRPr="005D652E">
              <w:rPr>
                <w:spacing w:val="-6"/>
                <w:sz w:val="20"/>
              </w:rPr>
              <w:t xml:space="preserve"> </w:t>
            </w:r>
            <w:r w:rsidRPr="005D652E">
              <w:rPr>
                <w:sz w:val="20"/>
              </w:rPr>
              <w:t>Act</w:t>
            </w:r>
            <w:r w:rsidRPr="005D652E">
              <w:rPr>
                <w:spacing w:val="-3"/>
                <w:sz w:val="20"/>
              </w:rPr>
              <w:t xml:space="preserve"> </w:t>
            </w:r>
            <w:r w:rsidRPr="005D652E">
              <w:rPr>
                <w:sz w:val="20"/>
              </w:rPr>
              <w:t>explains</w:t>
            </w:r>
            <w:r w:rsidRPr="005D652E">
              <w:rPr>
                <w:spacing w:val="-2"/>
                <w:sz w:val="20"/>
              </w:rPr>
              <w:t xml:space="preserve"> </w:t>
            </w:r>
            <w:r w:rsidRPr="005D652E">
              <w:rPr>
                <w:sz w:val="20"/>
              </w:rPr>
              <w:t>that</w:t>
            </w:r>
            <w:r w:rsidRPr="005D652E">
              <w:rPr>
                <w:spacing w:val="-4"/>
                <w:sz w:val="20"/>
              </w:rPr>
              <w:t xml:space="preserve"> </w:t>
            </w:r>
            <w:r w:rsidRPr="005D652E">
              <w:rPr>
                <w:sz w:val="20"/>
              </w:rPr>
              <w:t>having</w:t>
            </w:r>
            <w:r w:rsidRPr="005D652E">
              <w:rPr>
                <w:spacing w:val="-3"/>
                <w:sz w:val="20"/>
              </w:rPr>
              <w:t xml:space="preserve"> </w:t>
            </w:r>
            <w:r w:rsidRPr="005D652E">
              <w:rPr>
                <w:sz w:val="20"/>
              </w:rPr>
              <w:t>due</w:t>
            </w:r>
            <w:r w:rsidRPr="005D652E">
              <w:rPr>
                <w:spacing w:val="-3"/>
                <w:sz w:val="20"/>
              </w:rPr>
              <w:t xml:space="preserve"> </w:t>
            </w:r>
            <w:r w:rsidRPr="005D652E">
              <w:rPr>
                <w:sz w:val="20"/>
              </w:rPr>
              <w:t>regard</w:t>
            </w:r>
            <w:r w:rsidRPr="005D652E">
              <w:rPr>
                <w:spacing w:val="-5"/>
                <w:sz w:val="20"/>
              </w:rPr>
              <w:t xml:space="preserve"> </w:t>
            </w:r>
            <w:r w:rsidRPr="005D652E">
              <w:rPr>
                <w:sz w:val="20"/>
              </w:rPr>
              <w:t>for</w:t>
            </w:r>
            <w:r w:rsidRPr="005D652E">
              <w:rPr>
                <w:spacing w:val="-2"/>
                <w:sz w:val="20"/>
              </w:rPr>
              <w:t xml:space="preserve"> </w:t>
            </w:r>
            <w:r w:rsidRPr="005D652E">
              <w:rPr>
                <w:sz w:val="20"/>
              </w:rPr>
              <w:t>advancing</w:t>
            </w:r>
            <w:r w:rsidRPr="005D652E">
              <w:rPr>
                <w:spacing w:val="-4"/>
                <w:sz w:val="20"/>
              </w:rPr>
              <w:t xml:space="preserve"> </w:t>
            </w:r>
            <w:r w:rsidRPr="005D652E">
              <w:rPr>
                <w:sz w:val="20"/>
              </w:rPr>
              <w:t>equality</w:t>
            </w:r>
            <w:r w:rsidRPr="005D652E">
              <w:rPr>
                <w:spacing w:val="-3"/>
                <w:sz w:val="20"/>
              </w:rPr>
              <w:t xml:space="preserve"> </w:t>
            </w:r>
            <w:r w:rsidRPr="005D652E">
              <w:rPr>
                <w:spacing w:val="-2"/>
                <w:sz w:val="20"/>
              </w:rPr>
              <w:t>involves:</w:t>
            </w:r>
          </w:p>
          <w:p w14:paraId="271A39E6" w14:textId="77777777" w:rsidR="0026074F" w:rsidRPr="005D652E" w:rsidRDefault="0026074F" w:rsidP="0026074F">
            <w:pPr>
              <w:pStyle w:val="TableParagraph"/>
              <w:rPr>
                <w:sz w:val="20"/>
              </w:rPr>
            </w:pPr>
          </w:p>
          <w:p w14:paraId="342BF3F6" w14:textId="77777777" w:rsidR="0026074F" w:rsidRPr="005D652E" w:rsidRDefault="0026074F" w:rsidP="0026074F">
            <w:pPr>
              <w:pStyle w:val="TableParagraph"/>
              <w:numPr>
                <w:ilvl w:val="0"/>
                <w:numId w:val="30"/>
              </w:numPr>
              <w:tabs>
                <w:tab w:val="left" w:pos="826"/>
              </w:tabs>
              <w:rPr>
                <w:sz w:val="20"/>
              </w:rPr>
            </w:pPr>
            <w:r w:rsidRPr="005D652E">
              <w:rPr>
                <w:sz w:val="20"/>
              </w:rPr>
              <w:t>Removing</w:t>
            </w:r>
            <w:r w:rsidRPr="005D652E">
              <w:rPr>
                <w:spacing w:val="-7"/>
                <w:sz w:val="20"/>
              </w:rPr>
              <w:t xml:space="preserve"> </w:t>
            </w:r>
            <w:r w:rsidRPr="005D652E">
              <w:rPr>
                <w:sz w:val="20"/>
              </w:rPr>
              <w:t>or</w:t>
            </w:r>
            <w:r w:rsidRPr="005D652E">
              <w:rPr>
                <w:spacing w:val="-5"/>
                <w:sz w:val="20"/>
              </w:rPr>
              <w:t xml:space="preserve"> </w:t>
            </w:r>
            <w:r w:rsidRPr="005D652E">
              <w:rPr>
                <w:sz w:val="20"/>
              </w:rPr>
              <w:t>minimising</w:t>
            </w:r>
            <w:r w:rsidRPr="005D652E">
              <w:rPr>
                <w:spacing w:val="-4"/>
                <w:sz w:val="20"/>
              </w:rPr>
              <w:t xml:space="preserve"> </w:t>
            </w:r>
            <w:r w:rsidRPr="005D652E">
              <w:rPr>
                <w:sz w:val="20"/>
              </w:rPr>
              <w:t>disadvantages</w:t>
            </w:r>
            <w:r w:rsidRPr="005D652E">
              <w:rPr>
                <w:spacing w:val="-5"/>
                <w:sz w:val="20"/>
              </w:rPr>
              <w:t xml:space="preserve"> </w:t>
            </w:r>
            <w:r w:rsidRPr="005D652E">
              <w:rPr>
                <w:sz w:val="20"/>
              </w:rPr>
              <w:t>suffered</w:t>
            </w:r>
            <w:r w:rsidRPr="005D652E">
              <w:rPr>
                <w:spacing w:val="-4"/>
                <w:sz w:val="20"/>
              </w:rPr>
              <w:t xml:space="preserve"> </w:t>
            </w:r>
            <w:r w:rsidRPr="005D652E">
              <w:rPr>
                <w:sz w:val="20"/>
              </w:rPr>
              <w:t>by</w:t>
            </w:r>
            <w:r w:rsidRPr="005D652E">
              <w:rPr>
                <w:spacing w:val="-4"/>
                <w:sz w:val="20"/>
              </w:rPr>
              <w:t xml:space="preserve"> </w:t>
            </w:r>
            <w:r w:rsidRPr="005D652E">
              <w:rPr>
                <w:sz w:val="20"/>
              </w:rPr>
              <w:t>people</w:t>
            </w:r>
            <w:r w:rsidRPr="005D652E">
              <w:rPr>
                <w:spacing w:val="-4"/>
                <w:sz w:val="20"/>
              </w:rPr>
              <w:t xml:space="preserve"> </w:t>
            </w:r>
            <w:r w:rsidRPr="005D652E">
              <w:rPr>
                <w:sz w:val="20"/>
              </w:rPr>
              <w:t>due</w:t>
            </w:r>
            <w:r w:rsidRPr="005D652E">
              <w:rPr>
                <w:spacing w:val="-5"/>
                <w:sz w:val="20"/>
              </w:rPr>
              <w:t xml:space="preserve"> </w:t>
            </w:r>
            <w:r w:rsidRPr="005D652E">
              <w:rPr>
                <w:sz w:val="20"/>
              </w:rPr>
              <w:t>to</w:t>
            </w:r>
            <w:r w:rsidRPr="005D652E">
              <w:rPr>
                <w:spacing w:val="-4"/>
                <w:sz w:val="20"/>
              </w:rPr>
              <w:t xml:space="preserve"> </w:t>
            </w:r>
            <w:r w:rsidRPr="005D652E">
              <w:rPr>
                <w:sz w:val="20"/>
              </w:rPr>
              <w:t>their</w:t>
            </w:r>
            <w:r w:rsidRPr="005D652E">
              <w:rPr>
                <w:spacing w:val="-3"/>
                <w:sz w:val="20"/>
              </w:rPr>
              <w:t xml:space="preserve"> </w:t>
            </w:r>
            <w:r w:rsidRPr="005D652E">
              <w:rPr>
                <w:sz w:val="20"/>
              </w:rPr>
              <w:t>protected</w:t>
            </w:r>
            <w:r w:rsidRPr="005D652E">
              <w:rPr>
                <w:spacing w:val="-5"/>
                <w:sz w:val="20"/>
              </w:rPr>
              <w:t xml:space="preserve"> </w:t>
            </w:r>
            <w:r w:rsidRPr="005D652E">
              <w:rPr>
                <w:spacing w:val="-2"/>
                <w:sz w:val="20"/>
              </w:rPr>
              <w:t>characteristics.</w:t>
            </w:r>
          </w:p>
          <w:p w14:paraId="153B022E" w14:textId="77777777" w:rsidR="0026074F" w:rsidRPr="005D652E" w:rsidRDefault="0026074F" w:rsidP="0026074F">
            <w:pPr>
              <w:pStyle w:val="TableParagraph"/>
              <w:spacing w:before="1"/>
              <w:rPr>
                <w:sz w:val="20"/>
              </w:rPr>
            </w:pPr>
          </w:p>
          <w:p w14:paraId="13CF6213" w14:textId="77777777" w:rsidR="0026074F" w:rsidRPr="005D652E" w:rsidRDefault="0026074F" w:rsidP="0026074F">
            <w:pPr>
              <w:pStyle w:val="TableParagraph"/>
              <w:numPr>
                <w:ilvl w:val="0"/>
                <w:numId w:val="30"/>
              </w:numPr>
              <w:tabs>
                <w:tab w:val="left" w:pos="826"/>
              </w:tabs>
              <w:ind w:right="370"/>
              <w:rPr>
                <w:sz w:val="20"/>
              </w:rPr>
            </w:pPr>
            <w:r w:rsidRPr="005D652E">
              <w:rPr>
                <w:sz w:val="20"/>
              </w:rPr>
              <w:t>Taking</w:t>
            </w:r>
            <w:r w:rsidRPr="005D652E">
              <w:rPr>
                <w:spacing w:val="-3"/>
                <w:sz w:val="20"/>
              </w:rPr>
              <w:t xml:space="preserve"> </w:t>
            </w:r>
            <w:r w:rsidRPr="005D652E">
              <w:rPr>
                <w:sz w:val="20"/>
              </w:rPr>
              <w:t>steps</w:t>
            </w:r>
            <w:r w:rsidRPr="005D652E">
              <w:rPr>
                <w:spacing w:val="-3"/>
                <w:sz w:val="20"/>
              </w:rPr>
              <w:t xml:space="preserve"> </w:t>
            </w:r>
            <w:r w:rsidRPr="005D652E">
              <w:rPr>
                <w:sz w:val="20"/>
              </w:rPr>
              <w:t>to</w:t>
            </w:r>
            <w:r w:rsidRPr="005D652E">
              <w:rPr>
                <w:spacing w:val="-3"/>
                <w:sz w:val="20"/>
              </w:rPr>
              <w:t xml:space="preserve"> </w:t>
            </w:r>
            <w:r w:rsidRPr="005D652E">
              <w:rPr>
                <w:sz w:val="20"/>
              </w:rPr>
              <w:t>meet</w:t>
            </w:r>
            <w:r w:rsidRPr="005D652E">
              <w:rPr>
                <w:spacing w:val="-3"/>
                <w:sz w:val="20"/>
              </w:rPr>
              <w:t xml:space="preserve"> </w:t>
            </w:r>
            <w:r w:rsidRPr="005D652E">
              <w:rPr>
                <w:sz w:val="20"/>
              </w:rPr>
              <w:t>the</w:t>
            </w:r>
            <w:r w:rsidRPr="005D652E">
              <w:rPr>
                <w:spacing w:val="-3"/>
                <w:sz w:val="20"/>
              </w:rPr>
              <w:t xml:space="preserve"> </w:t>
            </w:r>
            <w:r w:rsidRPr="005D652E">
              <w:rPr>
                <w:sz w:val="20"/>
              </w:rPr>
              <w:t>needs</w:t>
            </w:r>
            <w:r w:rsidRPr="005D652E">
              <w:rPr>
                <w:spacing w:val="-2"/>
                <w:sz w:val="20"/>
              </w:rPr>
              <w:t xml:space="preserve"> </w:t>
            </w:r>
            <w:r w:rsidRPr="005D652E">
              <w:rPr>
                <w:sz w:val="20"/>
              </w:rPr>
              <w:t>of</w:t>
            </w:r>
            <w:r w:rsidRPr="005D652E">
              <w:rPr>
                <w:spacing w:val="-3"/>
                <w:sz w:val="20"/>
              </w:rPr>
              <w:t xml:space="preserve"> </w:t>
            </w:r>
            <w:r w:rsidRPr="005D652E">
              <w:rPr>
                <w:sz w:val="20"/>
              </w:rPr>
              <w:t>people</w:t>
            </w:r>
            <w:r w:rsidRPr="005D652E">
              <w:rPr>
                <w:spacing w:val="-3"/>
                <w:sz w:val="20"/>
              </w:rPr>
              <w:t xml:space="preserve"> </w:t>
            </w:r>
            <w:r w:rsidRPr="005D652E">
              <w:rPr>
                <w:sz w:val="20"/>
              </w:rPr>
              <w:t>from</w:t>
            </w:r>
            <w:r w:rsidRPr="005D652E">
              <w:rPr>
                <w:spacing w:val="-3"/>
                <w:sz w:val="20"/>
              </w:rPr>
              <w:t xml:space="preserve"> </w:t>
            </w:r>
            <w:r w:rsidRPr="005D652E">
              <w:rPr>
                <w:sz w:val="20"/>
              </w:rPr>
              <w:t>protected</w:t>
            </w:r>
            <w:r w:rsidRPr="005D652E">
              <w:rPr>
                <w:spacing w:val="-3"/>
                <w:sz w:val="20"/>
              </w:rPr>
              <w:t xml:space="preserve"> </w:t>
            </w:r>
            <w:r w:rsidRPr="005D652E">
              <w:rPr>
                <w:sz w:val="20"/>
              </w:rPr>
              <w:t>groups</w:t>
            </w:r>
            <w:r w:rsidRPr="005D652E">
              <w:rPr>
                <w:spacing w:val="-3"/>
                <w:sz w:val="20"/>
              </w:rPr>
              <w:t xml:space="preserve"> </w:t>
            </w:r>
            <w:r w:rsidRPr="005D652E">
              <w:rPr>
                <w:sz w:val="20"/>
              </w:rPr>
              <w:t>where</w:t>
            </w:r>
            <w:r w:rsidRPr="005D652E">
              <w:rPr>
                <w:spacing w:val="-3"/>
                <w:sz w:val="20"/>
              </w:rPr>
              <w:t xml:space="preserve"> </w:t>
            </w:r>
            <w:r w:rsidRPr="005D652E">
              <w:rPr>
                <w:sz w:val="20"/>
              </w:rPr>
              <w:t>these</w:t>
            </w:r>
            <w:r w:rsidRPr="005D652E">
              <w:rPr>
                <w:spacing w:val="-3"/>
                <w:sz w:val="20"/>
              </w:rPr>
              <w:t xml:space="preserve"> </w:t>
            </w:r>
            <w:r w:rsidRPr="005D652E">
              <w:rPr>
                <w:sz w:val="20"/>
              </w:rPr>
              <w:t>are</w:t>
            </w:r>
            <w:r w:rsidRPr="005D652E">
              <w:rPr>
                <w:spacing w:val="-3"/>
                <w:sz w:val="20"/>
              </w:rPr>
              <w:t xml:space="preserve"> </w:t>
            </w:r>
            <w:r w:rsidRPr="005D652E">
              <w:rPr>
                <w:sz w:val="20"/>
              </w:rPr>
              <w:t>different</w:t>
            </w:r>
            <w:r w:rsidRPr="005D652E">
              <w:rPr>
                <w:spacing w:val="-3"/>
                <w:sz w:val="20"/>
              </w:rPr>
              <w:t xml:space="preserve"> </w:t>
            </w:r>
            <w:r w:rsidRPr="005D652E">
              <w:rPr>
                <w:sz w:val="20"/>
              </w:rPr>
              <w:t>from</w:t>
            </w:r>
            <w:r w:rsidRPr="005D652E">
              <w:rPr>
                <w:spacing w:val="-3"/>
                <w:sz w:val="20"/>
              </w:rPr>
              <w:t xml:space="preserve"> </w:t>
            </w:r>
            <w:r w:rsidRPr="005D652E">
              <w:rPr>
                <w:sz w:val="20"/>
              </w:rPr>
              <w:t>the</w:t>
            </w:r>
            <w:r w:rsidRPr="005D652E">
              <w:rPr>
                <w:spacing w:val="-3"/>
                <w:sz w:val="20"/>
              </w:rPr>
              <w:t xml:space="preserve"> </w:t>
            </w:r>
            <w:r w:rsidRPr="005D652E">
              <w:rPr>
                <w:sz w:val="20"/>
              </w:rPr>
              <w:t>needs</w:t>
            </w:r>
            <w:r w:rsidRPr="005D652E">
              <w:rPr>
                <w:spacing w:val="-2"/>
                <w:sz w:val="20"/>
              </w:rPr>
              <w:t xml:space="preserve"> </w:t>
            </w:r>
            <w:r w:rsidRPr="005D652E">
              <w:rPr>
                <w:sz w:val="20"/>
              </w:rPr>
              <w:t>of other people.</w:t>
            </w:r>
          </w:p>
          <w:p w14:paraId="15F231B2" w14:textId="77777777" w:rsidR="0026074F" w:rsidRPr="005D652E" w:rsidRDefault="0026074F" w:rsidP="0026074F">
            <w:pPr>
              <w:pStyle w:val="TableParagraph"/>
              <w:rPr>
                <w:sz w:val="20"/>
              </w:rPr>
            </w:pPr>
          </w:p>
          <w:p w14:paraId="07693563" w14:textId="77777777" w:rsidR="0026074F" w:rsidRPr="005D652E" w:rsidRDefault="0026074F" w:rsidP="0026074F">
            <w:pPr>
              <w:pStyle w:val="TableParagraph"/>
              <w:numPr>
                <w:ilvl w:val="0"/>
                <w:numId w:val="30"/>
              </w:numPr>
              <w:tabs>
                <w:tab w:val="left" w:pos="826"/>
              </w:tabs>
              <w:ind w:right="1016"/>
              <w:rPr>
                <w:sz w:val="20"/>
              </w:rPr>
            </w:pPr>
            <w:r w:rsidRPr="005D652E">
              <w:rPr>
                <w:sz w:val="20"/>
              </w:rPr>
              <w:t>Encouraging</w:t>
            </w:r>
            <w:r w:rsidRPr="005D652E">
              <w:rPr>
                <w:spacing w:val="-4"/>
                <w:sz w:val="20"/>
              </w:rPr>
              <w:t xml:space="preserve"> </w:t>
            </w:r>
            <w:r w:rsidRPr="005D652E">
              <w:rPr>
                <w:sz w:val="20"/>
              </w:rPr>
              <w:t>people</w:t>
            </w:r>
            <w:r w:rsidRPr="005D652E">
              <w:rPr>
                <w:spacing w:val="-3"/>
                <w:sz w:val="20"/>
              </w:rPr>
              <w:t xml:space="preserve"> </w:t>
            </w:r>
            <w:r w:rsidRPr="005D652E">
              <w:rPr>
                <w:sz w:val="20"/>
              </w:rPr>
              <w:t>from</w:t>
            </w:r>
            <w:r w:rsidRPr="005D652E">
              <w:rPr>
                <w:spacing w:val="-3"/>
                <w:sz w:val="20"/>
              </w:rPr>
              <w:t xml:space="preserve"> </w:t>
            </w:r>
            <w:r w:rsidRPr="005D652E">
              <w:rPr>
                <w:sz w:val="20"/>
              </w:rPr>
              <w:t>protected</w:t>
            </w:r>
            <w:r w:rsidRPr="005D652E">
              <w:rPr>
                <w:spacing w:val="-3"/>
                <w:sz w:val="20"/>
              </w:rPr>
              <w:t xml:space="preserve"> </w:t>
            </w:r>
            <w:r w:rsidRPr="005D652E">
              <w:rPr>
                <w:sz w:val="20"/>
              </w:rPr>
              <w:t>groups</w:t>
            </w:r>
            <w:r w:rsidRPr="005D652E">
              <w:rPr>
                <w:spacing w:val="-2"/>
                <w:sz w:val="20"/>
              </w:rPr>
              <w:t xml:space="preserve"> </w:t>
            </w:r>
            <w:r w:rsidRPr="005D652E">
              <w:rPr>
                <w:sz w:val="20"/>
              </w:rPr>
              <w:t>to</w:t>
            </w:r>
            <w:r w:rsidRPr="005D652E">
              <w:rPr>
                <w:spacing w:val="-3"/>
                <w:sz w:val="20"/>
              </w:rPr>
              <w:t xml:space="preserve"> </w:t>
            </w:r>
            <w:r w:rsidRPr="005D652E">
              <w:rPr>
                <w:sz w:val="20"/>
              </w:rPr>
              <w:t>participate</w:t>
            </w:r>
            <w:r w:rsidRPr="005D652E">
              <w:rPr>
                <w:spacing w:val="-3"/>
                <w:sz w:val="20"/>
              </w:rPr>
              <w:t xml:space="preserve"> </w:t>
            </w:r>
            <w:r w:rsidRPr="005D652E">
              <w:rPr>
                <w:sz w:val="20"/>
              </w:rPr>
              <w:t>in</w:t>
            </w:r>
            <w:r w:rsidRPr="005D652E">
              <w:rPr>
                <w:spacing w:val="-3"/>
                <w:sz w:val="20"/>
              </w:rPr>
              <w:t xml:space="preserve"> </w:t>
            </w:r>
            <w:r w:rsidRPr="005D652E">
              <w:rPr>
                <w:sz w:val="20"/>
              </w:rPr>
              <w:t>public</w:t>
            </w:r>
            <w:r w:rsidRPr="005D652E">
              <w:rPr>
                <w:spacing w:val="-2"/>
                <w:sz w:val="20"/>
              </w:rPr>
              <w:t xml:space="preserve"> </w:t>
            </w:r>
            <w:r w:rsidRPr="005D652E">
              <w:rPr>
                <w:sz w:val="20"/>
              </w:rPr>
              <w:t>life</w:t>
            </w:r>
            <w:r w:rsidRPr="005D652E">
              <w:rPr>
                <w:spacing w:val="-3"/>
                <w:sz w:val="20"/>
              </w:rPr>
              <w:t xml:space="preserve"> </w:t>
            </w:r>
            <w:r w:rsidRPr="005D652E">
              <w:rPr>
                <w:sz w:val="20"/>
              </w:rPr>
              <w:t>or</w:t>
            </w:r>
            <w:r w:rsidRPr="005D652E">
              <w:rPr>
                <w:spacing w:val="-2"/>
                <w:sz w:val="20"/>
              </w:rPr>
              <w:t xml:space="preserve"> </w:t>
            </w:r>
            <w:r w:rsidRPr="005D652E">
              <w:rPr>
                <w:sz w:val="20"/>
              </w:rPr>
              <w:t>in</w:t>
            </w:r>
            <w:r w:rsidRPr="005D652E">
              <w:rPr>
                <w:spacing w:val="-3"/>
                <w:sz w:val="20"/>
              </w:rPr>
              <w:t xml:space="preserve"> </w:t>
            </w:r>
            <w:r w:rsidRPr="005D652E">
              <w:rPr>
                <w:sz w:val="20"/>
              </w:rPr>
              <w:t>other</w:t>
            </w:r>
            <w:r w:rsidRPr="005D652E">
              <w:rPr>
                <w:spacing w:val="-4"/>
                <w:sz w:val="20"/>
              </w:rPr>
              <w:t xml:space="preserve"> </w:t>
            </w:r>
            <w:r w:rsidRPr="005D652E">
              <w:rPr>
                <w:sz w:val="20"/>
              </w:rPr>
              <w:t>activities</w:t>
            </w:r>
            <w:r w:rsidRPr="005D652E">
              <w:rPr>
                <w:spacing w:val="-2"/>
                <w:sz w:val="20"/>
              </w:rPr>
              <w:t xml:space="preserve"> </w:t>
            </w:r>
            <w:r w:rsidRPr="005D652E">
              <w:rPr>
                <w:sz w:val="20"/>
              </w:rPr>
              <w:t>where</w:t>
            </w:r>
            <w:r w:rsidRPr="005D652E">
              <w:rPr>
                <w:spacing w:val="-3"/>
                <w:sz w:val="20"/>
              </w:rPr>
              <w:t xml:space="preserve"> </w:t>
            </w:r>
            <w:r w:rsidRPr="005D652E">
              <w:rPr>
                <w:sz w:val="20"/>
              </w:rPr>
              <w:t>their participation is disproportionately low.</w:t>
            </w:r>
          </w:p>
          <w:p w14:paraId="6A31C186" w14:textId="77777777" w:rsidR="0026074F" w:rsidRPr="005D652E" w:rsidRDefault="0026074F" w:rsidP="0026074F">
            <w:pPr>
              <w:pStyle w:val="ListParagraph"/>
              <w:rPr>
                <w:sz w:val="20"/>
              </w:rPr>
            </w:pPr>
          </w:p>
          <w:p w14:paraId="11DA121E" w14:textId="77777777" w:rsidR="0026074F" w:rsidRPr="005D652E" w:rsidRDefault="0026074F" w:rsidP="0026074F">
            <w:pPr>
              <w:pStyle w:val="TableParagraph"/>
              <w:tabs>
                <w:tab w:val="left" w:pos="826"/>
              </w:tabs>
              <w:ind w:left="826" w:right="1016"/>
              <w:rPr>
                <w:sz w:val="20"/>
              </w:rPr>
            </w:pPr>
          </w:p>
          <w:p w14:paraId="75F5B39B" w14:textId="77777777" w:rsidR="0026074F" w:rsidRDefault="0026074F" w:rsidP="0026074F">
            <w:pPr>
              <w:pStyle w:val="TableParagraph"/>
              <w:spacing w:before="1"/>
              <w:ind w:left="105" w:right="241"/>
              <w:rPr>
                <w:sz w:val="20"/>
              </w:rPr>
            </w:pPr>
            <w:r w:rsidRPr="005D652E">
              <w:rPr>
                <w:sz w:val="20"/>
              </w:rPr>
              <w:t>This EIA concerns the use of RFR by the MPS in principle, in accordance with the MPS RFR Policy, rather than any specific authorisation of an Image Reference Library and RFR Search. However, the MPS recognises that the Public Sector Equality Duty is an ongoing duty. To the extent that an Image Reference Library or RFR Search raises specific equality considerations, these must be considered by the relevant decision marker in accordance with Section 6 of the Policy</w:t>
            </w:r>
            <w:r>
              <w:rPr>
                <w:sz w:val="20"/>
              </w:rPr>
              <w:t xml:space="preserve">. </w:t>
            </w:r>
          </w:p>
          <w:p w14:paraId="3A2E64A8" w14:textId="77777777" w:rsidR="0026074F" w:rsidRDefault="0026074F" w:rsidP="0026074F">
            <w:pPr>
              <w:pStyle w:val="TableParagraph"/>
              <w:spacing w:before="1"/>
              <w:ind w:left="105" w:right="241"/>
              <w:rPr>
                <w:sz w:val="20"/>
              </w:rPr>
            </w:pPr>
          </w:p>
          <w:p w14:paraId="28B55C94" w14:textId="50AD71A8" w:rsidR="0026074F" w:rsidRDefault="0026074F" w:rsidP="0026074F">
            <w:pPr>
              <w:pStyle w:val="TableParagraph"/>
              <w:spacing w:before="1"/>
              <w:ind w:left="105" w:right="241"/>
              <w:rPr>
                <w:sz w:val="20"/>
              </w:rPr>
            </w:pPr>
            <w:r w:rsidRPr="005D652E">
              <w:rPr>
                <w:b/>
                <w:sz w:val="20"/>
              </w:rPr>
              <w:t>NOTE:</w:t>
            </w:r>
            <w:r w:rsidRPr="005D652E">
              <w:rPr>
                <w:b/>
                <w:spacing w:val="-2"/>
                <w:sz w:val="20"/>
              </w:rPr>
              <w:t xml:space="preserve"> </w:t>
            </w:r>
            <w:r w:rsidRPr="005D652E">
              <w:rPr>
                <w:b/>
                <w:sz w:val="20"/>
              </w:rPr>
              <w:t>Terms</w:t>
            </w:r>
            <w:r w:rsidRPr="005D652E">
              <w:rPr>
                <w:b/>
                <w:spacing w:val="-3"/>
                <w:sz w:val="20"/>
              </w:rPr>
              <w:t xml:space="preserve"> </w:t>
            </w:r>
            <w:r w:rsidRPr="005D652E">
              <w:rPr>
                <w:b/>
                <w:sz w:val="20"/>
              </w:rPr>
              <w:t>&amp;</w:t>
            </w:r>
            <w:r w:rsidRPr="005D652E">
              <w:rPr>
                <w:b/>
                <w:spacing w:val="-2"/>
                <w:sz w:val="20"/>
              </w:rPr>
              <w:t xml:space="preserve"> </w:t>
            </w:r>
            <w:r w:rsidRPr="005D652E">
              <w:rPr>
                <w:b/>
                <w:sz w:val="20"/>
              </w:rPr>
              <w:t>Definitions:</w:t>
            </w:r>
            <w:r w:rsidRPr="005D652E">
              <w:rPr>
                <w:b/>
                <w:spacing w:val="-2"/>
                <w:sz w:val="20"/>
              </w:rPr>
              <w:t xml:space="preserve"> </w:t>
            </w:r>
            <w:r w:rsidRPr="005D652E">
              <w:rPr>
                <w:b/>
                <w:sz w:val="20"/>
              </w:rPr>
              <w:t>Capitalised</w:t>
            </w:r>
            <w:r w:rsidRPr="005D652E">
              <w:rPr>
                <w:b/>
                <w:spacing w:val="-3"/>
                <w:sz w:val="20"/>
              </w:rPr>
              <w:t xml:space="preserve"> </w:t>
            </w:r>
            <w:r w:rsidRPr="005D652E">
              <w:rPr>
                <w:b/>
                <w:sz w:val="20"/>
              </w:rPr>
              <w:t>terms</w:t>
            </w:r>
            <w:r w:rsidRPr="005D652E">
              <w:rPr>
                <w:b/>
                <w:spacing w:val="-3"/>
                <w:sz w:val="20"/>
              </w:rPr>
              <w:t xml:space="preserve"> </w:t>
            </w:r>
            <w:r w:rsidRPr="005D652E">
              <w:rPr>
                <w:b/>
                <w:sz w:val="20"/>
              </w:rPr>
              <w:t>used</w:t>
            </w:r>
            <w:r w:rsidRPr="005D652E">
              <w:rPr>
                <w:b/>
                <w:spacing w:val="-3"/>
                <w:sz w:val="20"/>
              </w:rPr>
              <w:t xml:space="preserve"> </w:t>
            </w:r>
            <w:r w:rsidRPr="005D652E">
              <w:rPr>
                <w:b/>
                <w:sz w:val="20"/>
              </w:rPr>
              <w:t>in</w:t>
            </w:r>
            <w:r w:rsidRPr="005D652E">
              <w:rPr>
                <w:b/>
                <w:spacing w:val="-3"/>
                <w:sz w:val="20"/>
              </w:rPr>
              <w:t xml:space="preserve"> </w:t>
            </w:r>
            <w:r w:rsidRPr="005D652E">
              <w:rPr>
                <w:b/>
                <w:sz w:val="20"/>
              </w:rPr>
              <w:t>this</w:t>
            </w:r>
            <w:r w:rsidRPr="005D652E">
              <w:rPr>
                <w:b/>
                <w:spacing w:val="-3"/>
                <w:sz w:val="20"/>
              </w:rPr>
              <w:t xml:space="preserve"> </w:t>
            </w:r>
            <w:r w:rsidRPr="005D652E">
              <w:rPr>
                <w:b/>
                <w:sz w:val="20"/>
              </w:rPr>
              <w:t>MPS</w:t>
            </w:r>
            <w:r w:rsidRPr="005D652E">
              <w:rPr>
                <w:b/>
                <w:spacing w:val="-3"/>
                <w:sz w:val="20"/>
              </w:rPr>
              <w:t xml:space="preserve"> </w:t>
            </w:r>
            <w:r w:rsidRPr="005D652E">
              <w:rPr>
                <w:b/>
                <w:sz w:val="20"/>
              </w:rPr>
              <w:t>RFR</w:t>
            </w:r>
            <w:r w:rsidRPr="005D652E">
              <w:rPr>
                <w:b/>
                <w:spacing w:val="-2"/>
                <w:sz w:val="20"/>
              </w:rPr>
              <w:t xml:space="preserve"> </w:t>
            </w:r>
            <w:r w:rsidRPr="005D652E">
              <w:rPr>
                <w:b/>
                <w:sz w:val="20"/>
              </w:rPr>
              <w:t>EIA</w:t>
            </w:r>
            <w:r w:rsidRPr="005D652E">
              <w:rPr>
                <w:b/>
                <w:spacing w:val="-2"/>
                <w:sz w:val="20"/>
              </w:rPr>
              <w:t xml:space="preserve"> </w:t>
            </w:r>
            <w:r w:rsidRPr="005D652E">
              <w:rPr>
                <w:b/>
                <w:sz w:val="20"/>
              </w:rPr>
              <w:t>shall</w:t>
            </w:r>
            <w:r w:rsidRPr="005D652E">
              <w:rPr>
                <w:b/>
                <w:spacing w:val="-3"/>
                <w:sz w:val="20"/>
              </w:rPr>
              <w:t xml:space="preserve"> </w:t>
            </w:r>
            <w:r w:rsidRPr="005D652E">
              <w:rPr>
                <w:b/>
                <w:sz w:val="20"/>
              </w:rPr>
              <w:t>have</w:t>
            </w:r>
            <w:r w:rsidRPr="005D652E">
              <w:rPr>
                <w:b/>
                <w:spacing w:val="-3"/>
                <w:sz w:val="20"/>
              </w:rPr>
              <w:t xml:space="preserve"> </w:t>
            </w:r>
            <w:r w:rsidRPr="005D652E">
              <w:rPr>
                <w:b/>
                <w:sz w:val="20"/>
              </w:rPr>
              <w:t>the</w:t>
            </w:r>
            <w:r w:rsidRPr="005D652E">
              <w:rPr>
                <w:b/>
                <w:spacing w:val="-3"/>
                <w:sz w:val="20"/>
              </w:rPr>
              <w:t xml:space="preserve"> </w:t>
            </w:r>
            <w:r w:rsidRPr="005D652E">
              <w:rPr>
                <w:b/>
                <w:sz w:val="20"/>
              </w:rPr>
              <w:t>meaning</w:t>
            </w:r>
            <w:r w:rsidRPr="005D652E">
              <w:rPr>
                <w:b/>
                <w:spacing w:val="-3"/>
                <w:sz w:val="20"/>
              </w:rPr>
              <w:t xml:space="preserve"> </w:t>
            </w:r>
            <w:r w:rsidRPr="005D652E">
              <w:rPr>
                <w:b/>
                <w:sz w:val="20"/>
              </w:rPr>
              <w:t>given</w:t>
            </w:r>
            <w:r w:rsidRPr="005D652E">
              <w:rPr>
                <w:b/>
                <w:spacing w:val="-3"/>
                <w:sz w:val="20"/>
              </w:rPr>
              <w:t xml:space="preserve"> </w:t>
            </w:r>
            <w:r w:rsidRPr="005D652E">
              <w:rPr>
                <w:b/>
                <w:sz w:val="20"/>
              </w:rPr>
              <w:t>to them in the MPS RFR Policy unless otherwise defined in this MPS RFR EIA.</w:t>
            </w:r>
          </w:p>
          <w:p w14:paraId="515ECD56" w14:textId="39B9EEE2" w:rsidR="0026074F" w:rsidRPr="005D652E" w:rsidRDefault="0026074F">
            <w:pPr>
              <w:pStyle w:val="TableParagraph"/>
              <w:spacing w:before="229"/>
              <w:ind w:left="103" w:right="79" w:hanging="1"/>
              <w:rPr>
                <w:sz w:val="20"/>
              </w:rPr>
            </w:pPr>
          </w:p>
        </w:tc>
      </w:tr>
    </w:tbl>
    <w:p w14:paraId="1CC62CB2" w14:textId="0FED8DFD" w:rsidR="00251DE1" w:rsidRPr="005D652E" w:rsidRDefault="000B33E1">
      <w:pPr>
        <w:rPr>
          <w:sz w:val="20"/>
        </w:rPr>
        <w:sectPr w:rsidR="00251DE1" w:rsidRPr="005D652E">
          <w:headerReference w:type="default" r:id="rId8"/>
          <w:footerReference w:type="default" r:id="rId9"/>
          <w:type w:val="continuous"/>
          <w:pgSz w:w="12240" w:h="15840"/>
          <w:pgMar w:top="520" w:right="360" w:bottom="800" w:left="600" w:header="312" w:footer="609" w:gutter="0"/>
          <w:pgNumType w:start="1"/>
          <w:cols w:space="720"/>
        </w:sectPr>
      </w:pPr>
      <w:r>
        <w:rPr>
          <w:sz w:val="20"/>
        </w:rPr>
        <w:lastRenderedPageBreak/>
        <w:tab/>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1"/>
      </w:tblGrid>
      <w:tr w:rsidR="00251DE1" w:rsidRPr="005D652E" w14:paraId="29D9CD5E" w14:textId="77777777" w:rsidTr="0026074F">
        <w:trPr>
          <w:trHeight w:val="7071"/>
        </w:trPr>
        <w:tc>
          <w:tcPr>
            <w:tcW w:w="10791" w:type="dxa"/>
            <w:tcBorders>
              <w:left w:val="single" w:sz="12" w:space="0" w:color="000000"/>
              <w:right w:val="single" w:sz="12" w:space="0" w:color="000000"/>
            </w:tcBorders>
          </w:tcPr>
          <w:p w14:paraId="0A8EF857" w14:textId="3E6B60C8" w:rsidR="00251DE1" w:rsidRPr="005D652E" w:rsidRDefault="00251DE1" w:rsidP="0026074F">
            <w:pPr>
              <w:pStyle w:val="TableParagraph"/>
              <w:spacing w:before="1"/>
              <w:ind w:left="105" w:right="241"/>
              <w:rPr>
                <w:sz w:val="20"/>
              </w:rPr>
            </w:pPr>
          </w:p>
        </w:tc>
      </w:tr>
      <w:tr w:rsidR="00251DE1" w:rsidRPr="005D652E" w14:paraId="0983C0A1" w14:textId="77777777" w:rsidTr="0026074F">
        <w:trPr>
          <w:trHeight w:val="749"/>
        </w:trPr>
        <w:tc>
          <w:tcPr>
            <w:tcW w:w="10791" w:type="dxa"/>
            <w:tcBorders>
              <w:left w:val="single" w:sz="12" w:space="0" w:color="000000"/>
              <w:bottom w:val="single" w:sz="12" w:space="0" w:color="000000"/>
              <w:right w:val="single" w:sz="12" w:space="0" w:color="000000"/>
            </w:tcBorders>
          </w:tcPr>
          <w:p w14:paraId="23A845A0" w14:textId="4604BA49" w:rsidR="00251DE1" w:rsidRPr="005D652E" w:rsidRDefault="00251DE1" w:rsidP="0026074F">
            <w:pPr>
              <w:pStyle w:val="TableParagraph"/>
              <w:spacing w:before="230"/>
              <w:ind w:left="107" w:right="241"/>
              <w:rPr>
                <w:b/>
                <w:sz w:val="20"/>
              </w:rPr>
            </w:pPr>
          </w:p>
        </w:tc>
      </w:tr>
    </w:tbl>
    <w:p w14:paraId="1E818821" w14:textId="2AA5F61D" w:rsidR="00251DE1" w:rsidRPr="005D652E" w:rsidRDefault="0026074F">
      <w:pPr>
        <w:pStyle w:val="BodyText"/>
        <w:spacing w:before="117"/>
      </w:pPr>
      <w:r>
        <w:br w:type="textWrapping" w:clear="all"/>
      </w:r>
    </w:p>
    <w:tbl>
      <w:tblPr>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5"/>
        <w:gridCol w:w="5438"/>
        <w:gridCol w:w="1846"/>
        <w:gridCol w:w="1518"/>
        <w:gridCol w:w="224"/>
        <w:gridCol w:w="1230"/>
        <w:gridCol w:w="122"/>
      </w:tblGrid>
      <w:tr w:rsidR="00251DE1" w:rsidRPr="005D652E" w14:paraId="35C1900D" w14:textId="77777777">
        <w:trPr>
          <w:trHeight w:val="447"/>
        </w:trPr>
        <w:tc>
          <w:tcPr>
            <w:tcW w:w="9441" w:type="dxa"/>
            <w:gridSpan w:val="5"/>
            <w:tcBorders>
              <w:bottom w:val="single" w:sz="4" w:space="0" w:color="000000"/>
              <w:right w:val="single" w:sz="12" w:space="0" w:color="E2E2E2"/>
            </w:tcBorders>
            <w:shd w:val="clear" w:color="auto" w:fill="000080"/>
          </w:tcPr>
          <w:p w14:paraId="6A5010D5" w14:textId="77777777" w:rsidR="00251DE1" w:rsidRPr="005D652E" w:rsidRDefault="007C7927">
            <w:pPr>
              <w:pStyle w:val="TableParagraph"/>
              <w:spacing w:before="98"/>
              <w:ind w:left="107"/>
              <w:rPr>
                <w:b/>
              </w:rPr>
            </w:pPr>
            <w:r w:rsidRPr="005D652E">
              <w:rPr>
                <w:b/>
                <w:color w:val="FFFFFF"/>
              </w:rPr>
              <w:t>STEP</w:t>
            </w:r>
            <w:r w:rsidRPr="005D652E">
              <w:rPr>
                <w:b/>
                <w:color w:val="FFFFFF"/>
                <w:spacing w:val="-8"/>
              </w:rPr>
              <w:t xml:space="preserve"> </w:t>
            </w:r>
            <w:r w:rsidRPr="005D652E">
              <w:rPr>
                <w:b/>
                <w:color w:val="FFFFFF"/>
              </w:rPr>
              <w:t>2.</w:t>
            </w:r>
            <w:r w:rsidRPr="005D652E">
              <w:rPr>
                <w:b/>
                <w:color w:val="FFFFFF"/>
                <w:spacing w:val="-7"/>
              </w:rPr>
              <w:t xml:space="preserve"> </w:t>
            </w:r>
            <w:r w:rsidRPr="005D652E">
              <w:rPr>
                <w:b/>
                <w:color w:val="FFFFFF"/>
              </w:rPr>
              <w:t>Screening</w:t>
            </w:r>
            <w:r w:rsidRPr="005D652E">
              <w:rPr>
                <w:b/>
                <w:color w:val="FFFFFF"/>
                <w:spacing w:val="-6"/>
              </w:rPr>
              <w:t xml:space="preserve"> </w:t>
            </w:r>
            <w:r w:rsidRPr="005D652E">
              <w:rPr>
                <w:b/>
                <w:color w:val="FFFFFF"/>
              </w:rPr>
              <w:t>process</w:t>
            </w:r>
            <w:r w:rsidRPr="005D652E">
              <w:rPr>
                <w:b/>
                <w:color w:val="FFFFFF"/>
                <w:spacing w:val="-7"/>
              </w:rPr>
              <w:t xml:space="preserve"> </w:t>
            </w:r>
            <w:r w:rsidRPr="005D652E">
              <w:rPr>
                <w:b/>
                <w:color w:val="FFFFFF"/>
              </w:rPr>
              <w:t>for</w:t>
            </w:r>
            <w:r w:rsidRPr="005D652E">
              <w:rPr>
                <w:b/>
                <w:color w:val="FFFFFF"/>
                <w:spacing w:val="-7"/>
              </w:rPr>
              <w:t xml:space="preserve"> </w:t>
            </w:r>
            <w:r w:rsidRPr="005D652E">
              <w:rPr>
                <w:b/>
                <w:color w:val="FFFFFF"/>
              </w:rPr>
              <w:t>relevance</w:t>
            </w:r>
            <w:r w:rsidRPr="005D652E">
              <w:rPr>
                <w:b/>
                <w:color w:val="FFFFFF"/>
                <w:spacing w:val="-7"/>
              </w:rPr>
              <w:t xml:space="preserve"> </w:t>
            </w:r>
            <w:r w:rsidRPr="005D652E">
              <w:rPr>
                <w:b/>
                <w:color w:val="FFFFFF"/>
              </w:rPr>
              <w:t>to</w:t>
            </w:r>
            <w:r w:rsidRPr="005D652E">
              <w:rPr>
                <w:b/>
                <w:color w:val="FFFFFF"/>
                <w:spacing w:val="-6"/>
              </w:rPr>
              <w:t xml:space="preserve"> </w:t>
            </w:r>
            <w:r w:rsidRPr="005D652E">
              <w:rPr>
                <w:b/>
                <w:color w:val="FFFFFF"/>
              </w:rPr>
              <w:t>diversity</w:t>
            </w:r>
            <w:r w:rsidRPr="005D652E">
              <w:rPr>
                <w:b/>
                <w:color w:val="FFFFFF"/>
                <w:spacing w:val="-9"/>
              </w:rPr>
              <w:t xml:space="preserve"> </w:t>
            </w:r>
            <w:r w:rsidRPr="005D652E">
              <w:rPr>
                <w:b/>
                <w:color w:val="FFFFFF"/>
              </w:rPr>
              <w:t>and</w:t>
            </w:r>
            <w:r w:rsidRPr="005D652E">
              <w:rPr>
                <w:b/>
                <w:color w:val="FFFFFF"/>
                <w:spacing w:val="-5"/>
              </w:rPr>
              <w:t xml:space="preserve"> </w:t>
            </w:r>
            <w:r w:rsidRPr="005D652E">
              <w:rPr>
                <w:b/>
                <w:color w:val="FFFFFF"/>
              </w:rPr>
              <w:t>equality</w:t>
            </w:r>
            <w:r w:rsidRPr="005D652E">
              <w:rPr>
                <w:b/>
                <w:color w:val="FFFFFF"/>
                <w:spacing w:val="-9"/>
              </w:rPr>
              <w:t xml:space="preserve"> </w:t>
            </w:r>
            <w:r w:rsidRPr="005D652E">
              <w:rPr>
                <w:b/>
                <w:color w:val="FFFFFF"/>
                <w:spacing w:val="-2"/>
              </w:rPr>
              <w:t>issues</w:t>
            </w:r>
          </w:p>
        </w:tc>
        <w:tc>
          <w:tcPr>
            <w:tcW w:w="1230" w:type="dxa"/>
            <w:tcBorders>
              <w:top w:val="thickThinMediumGap" w:sz="6" w:space="0" w:color="000000"/>
              <w:left w:val="single" w:sz="12" w:space="0" w:color="E2E2E2"/>
              <w:bottom w:val="single" w:sz="18" w:space="0" w:color="9F9F9F"/>
              <w:right w:val="single" w:sz="12" w:space="0" w:color="9F9F9F"/>
            </w:tcBorders>
            <w:shd w:val="clear" w:color="auto" w:fill="EFEFEF"/>
          </w:tcPr>
          <w:p w14:paraId="1CA2BA16" w14:textId="77777777" w:rsidR="00251DE1" w:rsidRPr="005D652E" w:rsidRDefault="007C7927">
            <w:pPr>
              <w:pStyle w:val="TableParagraph"/>
              <w:spacing w:before="122"/>
              <w:ind w:left="103"/>
              <w:rPr>
                <w:b/>
                <w:sz w:val="19"/>
              </w:rPr>
            </w:pPr>
            <w:r w:rsidRPr="005D652E">
              <w:rPr>
                <w:b/>
                <w:spacing w:val="-2"/>
                <w:sz w:val="19"/>
              </w:rPr>
              <w:t>GUIDANCE</w:t>
            </w:r>
          </w:p>
        </w:tc>
        <w:tc>
          <w:tcPr>
            <w:tcW w:w="122" w:type="dxa"/>
            <w:tcBorders>
              <w:left w:val="single" w:sz="12" w:space="0" w:color="9F9F9F"/>
              <w:bottom w:val="single" w:sz="4" w:space="0" w:color="000000"/>
            </w:tcBorders>
            <w:shd w:val="clear" w:color="auto" w:fill="000080"/>
          </w:tcPr>
          <w:p w14:paraId="29C99764" w14:textId="77777777" w:rsidR="00251DE1" w:rsidRPr="005D652E" w:rsidRDefault="00251DE1">
            <w:pPr>
              <w:pStyle w:val="TableParagraph"/>
              <w:rPr>
                <w:rFonts w:ascii="Times New Roman"/>
                <w:sz w:val="20"/>
              </w:rPr>
            </w:pPr>
          </w:p>
        </w:tc>
      </w:tr>
      <w:tr w:rsidR="00251DE1" w:rsidRPr="005D652E" w14:paraId="0E0DCFD2" w14:textId="77777777">
        <w:trPr>
          <w:trHeight w:val="488"/>
        </w:trPr>
        <w:tc>
          <w:tcPr>
            <w:tcW w:w="10793" w:type="dxa"/>
            <w:gridSpan w:val="7"/>
            <w:tcBorders>
              <w:top w:val="single" w:sz="18" w:space="0" w:color="9F9F9F"/>
              <w:bottom w:val="single" w:sz="4" w:space="0" w:color="000000"/>
            </w:tcBorders>
            <w:shd w:val="clear" w:color="auto" w:fill="DFDFDF"/>
          </w:tcPr>
          <w:p w14:paraId="5DC00974" w14:textId="77777777" w:rsidR="00251DE1" w:rsidRPr="005D652E" w:rsidRDefault="007C7927">
            <w:pPr>
              <w:pStyle w:val="TableParagraph"/>
              <w:spacing w:line="234" w:lineRule="exact"/>
              <w:ind w:left="107"/>
            </w:pPr>
            <w:r w:rsidRPr="005D652E">
              <w:t>Each</w:t>
            </w:r>
            <w:r w:rsidRPr="005D652E">
              <w:rPr>
                <w:spacing w:val="-7"/>
              </w:rPr>
              <w:t xml:space="preserve"> </w:t>
            </w:r>
            <w:r w:rsidRPr="005D652E">
              <w:t>’protected</w:t>
            </w:r>
            <w:r w:rsidRPr="005D652E">
              <w:rPr>
                <w:spacing w:val="-6"/>
              </w:rPr>
              <w:t xml:space="preserve"> </w:t>
            </w:r>
            <w:r w:rsidRPr="005D652E">
              <w:t>characteristic’</w:t>
            </w:r>
            <w:r w:rsidRPr="005D652E">
              <w:rPr>
                <w:spacing w:val="-6"/>
              </w:rPr>
              <w:t xml:space="preserve"> </w:t>
            </w:r>
            <w:r w:rsidRPr="005D652E">
              <w:t>in</w:t>
            </w:r>
            <w:r w:rsidRPr="005D652E">
              <w:rPr>
                <w:spacing w:val="-6"/>
              </w:rPr>
              <w:t xml:space="preserve"> </w:t>
            </w:r>
            <w:r w:rsidRPr="005D652E">
              <w:t>Section</w:t>
            </w:r>
            <w:r w:rsidRPr="005D652E">
              <w:rPr>
                <w:spacing w:val="-6"/>
              </w:rPr>
              <w:t xml:space="preserve"> </w:t>
            </w:r>
            <w:r w:rsidRPr="005D652E">
              <w:t>5</w:t>
            </w:r>
            <w:r w:rsidRPr="005D652E">
              <w:rPr>
                <w:spacing w:val="-6"/>
              </w:rPr>
              <w:t xml:space="preserve"> </w:t>
            </w:r>
            <w:r w:rsidRPr="005D652E">
              <w:t>has</w:t>
            </w:r>
            <w:r w:rsidRPr="005D652E">
              <w:rPr>
                <w:spacing w:val="-6"/>
              </w:rPr>
              <w:t xml:space="preserve"> </w:t>
            </w:r>
            <w:r w:rsidRPr="005D652E">
              <w:t>guidance</w:t>
            </w:r>
            <w:r w:rsidRPr="005D652E">
              <w:rPr>
                <w:spacing w:val="-6"/>
              </w:rPr>
              <w:t xml:space="preserve"> </w:t>
            </w:r>
            <w:r w:rsidRPr="005D652E">
              <w:t>as</w:t>
            </w:r>
            <w:r w:rsidRPr="005D652E">
              <w:rPr>
                <w:spacing w:val="-6"/>
              </w:rPr>
              <w:t xml:space="preserve"> </w:t>
            </w:r>
            <w:r w:rsidRPr="005D652E">
              <w:t>to</w:t>
            </w:r>
            <w:r w:rsidRPr="005D652E">
              <w:rPr>
                <w:spacing w:val="-7"/>
              </w:rPr>
              <w:t xml:space="preserve"> </w:t>
            </w:r>
            <w:r w:rsidRPr="005D652E">
              <w:t>what</w:t>
            </w:r>
            <w:r w:rsidRPr="005D652E">
              <w:rPr>
                <w:spacing w:val="-6"/>
              </w:rPr>
              <w:t xml:space="preserve"> </w:t>
            </w:r>
            <w:r w:rsidRPr="005D652E">
              <w:t>implications</w:t>
            </w:r>
            <w:r w:rsidRPr="005D652E">
              <w:rPr>
                <w:spacing w:val="-6"/>
              </w:rPr>
              <w:t xml:space="preserve"> </w:t>
            </w:r>
            <w:r w:rsidRPr="005D652E">
              <w:t>/</w:t>
            </w:r>
            <w:r w:rsidRPr="005D652E">
              <w:rPr>
                <w:spacing w:val="-7"/>
              </w:rPr>
              <w:t xml:space="preserve"> </w:t>
            </w:r>
            <w:r w:rsidRPr="005D652E">
              <w:t>issues</w:t>
            </w:r>
            <w:r w:rsidRPr="005D652E">
              <w:rPr>
                <w:spacing w:val="-6"/>
              </w:rPr>
              <w:t xml:space="preserve"> </w:t>
            </w:r>
            <w:r w:rsidRPr="005D652E">
              <w:t>you</w:t>
            </w:r>
            <w:r w:rsidRPr="005D652E">
              <w:rPr>
                <w:spacing w:val="-6"/>
              </w:rPr>
              <w:t xml:space="preserve"> </w:t>
            </w:r>
            <w:r w:rsidRPr="005D652E">
              <w:t>may</w:t>
            </w:r>
            <w:r w:rsidRPr="005D652E">
              <w:rPr>
                <w:spacing w:val="-7"/>
              </w:rPr>
              <w:t xml:space="preserve"> </w:t>
            </w:r>
            <w:r w:rsidRPr="005D652E">
              <w:t>need</w:t>
            </w:r>
            <w:r w:rsidRPr="005D652E">
              <w:rPr>
                <w:spacing w:val="-6"/>
              </w:rPr>
              <w:t xml:space="preserve"> </w:t>
            </w:r>
            <w:r w:rsidRPr="005D652E">
              <w:rPr>
                <w:spacing w:val="-5"/>
              </w:rPr>
              <w:t>to</w:t>
            </w:r>
          </w:p>
          <w:p w14:paraId="2B3792F7" w14:textId="77777777" w:rsidR="00251DE1" w:rsidRPr="005D652E" w:rsidRDefault="007C7927">
            <w:pPr>
              <w:pStyle w:val="TableParagraph"/>
              <w:spacing w:line="234" w:lineRule="exact"/>
              <w:ind w:left="107"/>
            </w:pPr>
            <w:r w:rsidRPr="005D652E">
              <w:rPr>
                <w:spacing w:val="-2"/>
              </w:rPr>
              <w:t>consider.</w:t>
            </w:r>
          </w:p>
        </w:tc>
      </w:tr>
      <w:tr w:rsidR="00251DE1" w:rsidRPr="005D652E" w14:paraId="042119C3" w14:textId="77777777">
        <w:trPr>
          <w:trHeight w:val="1011"/>
        </w:trPr>
        <w:tc>
          <w:tcPr>
            <w:tcW w:w="5853" w:type="dxa"/>
            <w:gridSpan w:val="2"/>
            <w:tcBorders>
              <w:top w:val="single" w:sz="4" w:space="0" w:color="000000"/>
              <w:bottom w:val="single" w:sz="4" w:space="0" w:color="000000"/>
              <w:right w:val="single" w:sz="4" w:space="0" w:color="000000"/>
            </w:tcBorders>
            <w:shd w:val="clear" w:color="auto" w:fill="DFDFDF"/>
          </w:tcPr>
          <w:p w14:paraId="42EA66B5" w14:textId="77777777" w:rsidR="00251DE1" w:rsidRPr="005D652E" w:rsidRDefault="007C7927">
            <w:pPr>
              <w:pStyle w:val="TableParagraph"/>
              <w:spacing w:before="252"/>
              <w:ind w:left="107"/>
            </w:pPr>
            <w:r w:rsidRPr="005D652E">
              <w:t>Does</w:t>
            </w:r>
            <w:r w:rsidRPr="005D652E">
              <w:rPr>
                <w:spacing w:val="-7"/>
              </w:rPr>
              <w:t xml:space="preserve"> </w:t>
            </w:r>
            <w:r w:rsidRPr="005D652E">
              <w:t>this</w:t>
            </w:r>
            <w:r w:rsidRPr="005D652E">
              <w:rPr>
                <w:spacing w:val="-6"/>
              </w:rPr>
              <w:t xml:space="preserve"> </w:t>
            </w:r>
            <w:r w:rsidRPr="005D652E">
              <w:t>proposal</w:t>
            </w:r>
            <w:r w:rsidRPr="005D652E">
              <w:rPr>
                <w:spacing w:val="-6"/>
              </w:rPr>
              <w:t xml:space="preserve"> </w:t>
            </w:r>
            <w:r w:rsidRPr="005D652E">
              <w:t>/</w:t>
            </w:r>
            <w:r w:rsidRPr="005D652E">
              <w:rPr>
                <w:spacing w:val="-6"/>
              </w:rPr>
              <w:t xml:space="preserve"> </w:t>
            </w:r>
            <w:r w:rsidRPr="005D652E">
              <w:t>policy</w:t>
            </w:r>
            <w:r w:rsidRPr="005D652E">
              <w:rPr>
                <w:spacing w:val="-7"/>
              </w:rPr>
              <w:t xml:space="preserve"> </w:t>
            </w:r>
            <w:r w:rsidRPr="005D652E">
              <w:t>have</w:t>
            </w:r>
            <w:r w:rsidRPr="005D652E">
              <w:rPr>
                <w:spacing w:val="-6"/>
              </w:rPr>
              <w:t xml:space="preserve"> </w:t>
            </w:r>
            <w:r w:rsidRPr="005D652E">
              <w:t>any</w:t>
            </w:r>
            <w:r w:rsidRPr="005D652E">
              <w:rPr>
                <w:spacing w:val="-6"/>
              </w:rPr>
              <w:t xml:space="preserve"> </w:t>
            </w:r>
            <w:r w:rsidRPr="005D652E">
              <w:t>relevance</w:t>
            </w:r>
            <w:r w:rsidRPr="005D652E">
              <w:rPr>
                <w:spacing w:val="-6"/>
              </w:rPr>
              <w:t xml:space="preserve"> </w:t>
            </w:r>
            <w:r w:rsidRPr="005D652E">
              <w:rPr>
                <w:spacing w:val="-5"/>
              </w:rPr>
              <w:t>to:</w:t>
            </w:r>
          </w:p>
        </w:tc>
        <w:tc>
          <w:tcPr>
            <w:tcW w:w="1846" w:type="dxa"/>
            <w:tcBorders>
              <w:top w:val="single" w:sz="4" w:space="0" w:color="000000"/>
              <w:left w:val="single" w:sz="4" w:space="0" w:color="000000"/>
              <w:bottom w:val="single" w:sz="4" w:space="0" w:color="000000"/>
              <w:right w:val="single" w:sz="4" w:space="0" w:color="000000"/>
            </w:tcBorders>
            <w:shd w:val="clear" w:color="auto" w:fill="DFDFDF"/>
          </w:tcPr>
          <w:p w14:paraId="3573092B" w14:textId="77777777" w:rsidR="00251DE1" w:rsidRPr="005D652E" w:rsidRDefault="007C7927">
            <w:pPr>
              <w:pStyle w:val="TableParagraph"/>
              <w:ind w:left="116" w:right="89"/>
              <w:jc w:val="center"/>
            </w:pPr>
            <w:r w:rsidRPr="005D652E">
              <w:rPr>
                <w:spacing w:val="-2"/>
              </w:rPr>
              <w:t>Internal,</w:t>
            </w:r>
            <w:r w:rsidRPr="005D652E">
              <w:rPr>
                <w:spacing w:val="80"/>
              </w:rPr>
              <w:t xml:space="preserve"> </w:t>
            </w:r>
            <w:r w:rsidRPr="005D652E">
              <w:t>relevant</w:t>
            </w:r>
            <w:r w:rsidRPr="005D652E">
              <w:rPr>
                <w:spacing w:val="-12"/>
              </w:rPr>
              <w:t xml:space="preserve"> </w:t>
            </w:r>
            <w:r w:rsidRPr="005D652E">
              <w:t>to</w:t>
            </w:r>
            <w:r w:rsidRPr="005D652E">
              <w:rPr>
                <w:spacing w:val="-12"/>
              </w:rPr>
              <w:t xml:space="preserve"> </w:t>
            </w:r>
            <w:r w:rsidRPr="005D652E">
              <w:t>staff</w:t>
            </w:r>
            <w:r w:rsidRPr="005D652E">
              <w:rPr>
                <w:spacing w:val="-12"/>
              </w:rPr>
              <w:t xml:space="preserve"> </w:t>
            </w:r>
            <w:r w:rsidRPr="005D652E">
              <w:t>/ or working</w:t>
            </w:r>
          </w:p>
          <w:p w14:paraId="1933812D" w14:textId="77777777" w:rsidR="00251DE1" w:rsidRPr="005D652E" w:rsidRDefault="007C7927">
            <w:pPr>
              <w:pStyle w:val="TableParagraph"/>
              <w:spacing w:line="234" w:lineRule="exact"/>
              <w:ind w:left="25"/>
              <w:jc w:val="center"/>
            </w:pPr>
            <w:r w:rsidRPr="005D652E">
              <w:rPr>
                <w:spacing w:val="-2"/>
              </w:rPr>
              <w:t>practices</w:t>
            </w:r>
          </w:p>
        </w:tc>
        <w:tc>
          <w:tcPr>
            <w:tcW w:w="1518" w:type="dxa"/>
            <w:tcBorders>
              <w:top w:val="single" w:sz="4" w:space="0" w:color="000000"/>
              <w:left w:val="single" w:sz="4" w:space="0" w:color="000000"/>
              <w:bottom w:val="single" w:sz="4" w:space="0" w:color="000000"/>
              <w:right w:val="single" w:sz="4" w:space="0" w:color="000000"/>
            </w:tcBorders>
            <w:shd w:val="clear" w:color="auto" w:fill="DFDFDF"/>
          </w:tcPr>
          <w:p w14:paraId="67EF6AEB" w14:textId="77777777" w:rsidR="00251DE1" w:rsidRPr="005D652E" w:rsidRDefault="007C7927">
            <w:pPr>
              <w:pStyle w:val="TableParagraph"/>
              <w:ind w:left="25"/>
              <w:jc w:val="center"/>
            </w:pPr>
            <w:r w:rsidRPr="005D652E">
              <w:rPr>
                <w:spacing w:val="-2"/>
              </w:rPr>
              <w:t xml:space="preserve">External, </w:t>
            </w:r>
            <w:r w:rsidRPr="005D652E">
              <w:t>relevant</w:t>
            </w:r>
            <w:r w:rsidRPr="005D652E">
              <w:rPr>
                <w:spacing w:val="-16"/>
              </w:rPr>
              <w:t xml:space="preserve"> </w:t>
            </w:r>
            <w:r w:rsidRPr="005D652E">
              <w:t xml:space="preserve">to </w:t>
            </w:r>
            <w:r w:rsidRPr="005D652E">
              <w:rPr>
                <w:spacing w:val="-2"/>
              </w:rPr>
              <w:t>service</w:t>
            </w:r>
          </w:p>
          <w:p w14:paraId="66E5B5D3" w14:textId="77777777" w:rsidR="00251DE1" w:rsidRPr="005D652E" w:rsidRDefault="007C7927">
            <w:pPr>
              <w:pStyle w:val="TableParagraph"/>
              <w:spacing w:line="234" w:lineRule="exact"/>
              <w:ind w:left="25" w:right="3"/>
              <w:jc w:val="center"/>
            </w:pPr>
            <w:r w:rsidRPr="005D652E">
              <w:rPr>
                <w:spacing w:val="-2"/>
              </w:rPr>
              <w:t>delivery</w:t>
            </w:r>
          </w:p>
        </w:tc>
        <w:tc>
          <w:tcPr>
            <w:tcW w:w="1576" w:type="dxa"/>
            <w:gridSpan w:val="3"/>
            <w:tcBorders>
              <w:top w:val="single" w:sz="4" w:space="0" w:color="000000"/>
              <w:left w:val="single" w:sz="4" w:space="0" w:color="000000"/>
              <w:bottom w:val="single" w:sz="4" w:space="0" w:color="000000"/>
            </w:tcBorders>
            <w:shd w:val="clear" w:color="auto" w:fill="DFDFDF"/>
          </w:tcPr>
          <w:p w14:paraId="157D548B" w14:textId="77777777" w:rsidR="00251DE1" w:rsidRPr="005D652E" w:rsidRDefault="007C7927">
            <w:pPr>
              <w:pStyle w:val="TableParagraph"/>
              <w:ind w:left="398" w:right="163" w:hanging="196"/>
            </w:pPr>
            <w:r w:rsidRPr="005D652E">
              <w:t>Not</w:t>
            </w:r>
            <w:r w:rsidRPr="005D652E">
              <w:rPr>
                <w:spacing w:val="-16"/>
              </w:rPr>
              <w:t xml:space="preserve"> </w:t>
            </w:r>
            <w:r w:rsidRPr="005D652E">
              <w:t>relevant to either</w:t>
            </w:r>
          </w:p>
        </w:tc>
      </w:tr>
      <w:tr w:rsidR="00251DE1" w:rsidRPr="005D652E" w14:paraId="080E9FFC" w14:textId="77777777">
        <w:trPr>
          <w:trHeight w:val="340"/>
        </w:trPr>
        <w:tc>
          <w:tcPr>
            <w:tcW w:w="415" w:type="dxa"/>
            <w:tcBorders>
              <w:top w:val="single" w:sz="4" w:space="0" w:color="000000"/>
              <w:bottom w:val="single" w:sz="4" w:space="0" w:color="000000"/>
              <w:right w:val="single" w:sz="4" w:space="0" w:color="000000"/>
            </w:tcBorders>
            <w:shd w:val="clear" w:color="auto" w:fill="DFDFDF"/>
          </w:tcPr>
          <w:p w14:paraId="04E60956" w14:textId="77777777" w:rsidR="00251DE1" w:rsidRPr="005D652E" w:rsidRDefault="007C7927">
            <w:pPr>
              <w:pStyle w:val="TableParagraph"/>
              <w:spacing w:before="43"/>
              <w:ind w:left="37" w:right="68"/>
              <w:jc w:val="center"/>
            </w:pPr>
            <w:r w:rsidRPr="005D652E">
              <w:rPr>
                <w:spacing w:val="-10"/>
              </w:rPr>
              <w:t>A</w:t>
            </w:r>
          </w:p>
        </w:tc>
        <w:tc>
          <w:tcPr>
            <w:tcW w:w="5438" w:type="dxa"/>
            <w:tcBorders>
              <w:top w:val="single" w:sz="4" w:space="0" w:color="000000"/>
              <w:left w:val="single" w:sz="4" w:space="0" w:color="000000"/>
              <w:bottom w:val="single" w:sz="4" w:space="0" w:color="000000"/>
              <w:right w:val="single" w:sz="4" w:space="0" w:color="000000"/>
            </w:tcBorders>
            <w:shd w:val="clear" w:color="auto" w:fill="DFDFDF"/>
          </w:tcPr>
          <w:p w14:paraId="0800E443" w14:textId="77777777" w:rsidR="00251DE1" w:rsidRPr="005D652E" w:rsidRDefault="007C7927">
            <w:pPr>
              <w:pStyle w:val="TableParagraph"/>
              <w:spacing w:before="43"/>
              <w:ind w:left="116"/>
            </w:pPr>
            <w:r w:rsidRPr="005D652E">
              <w:rPr>
                <w:spacing w:val="-5"/>
              </w:rPr>
              <w:t>Age</w:t>
            </w:r>
          </w:p>
        </w:tc>
        <w:tc>
          <w:tcPr>
            <w:tcW w:w="1846" w:type="dxa"/>
            <w:tcBorders>
              <w:top w:val="single" w:sz="4" w:space="0" w:color="000000"/>
              <w:left w:val="single" w:sz="4" w:space="0" w:color="000000"/>
              <w:bottom w:val="single" w:sz="4" w:space="0" w:color="000000"/>
              <w:right w:val="single" w:sz="4" w:space="0" w:color="000000"/>
            </w:tcBorders>
          </w:tcPr>
          <w:p w14:paraId="2541A4C6" w14:textId="77777777" w:rsidR="00251DE1" w:rsidRPr="005D652E" w:rsidRDefault="007C7927">
            <w:pPr>
              <w:pStyle w:val="TableParagraph"/>
              <w:spacing w:before="43"/>
              <w:ind w:left="431"/>
            </w:pPr>
            <w:r w:rsidRPr="00530B74">
              <w:rPr>
                <w:noProof/>
              </w:rPr>
              <mc:AlternateContent>
                <mc:Choice Requires="wpg">
                  <w:drawing>
                    <wp:anchor distT="0" distB="0" distL="0" distR="0" simplePos="0" relativeHeight="251647488" behindDoc="1" locked="0" layoutInCell="1" allowOverlap="1" wp14:anchorId="6351E74A" wp14:editId="05AEE463">
                      <wp:simplePos x="0" y="0"/>
                      <wp:positionH relativeFrom="column">
                        <wp:posOffset>77723</wp:posOffset>
                      </wp:positionH>
                      <wp:positionV relativeFrom="paragraph">
                        <wp:posOffset>37183</wp:posOffset>
                      </wp:positionV>
                      <wp:extent cx="142240" cy="1422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9" name="Graphic 9"/>
                              <wps:cNvSpPr/>
                              <wps:spPr>
                                <a:xfrm>
                                  <a:off x="4572" y="4572"/>
                                  <a:ext cx="132715" cy="132715"/>
                                </a:xfrm>
                                <a:custGeom>
                                  <a:avLst/>
                                  <a:gdLst/>
                                  <a:ahLst/>
                                  <a:cxnLst/>
                                  <a:rect l="l" t="t" r="r" b="b"/>
                                  <a:pathLst>
                                    <a:path w="132715" h="132715">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F2CBFC" id="Group 8" o:spid="_x0000_s1026" style="position:absolute;margin-left:6.1pt;margin-top:2.95pt;width:11.2pt;height:11.2pt;z-index:-251668992;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">
                      <v:shape id="Graphic 9"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" path="m,l132588,r,132587l,132587,,xe" filled="f" strokeweight=".72pt">
                        <v:path arrowok="t"/>
                      </v:shape>
                    </v:group>
                  </w:pict>
                </mc:Fallback>
              </mc:AlternateContent>
            </w:r>
            <w:r w:rsidRPr="005D652E">
              <w:rPr>
                <w:spacing w:val="-5"/>
              </w:rPr>
              <w:t>Yes</w:t>
            </w:r>
          </w:p>
        </w:tc>
        <w:tc>
          <w:tcPr>
            <w:tcW w:w="1518" w:type="dxa"/>
            <w:tcBorders>
              <w:top w:val="single" w:sz="4" w:space="0" w:color="000000"/>
              <w:left w:val="single" w:sz="4" w:space="0" w:color="000000"/>
              <w:bottom w:val="single" w:sz="4" w:space="0" w:color="000000"/>
              <w:right w:val="single" w:sz="4" w:space="0" w:color="000000"/>
            </w:tcBorders>
          </w:tcPr>
          <w:p w14:paraId="625B0FE0" w14:textId="77777777" w:rsidR="00251DE1" w:rsidRPr="005D652E" w:rsidRDefault="007C7927">
            <w:pPr>
              <w:pStyle w:val="TableParagraph"/>
              <w:spacing w:before="43"/>
              <w:ind w:left="129"/>
            </w:pPr>
            <w:r w:rsidRPr="00530B74">
              <w:rPr>
                <w:noProof/>
                <w:position w:val="-2"/>
              </w:rPr>
              <w:drawing>
                <wp:inline distT="0" distB="0" distL="0" distR="0" wp14:anchorId="4F2B5929" wp14:editId="4D084C77">
                  <wp:extent cx="141732" cy="14173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41732" cy="141732"/>
                          </a:xfrm>
                          <a:prstGeom prst="rect">
                            <a:avLst/>
                          </a:prstGeom>
                        </pic:spPr>
                      </pic:pic>
                    </a:graphicData>
                  </a:graphic>
                </wp:inline>
              </w:drawing>
            </w:r>
            <w:r w:rsidRPr="005D652E">
              <w:rPr>
                <w:rFonts w:ascii="Times New Roman"/>
                <w:sz w:val="20"/>
              </w:rPr>
              <w:t xml:space="preserve"> </w:t>
            </w:r>
            <w:r w:rsidRPr="005D652E">
              <w:t>Yes</w:t>
            </w:r>
          </w:p>
        </w:tc>
        <w:tc>
          <w:tcPr>
            <w:tcW w:w="1576" w:type="dxa"/>
            <w:gridSpan w:val="3"/>
            <w:tcBorders>
              <w:top w:val="single" w:sz="4" w:space="0" w:color="000000"/>
              <w:left w:val="single" w:sz="4" w:space="0" w:color="000000"/>
              <w:bottom w:val="single" w:sz="4" w:space="0" w:color="000000"/>
            </w:tcBorders>
          </w:tcPr>
          <w:p w14:paraId="5A7CFD4F" w14:textId="77777777" w:rsidR="00251DE1" w:rsidRPr="005D652E" w:rsidRDefault="007C7927">
            <w:pPr>
              <w:pStyle w:val="TableParagraph"/>
              <w:spacing w:before="43"/>
              <w:ind w:left="429"/>
            </w:pPr>
            <w:r w:rsidRPr="00530B74">
              <w:rPr>
                <w:noProof/>
              </w:rPr>
              <mc:AlternateContent>
                <mc:Choice Requires="wpg">
                  <w:drawing>
                    <wp:anchor distT="0" distB="0" distL="0" distR="0" simplePos="0" relativeHeight="251648512" behindDoc="1" locked="0" layoutInCell="1" allowOverlap="1" wp14:anchorId="526A5183" wp14:editId="217C5AE5">
                      <wp:simplePos x="0" y="0"/>
                      <wp:positionH relativeFrom="column">
                        <wp:posOffset>76955</wp:posOffset>
                      </wp:positionH>
                      <wp:positionV relativeFrom="paragraph">
                        <wp:posOffset>37183</wp:posOffset>
                      </wp:positionV>
                      <wp:extent cx="142240" cy="14224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12" name="Graphic 12"/>
                              <wps:cNvSpPr/>
                              <wps:spPr>
                                <a:xfrm>
                                  <a:off x="4572" y="4572"/>
                                  <a:ext cx="132715" cy="132715"/>
                                </a:xfrm>
                                <a:custGeom>
                                  <a:avLst/>
                                  <a:gdLst/>
                                  <a:ahLst/>
                                  <a:cxnLst/>
                                  <a:rect l="l" t="t" r="r" b="b"/>
                                  <a:pathLst>
                                    <a:path w="132715" h="132715">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0B7DC0" id="Group 11" o:spid="_x0000_s1026" style="position:absolute;margin-left:6.05pt;margin-top:2.95pt;width:11.2pt;height:11.2pt;z-index:-251667968;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">
                      <v:shape id="Graphic 12"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" path="m,l132588,r,132587l,132587,,xe" filled="f" strokeweight=".72pt">
                        <v:path arrowok="t"/>
                      </v:shape>
                    </v:group>
                  </w:pict>
                </mc:Fallback>
              </mc:AlternateContent>
            </w:r>
            <w:r w:rsidRPr="005D652E">
              <w:rPr>
                <w:spacing w:val="-5"/>
              </w:rPr>
              <w:t>Yes</w:t>
            </w:r>
          </w:p>
        </w:tc>
      </w:tr>
      <w:tr w:rsidR="00251DE1" w:rsidRPr="005D652E" w14:paraId="67AAB401" w14:textId="77777777">
        <w:trPr>
          <w:trHeight w:val="340"/>
        </w:trPr>
        <w:tc>
          <w:tcPr>
            <w:tcW w:w="415" w:type="dxa"/>
            <w:tcBorders>
              <w:top w:val="single" w:sz="4" w:space="0" w:color="000000"/>
              <w:bottom w:val="single" w:sz="4" w:space="0" w:color="000000"/>
              <w:right w:val="single" w:sz="4" w:space="0" w:color="000000"/>
            </w:tcBorders>
            <w:shd w:val="clear" w:color="auto" w:fill="DFDFDF"/>
          </w:tcPr>
          <w:p w14:paraId="341C49AF" w14:textId="77777777" w:rsidR="00251DE1" w:rsidRPr="005D652E" w:rsidRDefault="007C7927">
            <w:pPr>
              <w:pStyle w:val="TableParagraph"/>
              <w:spacing w:before="42"/>
              <w:ind w:left="37" w:right="68"/>
              <w:jc w:val="center"/>
            </w:pPr>
            <w:r w:rsidRPr="005D652E">
              <w:rPr>
                <w:spacing w:val="-10"/>
              </w:rPr>
              <w:t>B</w:t>
            </w:r>
          </w:p>
        </w:tc>
        <w:tc>
          <w:tcPr>
            <w:tcW w:w="5438" w:type="dxa"/>
            <w:tcBorders>
              <w:top w:val="single" w:sz="4" w:space="0" w:color="000000"/>
              <w:left w:val="single" w:sz="4" w:space="0" w:color="000000"/>
              <w:bottom w:val="single" w:sz="4" w:space="0" w:color="000000"/>
              <w:right w:val="single" w:sz="4" w:space="0" w:color="000000"/>
            </w:tcBorders>
            <w:shd w:val="clear" w:color="auto" w:fill="DFDFDF"/>
          </w:tcPr>
          <w:p w14:paraId="3C438ED3" w14:textId="77777777" w:rsidR="00251DE1" w:rsidRPr="005D652E" w:rsidRDefault="007C7927">
            <w:pPr>
              <w:pStyle w:val="TableParagraph"/>
              <w:spacing w:before="42"/>
              <w:ind w:left="116"/>
            </w:pPr>
            <w:r w:rsidRPr="005D652E">
              <w:t>Deaf</w:t>
            </w:r>
            <w:r w:rsidRPr="005D652E">
              <w:rPr>
                <w:spacing w:val="-5"/>
              </w:rPr>
              <w:t xml:space="preserve"> </w:t>
            </w:r>
            <w:r w:rsidRPr="005D652E">
              <w:t>and</w:t>
            </w:r>
            <w:r w:rsidRPr="005D652E">
              <w:rPr>
                <w:spacing w:val="-5"/>
              </w:rPr>
              <w:t xml:space="preserve"> </w:t>
            </w:r>
            <w:r w:rsidRPr="005D652E">
              <w:t>disabled</w:t>
            </w:r>
            <w:r w:rsidRPr="005D652E">
              <w:rPr>
                <w:spacing w:val="-4"/>
              </w:rPr>
              <w:t xml:space="preserve"> </w:t>
            </w:r>
            <w:r w:rsidRPr="005D652E">
              <w:t>/</w:t>
            </w:r>
            <w:r w:rsidRPr="005D652E">
              <w:rPr>
                <w:spacing w:val="-5"/>
              </w:rPr>
              <w:t xml:space="preserve"> </w:t>
            </w:r>
            <w:r w:rsidRPr="005D652E">
              <w:rPr>
                <w:spacing w:val="-2"/>
              </w:rPr>
              <w:t>Disability</w:t>
            </w:r>
          </w:p>
        </w:tc>
        <w:tc>
          <w:tcPr>
            <w:tcW w:w="1846" w:type="dxa"/>
            <w:tcBorders>
              <w:top w:val="single" w:sz="4" w:space="0" w:color="000000"/>
              <w:left w:val="single" w:sz="4" w:space="0" w:color="000000"/>
              <w:bottom w:val="single" w:sz="4" w:space="0" w:color="000000"/>
              <w:right w:val="single" w:sz="4" w:space="0" w:color="000000"/>
            </w:tcBorders>
          </w:tcPr>
          <w:p w14:paraId="06CAFCBD" w14:textId="77777777" w:rsidR="00251DE1" w:rsidRPr="005D652E" w:rsidRDefault="007C7927">
            <w:pPr>
              <w:pStyle w:val="TableParagraph"/>
              <w:spacing w:before="42"/>
              <w:ind w:left="131"/>
            </w:pPr>
            <w:r w:rsidRPr="00530B74">
              <w:rPr>
                <w:noProof/>
                <w:position w:val="-2"/>
              </w:rPr>
              <w:drawing>
                <wp:inline distT="0" distB="0" distL="0" distR="0" wp14:anchorId="6CCB5A9A" wp14:editId="505FB464">
                  <wp:extent cx="141732" cy="14173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141732" cy="141732"/>
                          </a:xfrm>
                          <a:prstGeom prst="rect">
                            <a:avLst/>
                          </a:prstGeom>
                        </pic:spPr>
                      </pic:pic>
                    </a:graphicData>
                  </a:graphic>
                </wp:inline>
              </w:drawing>
            </w:r>
            <w:r w:rsidRPr="005D652E">
              <w:rPr>
                <w:rFonts w:ascii="Times New Roman"/>
                <w:sz w:val="20"/>
              </w:rPr>
              <w:t xml:space="preserve"> </w:t>
            </w:r>
            <w:r w:rsidRPr="005D652E">
              <w:t>Yes</w:t>
            </w:r>
          </w:p>
        </w:tc>
        <w:tc>
          <w:tcPr>
            <w:tcW w:w="1518" w:type="dxa"/>
            <w:tcBorders>
              <w:top w:val="single" w:sz="4" w:space="0" w:color="000000"/>
              <w:left w:val="single" w:sz="4" w:space="0" w:color="000000"/>
              <w:bottom w:val="single" w:sz="4" w:space="0" w:color="000000"/>
              <w:right w:val="single" w:sz="4" w:space="0" w:color="000000"/>
            </w:tcBorders>
          </w:tcPr>
          <w:p w14:paraId="344E8819" w14:textId="77777777" w:rsidR="00251DE1" w:rsidRPr="005D652E" w:rsidRDefault="007C7927">
            <w:pPr>
              <w:pStyle w:val="TableParagraph"/>
              <w:spacing w:before="42"/>
              <w:ind w:left="129"/>
            </w:pPr>
            <w:r w:rsidRPr="00530B74">
              <w:rPr>
                <w:noProof/>
                <w:position w:val="-2"/>
              </w:rPr>
              <w:drawing>
                <wp:inline distT="0" distB="0" distL="0" distR="0" wp14:anchorId="02983048" wp14:editId="2380E65E">
                  <wp:extent cx="141732" cy="14173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41732" cy="141732"/>
                          </a:xfrm>
                          <a:prstGeom prst="rect">
                            <a:avLst/>
                          </a:prstGeom>
                        </pic:spPr>
                      </pic:pic>
                    </a:graphicData>
                  </a:graphic>
                </wp:inline>
              </w:drawing>
            </w:r>
            <w:r w:rsidRPr="005D652E">
              <w:rPr>
                <w:rFonts w:ascii="Times New Roman"/>
                <w:sz w:val="20"/>
              </w:rPr>
              <w:t xml:space="preserve"> </w:t>
            </w:r>
            <w:r w:rsidRPr="005D652E">
              <w:t>Yes</w:t>
            </w:r>
          </w:p>
        </w:tc>
        <w:tc>
          <w:tcPr>
            <w:tcW w:w="1576" w:type="dxa"/>
            <w:gridSpan w:val="3"/>
            <w:tcBorders>
              <w:top w:val="single" w:sz="4" w:space="0" w:color="000000"/>
              <w:left w:val="single" w:sz="4" w:space="0" w:color="000000"/>
              <w:bottom w:val="single" w:sz="4" w:space="0" w:color="000000"/>
            </w:tcBorders>
          </w:tcPr>
          <w:p w14:paraId="43C7EBB7" w14:textId="77777777" w:rsidR="00251DE1" w:rsidRPr="005D652E" w:rsidRDefault="007C7927">
            <w:pPr>
              <w:pStyle w:val="TableParagraph"/>
              <w:spacing w:before="42"/>
              <w:ind w:left="429"/>
            </w:pPr>
            <w:r w:rsidRPr="00530B74">
              <w:rPr>
                <w:noProof/>
              </w:rPr>
              <mc:AlternateContent>
                <mc:Choice Requires="wpg">
                  <w:drawing>
                    <wp:anchor distT="0" distB="0" distL="0" distR="0" simplePos="0" relativeHeight="251649536" behindDoc="1" locked="0" layoutInCell="1" allowOverlap="1" wp14:anchorId="23125E13" wp14:editId="3AB7CE1F">
                      <wp:simplePos x="0" y="0"/>
                      <wp:positionH relativeFrom="column">
                        <wp:posOffset>76955</wp:posOffset>
                      </wp:positionH>
                      <wp:positionV relativeFrom="paragraph">
                        <wp:posOffset>36549</wp:posOffset>
                      </wp:positionV>
                      <wp:extent cx="142240" cy="14224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16" name="Graphic 16"/>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183EF2" id="Group 15" o:spid="_x0000_s1026" style="position:absolute;margin-left:6.05pt;margin-top:2.9pt;width:11.2pt;height:11.2pt;z-index:-251666944;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">
                      <v:shape id="Graphic 16"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" path="m,l132588,r,132588l,132588,,xe" filled="f" strokeweight=".72pt">
                        <v:path arrowok="t"/>
                      </v:shape>
                    </v:group>
                  </w:pict>
                </mc:Fallback>
              </mc:AlternateContent>
            </w:r>
            <w:r w:rsidRPr="005D652E">
              <w:rPr>
                <w:spacing w:val="-5"/>
              </w:rPr>
              <w:t>Yes</w:t>
            </w:r>
          </w:p>
        </w:tc>
      </w:tr>
      <w:tr w:rsidR="00251DE1" w:rsidRPr="005D652E" w14:paraId="694CEB87" w14:textId="77777777">
        <w:trPr>
          <w:trHeight w:val="339"/>
        </w:trPr>
        <w:tc>
          <w:tcPr>
            <w:tcW w:w="415" w:type="dxa"/>
            <w:tcBorders>
              <w:top w:val="single" w:sz="4" w:space="0" w:color="000000"/>
              <w:bottom w:val="single" w:sz="4" w:space="0" w:color="000000"/>
              <w:right w:val="single" w:sz="4" w:space="0" w:color="000000"/>
            </w:tcBorders>
            <w:shd w:val="clear" w:color="auto" w:fill="DFDFDF"/>
          </w:tcPr>
          <w:p w14:paraId="1AC8731E" w14:textId="77777777" w:rsidR="00251DE1" w:rsidRPr="005D652E" w:rsidRDefault="007C7927">
            <w:pPr>
              <w:pStyle w:val="TableParagraph"/>
              <w:spacing w:before="42"/>
              <w:ind w:left="49" w:right="68"/>
              <w:jc w:val="center"/>
            </w:pPr>
            <w:r w:rsidRPr="005D652E">
              <w:rPr>
                <w:spacing w:val="-10"/>
              </w:rPr>
              <w:t>C</w:t>
            </w:r>
          </w:p>
        </w:tc>
        <w:tc>
          <w:tcPr>
            <w:tcW w:w="5438" w:type="dxa"/>
            <w:tcBorders>
              <w:top w:val="single" w:sz="4" w:space="0" w:color="000000"/>
              <w:left w:val="single" w:sz="4" w:space="0" w:color="000000"/>
              <w:bottom w:val="single" w:sz="4" w:space="0" w:color="000000"/>
              <w:right w:val="single" w:sz="4" w:space="0" w:color="000000"/>
            </w:tcBorders>
            <w:shd w:val="clear" w:color="auto" w:fill="DFDFDF"/>
          </w:tcPr>
          <w:p w14:paraId="16F4F6D4" w14:textId="77777777" w:rsidR="00251DE1" w:rsidRPr="005D652E" w:rsidRDefault="007C7927">
            <w:pPr>
              <w:pStyle w:val="TableParagraph"/>
              <w:spacing w:before="42"/>
              <w:ind w:left="116"/>
            </w:pPr>
            <w:r w:rsidRPr="005D652E">
              <w:t>Gender</w:t>
            </w:r>
            <w:r w:rsidRPr="005D652E">
              <w:rPr>
                <w:spacing w:val="-9"/>
              </w:rPr>
              <w:t xml:space="preserve"> </w:t>
            </w:r>
            <w:r w:rsidRPr="005D652E">
              <w:rPr>
                <w:spacing w:val="-2"/>
              </w:rPr>
              <w:t>Reassignment</w:t>
            </w:r>
          </w:p>
        </w:tc>
        <w:tc>
          <w:tcPr>
            <w:tcW w:w="1846" w:type="dxa"/>
            <w:tcBorders>
              <w:top w:val="single" w:sz="4" w:space="0" w:color="000000"/>
              <w:left w:val="single" w:sz="4" w:space="0" w:color="000000"/>
              <w:bottom w:val="single" w:sz="4" w:space="0" w:color="000000"/>
              <w:right w:val="single" w:sz="4" w:space="0" w:color="000000"/>
            </w:tcBorders>
          </w:tcPr>
          <w:p w14:paraId="4EADEDF1" w14:textId="77777777" w:rsidR="00251DE1" w:rsidRPr="005D652E" w:rsidRDefault="007C7927">
            <w:pPr>
              <w:pStyle w:val="TableParagraph"/>
              <w:spacing w:before="42"/>
              <w:ind w:left="431"/>
            </w:pPr>
            <w:r w:rsidRPr="00530B74">
              <w:rPr>
                <w:noProof/>
              </w:rPr>
              <mc:AlternateContent>
                <mc:Choice Requires="wpg">
                  <w:drawing>
                    <wp:anchor distT="0" distB="0" distL="0" distR="0" simplePos="0" relativeHeight="251650560" behindDoc="1" locked="0" layoutInCell="1" allowOverlap="1" wp14:anchorId="79668464" wp14:editId="386B4751">
                      <wp:simplePos x="0" y="0"/>
                      <wp:positionH relativeFrom="column">
                        <wp:posOffset>77723</wp:posOffset>
                      </wp:positionH>
                      <wp:positionV relativeFrom="paragraph">
                        <wp:posOffset>36548</wp:posOffset>
                      </wp:positionV>
                      <wp:extent cx="142240" cy="14224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18" name="Graphic 18"/>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53DB49" id="Group 17" o:spid="_x0000_s1026" style="position:absolute;margin-left:6.1pt;margin-top:2.9pt;width:11.2pt;height:11.2pt;z-index:-251665920;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">
                      <v:shape id="Graphic 18"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" path="m,l132588,r,132588l,132588,,xe" filled="f" strokeweight=".72pt">
                        <v:path arrowok="t"/>
                      </v:shape>
                    </v:group>
                  </w:pict>
                </mc:Fallback>
              </mc:AlternateContent>
            </w:r>
            <w:r w:rsidRPr="005D652E">
              <w:rPr>
                <w:spacing w:val="-5"/>
              </w:rPr>
              <w:t>Yes</w:t>
            </w:r>
          </w:p>
        </w:tc>
        <w:tc>
          <w:tcPr>
            <w:tcW w:w="1518" w:type="dxa"/>
            <w:tcBorders>
              <w:top w:val="single" w:sz="4" w:space="0" w:color="000000"/>
              <w:left w:val="single" w:sz="4" w:space="0" w:color="000000"/>
              <w:bottom w:val="single" w:sz="4" w:space="0" w:color="000000"/>
              <w:right w:val="single" w:sz="4" w:space="0" w:color="000000"/>
            </w:tcBorders>
          </w:tcPr>
          <w:p w14:paraId="018E28F8" w14:textId="77777777" w:rsidR="00251DE1" w:rsidRPr="005D652E" w:rsidRDefault="007C7927">
            <w:pPr>
              <w:pStyle w:val="TableParagraph"/>
              <w:spacing w:before="42"/>
              <w:ind w:left="129"/>
            </w:pPr>
            <w:r w:rsidRPr="00530B74">
              <w:rPr>
                <w:noProof/>
                <w:position w:val="-2"/>
              </w:rPr>
              <w:drawing>
                <wp:inline distT="0" distB="0" distL="0" distR="0" wp14:anchorId="161BC062" wp14:editId="41B03450">
                  <wp:extent cx="141732" cy="141731"/>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141732" cy="141731"/>
                          </a:xfrm>
                          <a:prstGeom prst="rect">
                            <a:avLst/>
                          </a:prstGeom>
                        </pic:spPr>
                      </pic:pic>
                    </a:graphicData>
                  </a:graphic>
                </wp:inline>
              </w:drawing>
            </w:r>
            <w:r w:rsidRPr="005D652E">
              <w:rPr>
                <w:rFonts w:ascii="Times New Roman"/>
                <w:sz w:val="20"/>
              </w:rPr>
              <w:t xml:space="preserve"> </w:t>
            </w:r>
            <w:r w:rsidRPr="005D652E">
              <w:t>Yes</w:t>
            </w:r>
          </w:p>
        </w:tc>
        <w:tc>
          <w:tcPr>
            <w:tcW w:w="1576" w:type="dxa"/>
            <w:gridSpan w:val="3"/>
            <w:tcBorders>
              <w:top w:val="single" w:sz="4" w:space="0" w:color="000000"/>
              <w:left w:val="single" w:sz="4" w:space="0" w:color="000000"/>
              <w:bottom w:val="single" w:sz="4" w:space="0" w:color="000000"/>
            </w:tcBorders>
          </w:tcPr>
          <w:p w14:paraId="45C67395" w14:textId="77777777" w:rsidR="00251DE1" w:rsidRPr="005D652E" w:rsidRDefault="007C7927">
            <w:pPr>
              <w:pStyle w:val="TableParagraph"/>
              <w:spacing w:before="42"/>
              <w:ind w:left="429"/>
            </w:pPr>
            <w:r w:rsidRPr="00530B74">
              <w:rPr>
                <w:noProof/>
              </w:rPr>
              <mc:AlternateContent>
                <mc:Choice Requires="wpg">
                  <w:drawing>
                    <wp:anchor distT="0" distB="0" distL="0" distR="0" simplePos="0" relativeHeight="251651584" behindDoc="1" locked="0" layoutInCell="1" allowOverlap="1" wp14:anchorId="1FD3AA32" wp14:editId="069BAFEB">
                      <wp:simplePos x="0" y="0"/>
                      <wp:positionH relativeFrom="column">
                        <wp:posOffset>76955</wp:posOffset>
                      </wp:positionH>
                      <wp:positionV relativeFrom="paragraph">
                        <wp:posOffset>36548</wp:posOffset>
                      </wp:positionV>
                      <wp:extent cx="142240" cy="14224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21" name="Graphic 21"/>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F47372" id="Group 20" o:spid="_x0000_s1026" style="position:absolute;margin-left:6.05pt;margin-top:2.9pt;width:11.2pt;height:11.2pt;z-index:-251664896;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">
                      <v:shape id="Graphic 21"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" path="m,l132588,r,132588l,132588,,xe" filled="f" strokeweight=".72pt">
                        <v:path arrowok="t"/>
                      </v:shape>
                    </v:group>
                  </w:pict>
                </mc:Fallback>
              </mc:AlternateContent>
            </w:r>
            <w:r w:rsidRPr="005D652E">
              <w:rPr>
                <w:spacing w:val="-5"/>
              </w:rPr>
              <w:t>Yes</w:t>
            </w:r>
          </w:p>
        </w:tc>
      </w:tr>
      <w:tr w:rsidR="00251DE1" w:rsidRPr="005D652E" w14:paraId="111FDDB1" w14:textId="77777777">
        <w:trPr>
          <w:trHeight w:val="340"/>
        </w:trPr>
        <w:tc>
          <w:tcPr>
            <w:tcW w:w="415" w:type="dxa"/>
            <w:tcBorders>
              <w:top w:val="single" w:sz="4" w:space="0" w:color="000000"/>
              <w:bottom w:val="single" w:sz="4" w:space="0" w:color="000000"/>
              <w:right w:val="single" w:sz="4" w:space="0" w:color="000000"/>
            </w:tcBorders>
            <w:shd w:val="clear" w:color="auto" w:fill="DFDFDF"/>
          </w:tcPr>
          <w:p w14:paraId="46F47B86" w14:textId="77777777" w:rsidR="00251DE1" w:rsidRPr="005D652E" w:rsidRDefault="007C7927">
            <w:pPr>
              <w:pStyle w:val="TableParagraph"/>
              <w:spacing w:before="43"/>
              <w:ind w:left="49" w:right="68"/>
              <w:jc w:val="center"/>
            </w:pPr>
            <w:r w:rsidRPr="005D652E">
              <w:rPr>
                <w:spacing w:val="-10"/>
              </w:rPr>
              <w:t>D</w:t>
            </w:r>
          </w:p>
        </w:tc>
        <w:tc>
          <w:tcPr>
            <w:tcW w:w="5438" w:type="dxa"/>
            <w:tcBorders>
              <w:top w:val="single" w:sz="4" w:space="0" w:color="000000"/>
              <w:left w:val="single" w:sz="4" w:space="0" w:color="000000"/>
              <w:bottom w:val="single" w:sz="4" w:space="0" w:color="000000"/>
              <w:right w:val="single" w:sz="4" w:space="0" w:color="000000"/>
            </w:tcBorders>
            <w:shd w:val="clear" w:color="auto" w:fill="DFDFDF"/>
          </w:tcPr>
          <w:p w14:paraId="2C33A995" w14:textId="77777777" w:rsidR="00251DE1" w:rsidRPr="005D652E" w:rsidRDefault="007C7927">
            <w:pPr>
              <w:pStyle w:val="TableParagraph"/>
              <w:spacing w:before="43"/>
              <w:ind w:left="116"/>
            </w:pPr>
            <w:r w:rsidRPr="005D652E">
              <w:t>Marriage</w:t>
            </w:r>
            <w:r w:rsidRPr="005D652E">
              <w:rPr>
                <w:spacing w:val="-10"/>
              </w:rPr>
              <w:t xml:space="preserve"> </w:t>
            </w:r>
            <w:r w:rsidRPr="005D652E">
              <w:t>and</w:t>
            </w:r>
            <w:r w:rsidRPr="005D652E">
              <w:rPr>
                <w:spacing w:val="-9"/>
              </w:rPr>
              <w:t xml:space="preserve"> </w:t>
            </w:r>
            <w:r w:rsidRPr="005D652E">
              <w:t>Civil</w:t>
            </w:r>
            <w:r w:rsidRPr="005D652E">
              <w:rPr>
                <w:spacing w:val="-10"/>
              </w:rPr>
              <w:t xml:space="preserve"> </w:t>
            </w:r>
            <w:r w:rsidRPr="005D652E">
              <w:t>Partnership</w:t>
            </w:r>
            <w:r w:rsidRPr="005D652E">
              <w:rPr>
                <w:spacing w:val="-9"/>
              </w:rPr>
              <w:t xml:space="preserve"> </w:t>
            </w:r>
            <w:r w:rsidRPr="005D652E">
              <w:t>(employment</w:t>
            </w:r>
            <w:r w:rsidRPr="005D652E">
              <w:rPr>
                <w:spacing w:val="-10"/>
              </w:rPr>
              <w:t xml:space="preserve"> </w:t>
            </w:r>
            <w:r w:rsidRPr="005D652E">
              <w:rPr>
                <w:spacing w:val="-2"/>
              </w:rPr>
              <w:t>only)</w:t>
            </w:r>
          </w:p>
        </w:tc>
        <w:tc>
          <w:tcPr>
            <w:tcW w:w="1846" w:type="dxa"/>
            <w:tcBorders>
              <w:top w:val="single" w:sz="4" w:space="0" w:color="000000"/>
              <w:left w:val="single" w:sz="4" w:space="0" w:color="000000"/>
              <w:bottom w:val="single" w:sz="4" w:space="0" w:color="000000"/>
              <w:right w:val="single" w:sz="4" w:space="0" w:color="000000"/>
            </w:tcBorders>
          </w:tcPr>
          <w:p w14:paraId="54FD942A" w14:textId="77777777" w:rsidR="00251DE1" w:rsidRPr="005D652E" w:rsidRDefault="007C7927">
            <w:pPr>
              <w:pStyle w:val="TableParagraph"/>
              <w:spacing w:before="43"/>
              <w:ind w:left="431"/>
            </w:pPr>
            <w:r w:rsidRPr="00530B74">
              <w:rPr>
                <w:noProof/>
              </w:rPr>
              <mc:AlternateContent>
                <mc:Choice Requires="wpg">
                  <w:drawing>
                    <wp:anchor distT="0" distB="0" distL="0" distR="0" simplePos="0" relativeHeight="251652608" behindDoc="1" locked="0" layoutInCell="1" allowOverlap="1" wp14:anchorId="0A1199A1" wp14:editId="1DB87469">
                      <wp:simplePos x="0" y="0"/>
                      <wp:positionH relativeFrom="column">
                        <wp:posOffset>77723</wp:posOffset>
                      </wp:positionH>
                      <wp:positionV relativeFrom="paragraph">
                        <wp:posOffset>37184</wp:posOffset>
                      </wp:positionV>
                      <wp:extent cx="142240" cy="14224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23" name="Graphic 23"/>
                              <wps:cNvSpPr/>
                              <wps:spPr>
                                <a:xfrm>
                                  <a:off x="4572" y="4572"/>
                                  <a:ext cx="132715" cy="132715"/>
                                </a:xfrm>
                                <a:custGeom>
                                  <a:avLst/>
                                  <a:gdLst/>
                                  <a:ahLst/>
                                  <a:cxnLst/>
                                  <a:rect l="l" t="t" r="r" b="b"/>
                                  <a:pathLst>
                                    <a:path w="132715" h="132715">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1D67BB" id="Group 22" o:spid="_x0000_s1026" style="position:absolute;margin-left:6.1pt;margin-top:2.95pt;width:11.2pt;height:11.2pt;z-index:-251663872;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">
                      <v:shape id="Graphic 23"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" path="m,l132588,r,132587l,132587,,xe" filled="f" strokeweight=".72pt">
                        <v:path arrowok="t"/>
                      </v:shape>
                    </v:group>
                  </w:pict>
                </mc:Fallback>
              </mc:AlternateContent>
            </w:r>
            <w:r w:rsidRPr="005D652E">
              <w:rPr>
                <w:spacing w:val="-5"/>
              </w:rPr>
              <w:t>Yes</w:t>
            </w:r>
          </w:p>
        </w:tc>
        <w:tc>
          <w:tcPr>
            <w:tcW w:w="1518" w:type="dxa"/>
            <w:tcBorders>
              <w:top w:val="single" w:sz="4" w:space="0" w:color="000000"/>
              <w:left w:val="single" w:sz="4" w:space="0" w:color="000000"/>
              <w:bottom w:val="single" w:sz="4" w:space="0" w:color="000000"/>
              <w:right w:val="single" w:sz="4" w:space="0" w:color="000000"/>
            </w:tcBorders>
          </w:tcPr>
          <w:p w14:paraId="1F2A03B3" w14:textId="77777777" w:rsidR="00251DE1" w:rsidRPr="005D652E" w:rsidRDefault="007C7927">
            <w:pPr>
              <w:pStyle w:val="TableParagraph"/>
              <w:spacing w:before="43"/>
              <w:ind w:left="429"/>
            </w:pPr>
            <w:r w:rsidRPr="00530B74">
              <w:rPr>
                <w:noProof/>
              </w:rPr>
              <mc:AlternateContent>
                <mc:Choice Requires="wpg">
                  <w:drawing>
                    <wp:anchor distT="0" distB="0" distL="0" distR="0" simplePos="0" relativeHeight="251653632" behindDoc="1" locked="0" layoutInCell="1" allowOverlap="1" wp14:anchorId="7EA73B00" wp14:editId="48568FCC">
                      <wp:simplePos x="0" y="0"/>
                      <wp:positionH relativeFrom="column">
                        <wp:posOffset>76961</wp:posOffset>
                      </wp:positionH>
                      <wp:positionV relativeFrom="paragraph">
                        <wp:posOffset>37184</wp:posOffset>
                      </wp:positionV>
                      <wp:extent cx="142240" cy="14224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25" name="Graphic 25"/>
                              <wps:cNvSpPr/>
                              <wps:spPr>
                                <a:xfrm>
                                  <a:off x="4572" y="4572"/>
                                  <a:ext cx="132715" cy="132715"/>
                                </a:xfrm>
                                <a:custGeom>
                                  <a:avLst/>
                                  <a:gdLst/>
                                  <a:ahLst/>
                                  <a:cxnLst/>
                                  <a:rect l="l" t="t" r="r" b="b"/>
                                  <a:pathLst>
                                    <a:path w="132715" h="132715">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14FF46" id="Group 24" o:spid="_x0000_s1026" style="position:absolute;margin-left:6.05pt;margin-top:2.95pt;width:11.2pt;height:11.2pt;z-index:-251662848;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">
                      <v:shape id="Graphic 25"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" path="m,l132588,r,132587l,132587,,xe" filled="f" strokeweight=".72pt">
                        <v:path arrowok="t"/>
                      </v:shape>
                    </v:group>
                  </w:pict>
                </mc:Fallback>
              </mc:AlternateContent>
            </w:r>
            <w:r w:rsidRPr="005D652E">
              <w:rPr>
                <w:spacing w:val="-5"/>
              </w:rPr>
              <w:t>Yes</w:t>
            </w:r>
          </w:p>
        </w:tc>
        <w:tc>
          <w:tcPr>
            <w:tcW w:w="1576" w:type="dxa"/>
            <w:gridSpan w:val="3"/>
            <w:tcBorders>
              <w:top w:val="single" w:sz="4" w:space="0" w:color="000000"/>
              <w:left w:val="single" w:sz="4" w:space="0" w:color="000000"/>
              <w:bottom w:val="single" w:sz="4" w:space="0" w:color="000000"/>
            </w:tcBorders>
          </w:tcPr>
          <w:p w14:paraId="29DCA7D8" w14:textId="77777777" w:rsidR="00251DE1" w:rsidRPr="005D652E" w:rsidRDefault="007C7927">
            <w:pPr>
              <w:pStyle w:val="TableParagraph"/>
              <w:spacing w:before="43"/>
              <w:ind w:left="129"/>
            </w:pPr>
            <w:r w:rsidRPr="00530B74">
              <w:rPr>
                <w:noProof/>
                <w:position w:val="-2"/>
              </w:rPr>
              <w:drawing>
                <wp:inline distT="0" distB="0" distL="0" distR="0" wp14:anchorId="464B966F" wp14:editId="5CD70972">
                  <wp:extent cx="141732" cy="141731"/>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141732" cy="141731"/>
                          </a:xfrm>
                          <a:prstGeom prst="rect">
                            <a:avLst/>
                          </a:prstGeom>
                        </pic:spPr>
                      </pic:pic>
                    </a:graphicData>
                  </a:graphic>
                </wp:inline>
              </w:drawing>
            </w:r>
            <w:r w:rsidRPr="005D652E">
              <w:rPr>
                <w:rFonts w:ascii="Times New Roman"/>
                <w:sz w:val="20"/>
              </w:rPr>
              <w:t xml:space="preserve"> </w:t>
            </w:r>
            <w:r w:rsidRPr="005D652E">
              <w:t>Yes</w:t>
            </w:r>
          </w:p>
        </w:tc>
      </w:tr>
      <w:tr w:rsidR="00251DE1" w:rsidRPr="005D652E" w14:paraId="3D971F74" w14:textId="77777777">
        <w:trPr>
          <w:trHeight w:val="340"/>
        </w:trPr>
        <w:tc>
          <w:tcPr>
            <w:tcW w:w="415" w:type="dxa"/>
            <w:tcBorders>
              <w:top w:val="single" w:sz="4" w:space="0" w:color="000000"/>
              <w:bottom w:val="single" w:sz="4" w:space="0" w:color="000000"/>
              <w:right w:val="single" w:sz="4" w:space="0" w:color="000000"/>
            </w:tcBorders>
            <w:shd w:val="clear" w:color="auto" w:fill="DFDFDF"/>
          </w:tcPr>
          <w:p w14:paraId="0E888913" w14:textId="77777777" w:rsidR="00251DE1" w:rsidRPr="005D652E" w:rsidRDefault="007C7927">
            <w:pPr>
              <w:pStyle w:val="TableParagraph"/>
              <w:spacing w:before="42"/>
              <w:ind w:left="37" w:right="68"/>
              <w:jc w:val="center"/>
            </w:pPr>
            <w:r w:rsidRPr="005D652E">
              <w:rPr>
                <w:spacing w:val="-10"/>
              </w:rPr>
              <w:t>E</w:t>
            </w:r>
          </w:p>
        </w:tc>
        <w:tc>
          <w:tcPr>
            <w:tcW w:w="5438" w:type="dxa"/>
            <w:tcBorders>
              <w:top w:val="single" w:sz="4" w:space="0" w:color="000000"/>
              <w:left w:val="single" w:sz="4" w:space="0" w:color="000000"/>
              <w:bottom w:val="single" w:sz="4" w:space="0" w:color="000000"/>
              <w:right w:val="single" w:sz="4" w:space="0" w:color="000000"/>
            </w:tcBorders>
            <w:shd w:val="clear" w:color="auto" w:fill="DFDFDF"/>
          </w:tcPr>
          <w:p w14:paraId="26FF531A" w14:textId="77777777" w:rsidR="00251DE1" w:rsidRPr="005D652E" w:rsidRDefault="007C7927">
            <w:pPr>
              <w:pStyle w:val="TableParagraph"/>
              <w:spacing w:before="42"/>
              <w:ind w:left="116"/>
            </w:pPr>
            <w:r w:rsidRPr="005D652E">
              <w:t>Pregnancy</w:t>
            </w:r>
            <w:r w:rsidRPr="005D652E">
              <w:rPr>
                <w:spacing w:val="-9"/>
              </w:rPr>
              <w:t xml:space="preserve"> </w:t>
            </w:r>
            <w:r w:rsidRPr="005D652E">
              <w:t>and</w:t>
            </w:r>
            <w:r w:rsidRPr="005D652E">
              <w:rPr>
                <w:spacing w:val="-8"/>
              </w:rPr>
              <w:t xml:space="preserve"> </w:t>
            </w:r>
            <w:r w:rsidRPr="005D652E">
              <w:rPr>
                <w:spacing w:val="-2"/>
              </w:rPr>
              <w:t>Maternity</w:t>
            </w:r>
          </w:p>
        </w:tc>
        <w:tc>
          <w:tcPr>
            <w:tcW w:w="1846" w:type="dxa"/>
            <w:tcBorders>
              <w:top w:val="single" w:sz="4" w:space="0" w:color="000000"/>
              <w:left w:val="single" w:sz="4" w:space="0" w:color="000000"/>
              <w:bottom w:val="single" w:sz="4" w:space="0" w:color="000000"/>
              <w:right w:val="single" w:sz="4" w:space="0" w:color="000000"/>
            </w:tcBorders>
          </w:tcPr>
          <w:p w14:paraId="2C23E4F0" w14:textId="77777777" w:rsidR="00251DE1" w:rsidRPr="005D652E" w:rsidRDefault="007C7927">
            <w:pPr>
              <w:pStyle w:val="TableParagraph"/>
              <w:spacing w:before="42"/>
              <w:ind w:left="431"/>
            </w:pPr>
            <w:r w:rsidRPr="00530B74">
              <w:rPr>
                <w:noProof/>
              </w:rPr>
              <mc:AlternateContent>
                <mc:Choice Requires="wpg">
                  <w:drawing>
                    <wp:anchor distT="0" distB="0" distL="0" distR="0" simplePos="0" relativeHeight="251654656" behindDoc="1" locked="0" layoutInCell="1" allowOverlap="1" wp14:anchorId="4092548C" wp14:editId="3BD77308">
                      <wp:simplePos x="0" y="0"/>
                      <wp:positionH relativeFrom="column">
                        <wp:posOffset>77723</wp:posOffset>
                      </wp:positionH>
                      <wp:positionV relativeFrom="paragraph">
                        <wp:posOffset>36548</wp:posOffset>
                      </wp:positionV>
                      <wp:extent cx="142240" cy="14224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28" name="Graphic 28"/>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085070" id="Group 27" o:spid="_x0000_s1026" style="position:absolute;margin-left:6.1pt;margin-top:2.9pt;width:11.2pt;height:11.2pt;z-index:-251661824;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">
                      <v:shape id="Graphic 28"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" path="m,l132588,r,132588l,132588,,xe" filled="f" strokeweight=".72pt">
                        <v:path arrowok="t"/>
                      </v:shape>
                    </v:group>
                  </w:pict>
                </mc:Fallback>
              </mc:AlternateContent>
            </w:r>
            <w:r w:rsidRPr="005D652E">
              <w:rPr>
                <w:spacing w:val="-5"/>
              </w:rPr>
              <w:t>Yes</w:t>
            </w:r>
          </w:p>
        </w:tc>
        <w:tc>
          <w:tcPr>
            <w:tcW w:w="1518" w:type="dxa"/>
            <w:tcBorders>
              <w:top w:val="single" w:sz="4" w:space="0" w:color="000000"/>
              <w:left w:val="single" w:sz="4" w:space="0" w:color="000000"/>
              <w:bottom w:val="single" w:sz="4" w:space="0" w:color="000000"/>
              <w:right w:val="single" w:sz="4" w:space="0" w:color="000000"/>
            </w:tcBorders>
          </w:tcPr>
          <w:p w14:paraId="78129284" w14:textId="77777777" w:rsidR="00251DE1" w:rsidRPr="005D652E" w:rsidRDefault="007C7927">
            <w:pPr>
              <w:pStyle w:val="TableParagraph"/>
              <w:spacing w:before="42"/>
              <w:ind w:left="429"/>
            </w:pPr>
            <w:r w:rsidRPr="00530B74">
              <w:rPr>
                <w:noProof/>
              </w:rPr>
              <mc:AlternateContent>
                <mc:Choice Requires="wpg">
                  <w:drawing>
                    <wp:anchor distT="0" distB="0" distL="0" distR="0" simplePos="0" relativeHeight="251655680" behindDoc="1" locked="0" layoutInCell="1" allowOverlap="1" wp14:anchorId="633ED7C8" wp14:editId="5364BF4A">
                      <wp:simplePos x="0" y="0"/>
                      <wp:positionH relativeFrom="column">
                        <wp:posOffset>76961</wp:posOffset>
                      </wp:positionH>
                      <wp:positionV relativeFrom="paragraph">
                        <wp:posOffset>36548</wp:posOffset>
                      </wp:positionV>
                      <wp:extent cx="142240" cy="14224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30" name="Graphic 30"/>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FDC25B" id="Group 29" o:spid="_x0000_s1026" style="position:absolute;margin-left:6.05pt;margin-top:2.9pt;width:11.2pt;height:11.2pt;z-index:-251660800;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">
                      <v:shape id="Graphic 30"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" path="m,l132588,r,132588l,132588,,xe" filled="f" strokeweight=".72pt">
                        <v:path arrowok="t"/>
                      </v:shape>
                    </v:group>
                  </w:pict>
                </mc:Fallback>
              </mc:AlternateContent>
            </w:r>
            <w:r w:rsidRPr="005D652E">
              <w:rPr>
                <w:spacing w:val="-5"/>
              </w:rPr>
              <w:t>Yes</w:t>
            </w:r>
          </w:p>
        </w:tc>
        <w:tc>
          <w:tcPr>
            <w:tcW w:w="1576" w:type="dxa"/>
            <w:gridSpan w:val="3"/>
            <w:tcBorders>
              <w:top w:val="single" w:sz="4" w:space="0" w:color="000000"/>
              <w:left w:val="single" w:sz="4" w:space="0" w:color="000000"/>
              <w:bottom w:val="single" w:sz="4" w:space="0" w:color="000000"/>
            </w:tcBorders>
          </w:tcPr>
          <w:p w14:paraId="7B8BCF28" w14:textId="77777777" w:rsidR="00251DE1" w:rsidRPr="005D652E" w:rsidRDefault="007C7927">
            <w:pPr>
              <w:pStyle w:val="TableParagraph"/>
              <w:spacing w:before="42"/>
              <w:ind w:left="429"/>
            </w:pPr>
            <w:r w:rsidRPr="00530B74">
              <w:rPr>
                <w:noProof/>
              </w:rPr>
              <mc:AlternateContent>
                <mc:Choice Requires="wpg">
                  <w:drawing>
                    <wp:anchor distT="0" distB="0" distL="0" distR="0" simplePos="0" relativeHeight="251656704" behindDoc="1" locked="0" layoutInCell="1" allowOverlap="1" wp14:anchorId="1421B6CE" wp14:editId="5B0B5B5D">
                      <wp:simplePos x="0" y="0"/>
                      <wp:positionH relativeFrom="column">
                        <wp:posOffset>76955</wp:posOffset>
                      </wp:positionH>
                      <wp:positionV relativeFrom="paragraph">
                        <wp:posOffset>36548</wp:posOffset>
                      </wp:positionV>
                      <wp:extent cx="142240" cy="14224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32" name="Graphic 32"/>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D30C43" id="Group 31" o:spid="_x0000_s1026" style="position:absolute;margin-left:6.05pt;margin-top:2.9pt;width:11.2pt;height:11.2pt;z-index:-251659776;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">
                      <v:shape id="Graphic 32"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" path="m,l132588,r,132588l,132588,,xe" filled="f" strokeweight=".72pt">
                        <v:path arrowok="t"/>
                      </v:shape>
                    </v:group>
                  </w:pict>
                </mc:Fallback>
              </mc:AlternateContent>
            </w:r>
            <w:r w:rsidRPr="005D652E">
              <w:rPr>
                <w:spacing w:val="-5"/>
              </w:rPr>
              <w:t>Yes</w:t>
            </w:r>
          </w:p>
        </w:tc>
      </w:tr>
      <w:tr w:rsidR="00251DE1" w:rsidRPr="005D652E" w14:paraId="15912AB8" w14:textId="77777777">
        <w:trPr>
          <w:trHeight w:val="329"/>
        </w:trPr>
        <w:tc>
          <w:tcPr>
            <w:tcW w:w="415" w:type="dxa"/>
            <w:tcBorders>
              <w:top w:val="single" w:sz="4" w:space="0" w:color="000000"/>
              <w:bottom w:val="single" w:sz="4" w:space="0" w:color="000000"/>
              <w:right w:val="single" w:sz="4" w:space="0" w:color="000000"/>
            </w:tcBorders>
            <w:shd w:val="clear" w:color="auto" w:fill="DFDFDF"/>
          </w:tcPr>
          <w:p w14:paraId="699E6A99" w14:textId="77777777" w:rsidR="00251DE1" w:rsidRPr="005D652E" w:rsidRDefault="007C7927">
            <w:pPr>
              <w:pStyle w:val="TableParagraph"/>
              <w:spacing w:before="42"/>
              <w:ind w:left="24" w:right="68"/>
              <w:jc w:val="center"/>
            </w:pPr>
            <w:r w:rsidRPr="005D652E">
              <w:rPr>
                <w:spacing w:val="-10"/>
              </w:rPr>
              <w:t>F</w:t>
            </w:r>
          </w:p>
        </w:tc>
        <w:tc>
          <w:tcPr>
            <w:tcW w:w="5438" w:type="dxa"/>
            <w:tcBorders>
              <w:top w:val="single" w:sz="4" w:space="0" w:color="000000"/>
              <w:left w:val="single" w:sz="4" w:space="0" w:color="000000"/>
              <w:bottom w:val="single" w:sz="4" w:space="0" w:color="000000"/>
              <w:right w:val="single" w:sz="4" w:space="0" w:color="000000"/>
            </w:tcBorders>
            <w:shd w:val="clear" w:color="auto" w:fill="DFDFDF"/>
          </w:tcPr>
          <w:p w14:paraId="7D6C5807" w14:textId="77777777" w:rsidR="00251DE1" w:rsidRPr="005D652E" w:rsidRDefault="007C7927">
            <w:pPr>
              <w:pStyle w:val="TableParagraph"/>
              <w:spacing w:before="42"/>
              <w:ind w:left="116"/>
            </w:pPr>
            <w:r w:rsidRPr="005D652E">
              <w:rPr>
                <w:spacing w:val="-4"/>
              </w:rPr>
              <w:t>Race</w:t>
            </w:r>
          </w:p>
        </w:tc>
        <w:tc>
          <w:tcPr>
            <w:tcW w:w="1846" w:type="dxa"/>
            <w:tcBorders>
              <w:top w:val="single" w:sz="4" w:space="0" w:color="000000"/>
              <w:left w:val="single" w:sz="4" w:space="0" w:color="000000"/>
              <w:bottom w:val="single" w:sz="4" w:space="0" w:color="000000"/>
              <w:right w:val="single" w:sz="4" w:space="0" w:color="000000"/>
            </w:tcBorders>
          </w:tcPr>
          <w:p w14:paraId="407A0CB0" w14:textId="77777777" w:rsidR="00251DE1" w:rsidRPr="005D652E" w:rsidRDefault="007C7927">
            <w:pPr>
              <w:pStyle w:val="TableParagraph"/>
              <w:spacing w:before="42"/>
              <w:ind w:left="431"/>
            </w:pPr>
            <w:r w:rsidRPr="00530B74">
              <w:rPr>
                <w:noProof/>
              </w:rPr>
              <mc:AlternateContent>
                <mc:Choice Requires="wpg">
                  <w:drawing>
                    <wp:anchor distT="0" distB="0" distL="0" distR="0" simplePos="0" relativeHeight="251657728" behindDoc="1" locked="0" layoutInCell="1" allowOverlap="1" wp14:anchorId="6E4934E7" wp14:editId="5DBCE4B0">
                      <wp:simplePos x="0" y="0"/>
                      <wp:positionH relativeFrom="column">
                        <wp:posOffset>77723</wp:posOffset>
                      </wp:positionH>
                      <wp:positionV relativeFrom="paragraph">
                        <wp:posOffset>36548</wp:posOffset>
                      </wp:positionV>
                      <wp:extent cx="142240" cy="14224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34" name="Graphic 34"/>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346558" id="Group 33" o:spid="_x0000_s1026" style="position:absolute;margin-left:6.1pt;margin-top:2.9pt;width:11.2pt;height:11.2pt;z-index:-251658752;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">
                      <v:shape id="Graphic 34"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" path="m,l132588,r,132588l,132588,,xe" filled="f" strokeweight=".72pt">
                        <v:path arrowok="t"/>
                      </v:shape>
                    </v:group>
                  </w:pict>
                </mc:Fallback>
              </mc:AlternateContent>
            </w:r>
            <w:r w:rsidRPr="005D652E">
              <w:rPr>
                <w:spacing w:val="-5"/>
              </w:rPr>
              <w:t>Yes</w:t>
            </w:r>
          </w:p>
        </w:tc>
        <w:tc>
          <w:tcPr>
            <w:tcW w:w="1518" w:type="dxa"/>
            <w:tcBorders>
              <w:top w:val="single" w:sz="4" w:space="0" w:color="000000"/>
              <w:left w:val="single" w:sz="4" w:space="0" w:color="000000"/>
              <w:right w:val="single" w:sz="4" w:space="0" w:color="000000"/>
            </w:tcBorders>
          </w:tcPr>
          <w:p w14:paraId="2545976D" w14:textId="77777777" w:rsidR="00251DE1" w:rsidRPr="005D652E" w:rsidRDefault="007C7927">
            <w:pPr>
              <w:pStyle w:val="TableParagraph"/>
              <w:spacing w:before="42"/>
              <w:ind w:left="129"/>
            </w:pPr>
            <w:r w:rsidRPr="00530B74">
              <w:rPr>
                <w:noProof/>
                <w:position w:val="-2"/>
              </w:rPr>
              <w:drawing>
                <wp:inline distT="0" distB="0" distL="0" distR="0" wp14:anchorId="7AB2BC63" wp14:editId="35F213B5">
                  <wp:extent cx="141732" cy="141732"/>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1" cstate="print"/>
                          <a:stretch>
                            <a:fillRect/>
                          </a:stretch>
                        </pic:blipFill>
                        <pic:spPr>
                          <a:xfrm>
                            <a:off x="0" y="0"/>
                            <a:ext cx="141732" cy="141732"/>
                          </a:xfrm>
                          <a:prstGeom prst="rect">
                            <a:avLst/>
                          </a:prstGeom>
                        </pic:spPr>
                      </pic:pic>
                    </a:graphicData>
                  </a:graphic>
                </wp:inline>
              </w:drawing>
            </w:r>
            <w:r w:rsidRPr="005D652E">
              <w:rPr>
                <w:rFonts w:ascii="Times New Roman"/>
                <w:sz w:val="20"/>
              </w:rPr>
              <w:t xml:space="preserve"> </w:t>
            </w:r>
            <w:r w:rsidRPr="005D652E">
              <w:t>Yes</w:t>
            </w:r>
          </w:p>
        </w:tc>
        <w:tc>
          <w:tcPr>
            <w:tcW w:w="1576" w:type="dxa"/>
            <w:gridSpan w:val="3"/>
            <w:tcBorders>
              <w:top w:val="single" w:sz="4" w:space="0" w:color="000000"/>
              <w:left w:val="single" w:sz="4" w:space="0" w:color="000000"/>
            </w:tcBorders>
          </w:tcPr>
          <w:p w14:paraId="79CF021E" w14:textId="77777777" w:rsidR="00251DE1" w:rsidRPr="005D652E" w:rsidRDefault="007C7927">
            <w:pPr>
              <w:pStyle w:val="TableParagraph"/>
              <w:spacing w:before="42"/>
              <w:ind w:left="429"/>
            </w:pPr>
            <w:r w:rsidRPr="00530B74">
              <w:rPr>
                <w:noProof/>
              </w:rPr>
              <mc:AlternateContent>
                <mc:Choice Requires="wpg">
                  <w:drawing>
                    <wp:anchor distT="0" distB="0" distL="0" distR="0" simplePos="0" relativeHeight="251658752" behindDoc="1" locked="0" layoutInCell="1" allowOverlap="1" wp14:anchorId="22EAD668" wp14:editId="329E0EFA">
                      <wp:simplePos x="0" y="0"/>
                      <wp:positionH relativeFrom="column">
                        <wp:posOffset>76955</wp:posOffset>
                      </wp:positionH>
                      <wp:positionV relativeFrom="paragraph">
                        <wp:posOffset>36548</wp:posOffset>
                      </wp:positionV>
                      <wp:extent cx="142240" cy="14224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37" name="Graphic 37"/>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4104F6" id="Group 36" o:spid="_x0000_s1026" style="position:absolute;margin-left:6.05pt;margin-top:2.9pt;width:11.2pt;height:11.2pt;z-index:-251657728;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">
                      <v:shape id="Graphic 37"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" path="m,l132588,r,132588l,132588,,xe" filled="f" strokeweight=".72pt">
                        <v:path arrowok="t"/>
                      </v:shape>
                    </v:group>
                  </w:pict>
                </mc:Fallback>
              </mc:AlternateContent>
            </w:r>
            <w:r w:rsidRPr="005D652E">
              <w:rPr>
                <w:spacing w:val="-5"/>
              </w:rPr>
              <w:t>Yes</w:t>
            </w:r>
          </w:p>
        </w:tc>
      </w:tr>
    </w:tbl>
    <w:p w14:paraId="7D208505" w14:textId="77777777" w:rsidR="00251DE1" w:rsidRPr="005D652E" w:rsidRDefault="00251DE1">
      <w:pPr>
        <w:sectPr w:rsidR="00251DE1" w:rsidRPr="005D652E">
          <w:type w:val="continuous"/>
          <w:pgSz w:w="12240" w:h="15840"/>
          <w:pgMar w:top="520" w:right="360" w:bottom="800" w:left="600" w:header="312" w:footer="609" w:gutter="0"/>
          <w:cols w:space="720"/>
        </w:sect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
        <w:gridCol w:w="5438"/>
        <w:gridCol w:w="1846"/>
        <w:gridCol w:w="1518"/>
        <w:gridCol w:w="1576"/>
      </w:tblGrid>
      <w:tr w:rsidR="00251DE1" w:rsidRPr="005D652E" w14:paraId="3F9A7420" w14:textId="77777777">
        <w:trPr>
          <w:trHeight w:val="349"/>
        </w:trPr>
        <w:tc>
          <w:tcPr>
            <w:tcW w:w="415" w:type="dxa"/>
            <w:tcBorders>
              <w:left w:val="single" w:sz="12" w:space="0" w:color="000000"/>
            </w:tcBorders>
            <w:shd w:val="clear" w:color="auto" w:fill="DFDFDF"/>
          </w:tcPr>
          <w:p w14:paraId="639C0926" w14:textId="77777777" w:rsidR="00251DE1" w:rsidRPr="005D652E" w:rsidRDefault="007C7927">
            <w:pPr>
              <w:pStyle w:val="TableParagraph"/>
              <w:spacing w:before="42"/>
              <w:ind w:left="61" w:right="68"/>
              <w:jc w:val="center"/>
            </w:pPr>
            <w:r w:rsidRPr="005D652E">
              <w:rPr>
                <w:spacing w:val="-10"/>
              </w:rPr>
              <w:t>G</w:t>
            </w:r>
          </w:p>
        </w:tc>
        <w:tc>
          <w:tcPr>
            <w:tcW w:w="5438" w:type="dxa"/>
            <w:shd w:val="clear" w:color="auto" w:fill="DFDFDF"/>
          </w:tcPr>
          <w:p w14:paraId="7417EC37" w14:textId="77777777" w:rsidR="00251DE1" w:rsidRPr="005D652E" w:rsidRDefault="007C7927">
            <w:pPr>
              <w:pStyle w:val="TableParagraph"/>
              <w:spacing w:before="42"/>
              <w:ind w:left="116"/>
            </w:pPr>
            <w:r w:rsidRPr="005D652E">
              <w:t>Religion</w:t>
            </w:r>
            <w:r w:rsidRPr="005D652E">
              <w:rPr>
                <w:spacing w:val="-6"/>
              </w:rPr>
              <w:t xml:space="preserve"> </w:t>
            </w:r>
            <w:r w:rsidRPr="005D652E">
              <w:t>or</w:t>
            </w:r>
            <w:r w:rsidRPr="005D652E">
              <w:rPr>
                <w:spacing w:val="-7"/>
              </w:rPr>
              <w:t xml:space="preserve"> </w:t>
            </w:r>
            <w:r w:rsidRPr="005D652E">
              <w:rPr>
                <w:spacing w:val="-2"/>
              </w:rPr>
              <w:t>Belief</w:t>
            </w:r>
          </w:p>
        </w:tc>
        <w:tc>
          <w:tcPr>
            <w:tcW w:w="1846" w:type="dxa"/>
          </w:tcPr>
          <w:p w14:paraId="54CDEC05" w14:textId="77777777" w:rsidR="00251DE1" w:rsidRPr="005D652E" w:rsidRDefault="007C7927">
            <w:pPr>
              <w:pStyle w:val="TableParagraph"/>
              <w:spacing w:before="42"/>
              <w:ind w:left="131"/>
            </w:pPr>
            <w:r w:rsidRPr="00530B74">
              <w:rPr>
                <w:noProof/>
                <w:position w:val="-2"/>
              </w:rPr>
              <w:drawing>
                <wp:inline distT="0" distB="0" distL="0" distR="0" wp14:anchorId="1C0EDB17" wp14:editId="00F7C2FF">
                  <wp:extent cx="141732" cy="141732"/>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0" cstate="print"/>
                          <a:stretch>
                            <a:fillRect/>
                          </a:stretch>
                        </pic:blipFill>
                        <pic:spPr>
                          <a:xfrm>
                            <a:off x="0" y="0"/>
                            <a:ext cx="141732" cy="141732"/>
                          </a:xfrm>
                          <a:prstGeom prst="rect">
                            <a:avLst/>
                          </a:prstGeom>
                        </pic:spPr>
                      </pic:pic>
                    </a:graphicData>
                  </a:graphic>
                </wp:inline>
              </w:drawing>
            </w:r>
            <w:r w:rsidRPr="005D652E">
              <w:rPr>
                <w:rFonts w:ascii="Times New Roman"/>
                <w:sz w:val="20"/>
              </w:rPr>
              <w:t xml:space="preserve"> </w:t>
            </w:r>
            <w:r w:rsidRPr="005D652E">
              <w:t>Yes</w:t>
            </w:r>
          </w:p>
        </w:tc>
        <w:tc>
          <w:tcPr>
            <w:tcW w:w="1518" w:type="dxa"/>
            <w:tcBorders>
              <w:top w:val="single" w:sz="12" w:space="0" w:color="000000"/>
            </w:tcBorders>
          </w:tcPr>
          <w:p w14:paraId="7AE46756" w14:textId="77777777" w:rsidR="00251DE1" w:rsidRPr="005D652E" w:rsidRDefault="007C7927">
            <w:pPr>
              <w:pStyle w:val="TableParagraph"/>
              <w:spacing w:before="42"/>
              <w:ind w:left="129"/>
            </w:pPr>
            <w:r w:rsidRPr="00530B74">
              <w:rPr>
                <w:noProof/>
                <w:position w:val="-2"/>
              </w:rPr>
              <w:drawing>
                <wp:inline distT="0" distB="0" distL="0" distR="0" wp14:anchorId="3C00689C" wp14:editId="76B9F672">
                  <wp:extent cx="141732" cy="141732"/>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0" cstate="print"/>
                          <a:stretch>
                            <a:fillRect/>
                          </a:stretch>
                        </pic:blipFill>
                        <pic:spPr>
                          <a:xfrm>
                            <a:off x="0" y="0"/>
                            <a:ext cx="141732" cy="141732"/>
                          </a:xfrm>
                          <a:prstGeom prst="rect">
                            <a:avLst/>
                          </a:prstGeom>
                        </pic:spPr>
                      </pic:pic>
                    </a:graphicData>
                  </a:graphic>
                </wp:inline>
              </w:drawing>
            </w:r>
            <w:r w:rsidRPr="005D652E">
              <w:rPr>
                <w:rFonts w:ascii="Times New Roman"/>
                <w:sz w:val="20"/>
              </w:rPr>
              <w:t xml:space="preserve"> </w:t>
            </w:r>
            <w:r w:rsidRPr="005D652E">
              <w:t>Yes</w:t>
            </w:r>
          </w:p>
        </w:tc>
        <w:tc>
          <w:tcPr>
            <w:tcW w:w="1576" w:type="dxa"/>
            <w:tcBorders>
              <w:top w:val="single" w:sz="12" w:space="0" w:color="000000"/>
              <w:right w:val="single" w:sz="12" w:space="0" w:color="000000"/>
            </w:tcBorders>
          </w:tcPr>
          <w:p w14:paraId="275D412F" w14:textId="77777777" w:rsidR="00251DE1" w:rsidRPr="005D652E" w:rsidRDefault="007C7927">
            <w:pPr>
              <w:pStyle w:val="TableParagraph"/>
              <w:spacing w:before="42"/>
              <w:ind w:left="429"/>
            </w:pPr>
            <w:r w:rsidRPr="00530B74">
              <w:rPr>
                <w:noProof/>
              </w:rPr>
              <mc:AlternateContent>
                <mc:Choice Requires="wpg">
                  <w:drawing>
                    <wp:anchor distT="0" distB="0" distL="0" distR="0" simplePos="0" relativeHeight="251659776" behindDoc="1" locked="0" layoutInCell="1" allowOverlap="1" wp14:anchorId="57306D8C" wp14:editId="52F8E75F">
                      <wp:simplePos x="0" y="0"/>
                      <wp:positionH relativeFrom="column">
                        <wp:posOffset>76955</wp:posOffset>
                      </wp:positionH>
                      <wp:positionV relativeFrom="paragraph">
                        <wp:posOffset>36549</wp:posOffset>
                      </wp:positionV>
                      <wp:extent cx="142240" cy="14224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41" name="Graphic 41"/>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A82BAB" id="Group 40" o:spid="_x0000_s1026" style="position:absolute;margin-left:6.05pt;margin-top:2.9pt;width:11.2pt;height:11.2pt;z-index:-251656704;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">
                      <v:shape id="Graphic 41"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" path="m,l132588,r,132588l,132588,,xe" filled="f" strokeweight=".72pt">
                        <v:path arrowok="t"/>
                      </v:shape>
                    </v:group>
                  </w:pict>
                </mc:Fallback>
              </mc:AlternateContent>
            </w:r>
            <w:r w:rsidRPr="005D652E">
              <w:rPr>
                <w:spacing w:val="-5"/>
              </w:rPr>
              <w:t>Yes</w:t>
            </w:r>
          </w:p>
        </w:tc>
      </w:tr>
      <w:tr w:rsidR="00251DE1" w:rsidRPr="005D652E" w14:paraId="6B229B8C" w14:textId="77777777">
        <w:trPr>
          <w:trHeight w:val="340"/>
        </w:trPr>
        <w:tc>
          <w:tcPr>
            <w:tcW w:w="415" w:type="dxa"/>
            <w:tcBorders>
              <w:left w:val="single" w:sz="12" w:space="0" w:color="000000"/>
            </w:tcBorders>
            <w:shd w:val="clear" w:color="auto" w:fill="DFDFDF"/>
          </w:tcPr>
          <w:p w14:paraId="2365D77A" w14:textId="77777777" w:rsidR="00251DE1" w:rsidRPr="005D652E" w:rsidRDefault="007C7927">
            <w:pPr>
              <w:pStyle w:val="TableParagraph"/>
              <w:spacing w:before="32"/>
              <w:ind w:left="49" w:right="68"/>
              <w:jc w:val="center"/>
            </w:pPr>
            <w:r w:rsidRPr="005D652E">
              <w:rPr>
                <w:spacing w:val="-10"/>
              </w:rPr>
              <w:t>H</w:t>
            </w:r>
          </w:p>
        </w:tc>
        <w:tc>
          <w:tcPr>
            <w:tcW w:w="5438" w:type="dxa"/>
            <w:shd w:val="clear" w:color="auto" w:fill="DFDFDF"/>
          </w:tcPr>
          <w:p w14:paraId="150833B9" w14:textId="77777777" w:rsidR="00251DE1" w:rsidRPr="005D652E" w:rsidRDefault="007C7927">
            <w:pPr>
              <w:pStyle w:val="TableParagraph"/>
              <w:spacing w:before="32"/>
              <w:ind w:left="116"/>
            </w:pPr>
            <w:r w:rsidRPr="005D652E">
              <w:rPr>
                <w:spacing w:val="-5"/>
              </w:rPr>
              <w:t>Sex</w:t>
            </w:r>
          </w:p>
        </w:tc>
        <w:tc>
          <w:tcPr>
            <w:tcW w:w="1846" w:type="dxa"/>
          </w:tcPr>
          <w:p w14:paraId="76B4EFDC" w14:textId="77777777" w:rsidR="00251DE1" w:rsidRPr="005D652E" w:rsidRDefault="007C7927">
            <w:pPr>
              <w:pStyle w:val="TableParagraph"/>
              <w:spacing w:before="32"/>
              <w:ind w:left="431"/>
            </w:pPr>
            <w:r w:rsidRPr="00530B74">
              <w:rPr>
                <w:noProof/>
              </w:rPr>
              <mc:AlternateContent>
                <mc:Choice Requires="wpg">
                  <w:drawing>
                    <wp:anchor distT="0" distB="0" distL="0" distR="0" simplePos="0" relativeHeight="251660800" behindDoc="1" locked="0" layoutInCell="1" allowOverlap="1" wp14:anchorId="04DB3888" wp14:editId="31D0FBCF">
                      <wp:simplePos x="0" y="0"/>
                      <wp:positionH relativeFrom="column">
                        <wp:posOffset>77723</wp:posOffset>
                      </wp:positionH>
                      <wp:positionV relativeFrom="paragraph">
                        <wp:posOffset>30198</wp:posOffset>
                      </wp:positionV>
                      <wp:extent cx="142240" cy="14224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43" name="Graphic 43"/>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918313" id="Group 42" o:spid="_x0000_s1026" style="position:absolute;margin-left:6.1pt;margin-top:2.4pt;width:11.2pt;height:11.2pt;z-index:-251655680;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">
                      <v:shape id="Graphic 43"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" path="m,l132588,r,132588l,132588,,xe" filled="f" strokeweight=".72pt">
                        <v:path arrowok="t"/>
                      </v:shape>
                    </v:group>
                  </w:pict>
                </mc:Fallback>
              </mc:AlternateContent>
            </w:r>
            <w:r w:rsidRPr="005D652E">
              <w:rPr>
                <w:spacing w:val="-5"/>
              </w:rPr>
              <w:t>Yes</w:t>
            </w:r>
          </w:p>
        </w:tc>
        <w:tc>
          <w:tcPr>
            <w:tcW w:w="1518" w:type="dxa"/>
          </w:tcPr>
          <w:p w14:paraId="1662B8D8" w14:textId="77777777" w:rsidR="00251DE1" w:rsidRPr="005D652E" w:rsidRDefault="007C7927">
            <w:pPr>
              <w:pStyle w:val="TableParagraph"/>
              <w:spacing w:before="32"/>
              <w:ind w:left="129"/>
            </w:pPr>
            <w:r w:rsidRPr="00530B74">
              <w:rPr>
                <w:noProof/>
                <w:position w:val="-2"/>
              </w:rPr>
              <w:drawing>
                <wp:inline distT="0" distB="0" distL="0" distR="0" wp14:anchorId="4DE17FF3" wp14:editId="5EF65D60">
                  <wp:extent cx="141732" cy="141732"/>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0" cstate="print"/>
                          <a:stretch>
                            <a:fillRect/>
                          </a:stretch>
                        </pic:blipFill>
                        <pic:spPr>
                          <a:xfrm>
                            <a:off x="0" y="0"/>
                            <a:ext cx="141732" cy="141732"/>
                          </a:xfrm>
                          <a:prstGeom prst="rect">
                            <a:avLst/>
                          </a:prstGeom>
                        </pic:spPr>
                      </pic:pic>
                    </a:graphicData>
                  </a:graphic>
                </wp:inline>
              </w:drawing>
            </w:r>
            <w:r w:rsidRPr="005D652E">
              <w:rPr>
                <w:rFonts w:ascii="Times New Roman"/>
                <w:sz w:val="20"/>
              </w:rPr>
              <w:t xml:space="preserve"> </w:t>
            </w:r>
            <w:r w:rsidRPr="005D652E">
              <w:t>Yes</w:t>
            </w:r>
          </w:p>
        </w:tc>
        <w:tc>
          <w:tcPr>
            <w:tcW w:w="1576" w:type="dxa"/>
            <w:tcBorders>
              <w:right w:val="single" w:sz="12" w:space="0" w:color="000000"/>
            </w:tcBorders>
          </w:tcPr>
          <w:p w14:paraId="6459FBED" w14:textId="77777777" w:rsidR="00251DE1" w:rsidRPr="005D652E" w:rsidRDefault="007C7927">
            <w:pPr>
              <w:pStyle w:val="TableParagraph"/>
              <w:spacing w:before="32"/>
              <w:ind w:left="429"/>
            </w:pPr>
            <w:r w:rsidRPr="00530B74">
              <w:rPr>
                <w:noProof/>
              </w:rPr>
              <mc:AlternateContent>
                <mc:Choice Requires="wpg">
                  <w:drawing>
                    <wp:anchor distT="0" distB="0" distL="0" distR="0" simplePos="0" relativeHeight="251661824" behindDoc="1" locked="0" layoutInCell="1" allowOverlap="1" wp14:anchorId="2C690C62" wp14:editId="3958F4F0">
                      <wp:simplePos x="0" y="0"/>
                      <wp:positionH relativeFrom="column">
                        <wp:posOffset>76955</wp:posOffset>
                      </wp:positionH>
                      <wp:positionV relativeFrom="paragraph">
                        <wp:posOffset>30198</wp:posOffset>
                      </wp:positionV>
                      <wp:extent cx="142240" cy="14224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46" name="Graphic 46"/>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899AE2" id="Group 45" o:spid="_x0000_s1026" style="position:absolute;margin-left:6.05pt;margin-top:2.4pt;width:11.2pt;height:11.2pt;z-index:-251654656;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">
                      <v:shape id="Graphic 46"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" path="m,l132588,r,132588l,132588,,xe" filled="f" strokeweight=".72pt">
                        <v:path arrowok="t"/>
                      </v:shape>
                    </v:group>
                  </w:pict>
                </mc:Fallback>
              </mc:AlternateContent>
            </w:r>
            <w:r w:rsidRPr="005D652E">
              <w:rPr>
                <w:spacing w:val="-5"/>
              </w:rPr>
              <w:t>Yes</w:t>
            </w:r>
          </w:p>
        </w:tc>
      </w:tr>
      <w:tr w:rsidR="00251DE1" w:rsidRPr="005D652E" w14:paraId="74D5012B" w14:textId="77777777">
        <w:trPr>
          <w:trHeight w:val="339"/>
        </w:trPr>
        <w:tc>
          <w:tcPr>
            <w:tcW w:w="415" w:type="dxa"/>
            <w:tcBorders>
              <w:left w:val="single" w:sz="12" w:space="0" w:color="000000"/>
            </w:tcBorders>
            <w:shd w:val="clear" w:color="auto" w:fill="DFDFDF"/>
          </w:tcPr>
          <w:p w14:paraId="29B62BA4" w14:textId="77777777" w:rsidR="00251DE1" w:rsidRPr="005D652E" w:rsidRDefault="007C7927">
            <w:pPr>
              <w:pStyle w:val="TableParagraph"/>
              <w:spacing w:before="32"/>
              <w:ind w:right="117"/>
              <w:jc w:val="center"/>
            </w:pPr>
            <w:r w:rsidRPr="005D652E">
              <w:rPr>
                <w:spacing w:val="-10"/>
              </w:rPr>
              <w:t>I</w:t>
            </w:r>
          </w:p>
        </w:tc>
        <w:tc>
          <w:tcPr>
            <w:tcW w:w="5438" w:type="dxa"/>
            <w:shd w:val="clear" w:color="auto" w:fill="DFDFDF"/>
          </w:tcPr>
          <w:p w14:paraId="4CB50E11" w14:textId="77777777" w:rsidR="00251DE1" w:rsidRPr="005D652E" w:rsidRDefault="007C7927">
            <w:pPr>
              <w:pStyle w:val="TableParagraph"/>
              <w:spacing w:before="32"/>
              <w:ind w:left="116"/>
            </w:pPr>
            <w:r w:rsidRPr="005D652E">
              <w:t>Sexual</w:t>
            </w:r>
            <w:r w:rsidRPr="005D652E">
              <w:rPr>
                <w:spacing w:val="-9"/>
              </w:rPr>
              <w:t xml:space="preserve"> </w:t>
            </w:r>
            <w:r w:rsidRPr="005D652E">
              <w:rPr>
                <w:spacing w:val="-2"/>
              </w:rPr>
              <w:t>Orientation</w:t>
            </w:r>
          </w:p>
        </w:tc>
        <w:tc>
          <w:tcPr>
            <w:tcW w:w="1846" w:type="dxa"/>
          </w:tcPr>
          <w:p w14:paraId="58E973B2" w14:textId="77777777" w:rsidR="00251DE1" w:rsidRPr="005D652E" w:rsidRDefault="007C7927">
            <w:pPr>
              <w:pStyle w:val="TableParagraph"/>
              <w:spacing w:before="32"/>
              <w:ind w:left="431"/>
            </w:pPr>
            <w:r w:rsidRPr="00530B74">
              <w:rPr>
                <w:noProof/>
              </w:rPr>
              <mc:AlternateContent>
                <mc:Choice Requires="wpg">
                  <w:drawing>
                    <wp:anchor distT="0" distB="0" distL="0" distR="0" simplePos="0" relativeHeight="251662848" behindDoc="1" locked="0" layoutInCell="1" allowOverlap="1" wp14:anchorId="6A85F4D3" wp14:editId="24B972A1">
                      <wp:simplePos x="0" y="0"/>
                      <wp:positionH relativeFrom="column">
                        <wp:posOffset>77723</wp:posOffset>
                      </wp:positionH>
                      <wp:positionV relativeFrom="paragraph">
                        <wp:posOffset>30199</wp:posOffset>
                      </wp:positionV>
                      <wp:extent cx="142240" cy="14224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48" name="Graphic 48"/>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D13D90" id="Group 47" o:spid="_x0000_s1026" style="position:absolute;margin-left:6.1pt;margin-top:2.4pt;width:11.2pt;height:11.2pt;z-index:-251653632;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">
                      <v:shape id="Graphic 48"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" path="m,l132588,r,132588l,132588,,xe" filled="f" strokeweight=".72pt">
                        <v:path arrowok="t"/>
                      </v:shape>
                    </v:group>
                  </w:pict>
                </mc:Fallback>
              </mc:AlternateContent>
            </w:r>
            <w:r w:rsidRPr="005D652E">
              <w:rPr>
                <w:spacing w:val="-5"/>
              </w:rPr>
              <w:t>Yes</w:t>
            </w:r>
          </w:p>
        </w:tc>
        <w:tc>
          <w:tcPr>
            <w:tcW w:w="1518" w:type="dxa"/>
          </w:tcPr>
          <w:p w14:paraId="0F08657C" w14:textId="77777777" w:rsidR="00251DE1" w:rsidRPr="005D652E" w:rsidRDefault="007C7927">
            <w:pPr>
              <w:pStyle w:val="TableParagraph"/>
              <w:spacing w:before="32"/>
              <w:ind w:left="429"/>
            </w:pPr>
            <w:r w:rsidRPr="00530B74">
              <w:rPr>
                <w:noProof/>
              </w:rPr>
              <mc:AlternateContent>
                <mc:Choice Requires="wpg">
                  <w:drawing>
                    <wp:anchor distT="0" distB="0" distL="0" distR="0" simplePos="0" relativeHeight="251663872" behindDoc="1" locked="0" layoutInCell="1" allowOverlap="1" wp14:anchorId="2BA979F1" wp14:editId="796F635A">
                      <wp:simplePos x="0" y="0"/>
                      <wp:positionH relativeFrom="column">
                        <wp:posOffset>76961</wp:posOffset>
                      </wp:positionH>
                      <wp:positionV relativeFrom="paragraph">
                        <wp:posOffset>30199</wp:posOffset>
                      </wp:positionV>
                      <wp:extent cx="142240" cy="14224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50" name="Graphic 50"/>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EA62F4" id="Group 49" o:spid="_x0000_s1026" style="position:absolute;margin-left:6.05pt;margin-top:2.4pt;width:11.2pt;height:11.2pt;z-index:-251652608;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">
                      <v:shape id="Graphic 50"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" path="m,l132588,r,132588l,132588,,xe" filled="f" strokeweight=".72pt">
                        <v:path arrowok="t"/>
                      </v:shape>
                    </v:group>
                  </w:pict>
                </mc:Fallback>
              </mc:AlternateContent>
            </w:r>
            <w:r w:rsidRPr="005D652E">
              <w:rPr>
                <w:spacing w:val="-5"/>
              </w:rPr>
              <w:t>Yes</w:t>
            </w:r>
          </w:p>
        </w:tc>
        <w:tc>
          <w:tcPr>
            <w:tcW w:w="1576" w:type="dxa"/>
            <w:tcBorders>
              <w:right w:val="single" w:sz="12" w:space="0" w:color="000000"/>
            </w:tcBorders>
          </w:tcPr>
          <w:p w14:paraId="5029F626" w14:textId="77777777" w:rsidR="00251DE1" w:rsidRPr="005D652E" w:rsidRDefault="007C7927">
            <w:pPr>
              <w:pStyle w:val="TableParagraph"/>
              <w:spacing w:before="32"/>
              <w:ind w:left="129"/>
            </w:pPr>
            <w:r w:rsidRPr="00530B74">
              <w:rPr>
                <w:noProof/>
                <w:position w:val="-2"/>
              </w:rPr>
              <w:drawing>
                <wp:inline distT="0" distB="0" distL="0" distR="0" wp14:anchorId="6D0314DC" wp14:editId="2A443C93">
                  <wp:extent cx="141732" cy="141732"/>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0" cstate="print"/>
                          <a:stretch>
                            <a:fillRect/>
                          </a:stretch>
                        </pic:blipFill>
                        <pic:spPr>
                          <a:xfrm>
                            <a:off x="0" y="0"/>
                            <a:ext cx="141732" cy="141732"/>
                          </a:xfrm>
                          <a:prstGeom prst="rect">
                            <a:avLst/>
                          </a:prstGeom>
                        </pic:spPr>
                      </pic:pic>
                    </a:graphicData>
                  </a:graphic>
                </wp:inline>
              </w:drawing>
            </w:r>
            <w:r w:rsidRPr="005D652E">
              <w:rPr>
                <w:rFonts w:ascii="Times New Roman"/>
                <w:sz w:val="20"/>
              </w:rPr>
              <w:t xml:space="preserve"> </w:t>
            </w:r>
            <w:r w:rsidRPr="005D652E">
              <w:t>Yes</w:t>
            </w:r>
          </w:p>
        </w:tc>
      </w:tr>
      <w:tr w:rsidR="00251DE1" w:rsidRPr="005D652E" w14:paraId="68A099DB" w14:textId="77777777">
        <w:trPr>
          <w:trHeight w:val="340"/>
        </w:trPr>
        <w:tc>
          <w:tcPr>
            <w:tcW w:w="415" w:type="dxa"/>
            <w:tcBorders>
              <w:left w:val="single" w:sz="12" w:space="0" w:color="000000"/>
              <w:bottom w:val="single" w:sz="12" w:space="0" w:color="000000"/>
            </w:tcBorders>
            <w:shd w:val="clear" w:color="auto" w:fill="DFDFDF"/>
          </w:tcPr>
          <w:p w14:paraId="2A9AC802" w14:textId="77777777" w:rsidR="00251DE1" w:rsidRPr="005D652E" w:rsidRDefault="007C7927">
            <w:pPr>
              <w:pStyle w:val="TableParagraph"/>
              <w:spacing w:before="33"/>
              <w:ind w:right="68"/>
              <w:jc w:val="center"/>
            </w:pPr>
            <w:r w:rsidRPr="005D652E">
              <w:rPr>
                <w:spacing w:val="-10"/>
              </w:rPr>
              <w:t>J</w:t>
            </w:r>
          </w:p>
        </w:tc>
        <w:tc>
          <w:tcPr>
            <w:tcW w:w="5438" w:type="dxa"/>
            <w:tcBorders>
              <w:bottom w:val="single" w:sz="12" w:space="0" w:color="000000"/>
            </w:tcBorders>
            <w:shd w:val="clear" w:color="auto" w:fill="DFDFDF"/>
          </w:tcPr>
          <w:p w14:paraId="0EF7B219" w14:textId="77777777" w:rsidR="00251DE1" w:rsidRPr="005D652E" w:rsidRDefault="007C7927">
            <w:pPr>
              <w:pStyle w:val="TableParagraph"/>
              <w:spacing w:before="33"/>
              <w:ind w:left="116"/>
            </w:pPr>
            <w:r w:rsidRPr="005D652E">
              <w:t>Other</w:t>
            </w:r>
            <w:r w:rsidRPr="005D652E">
              <w:rPr>
                <w:spacing w:val="-7"/>
              </w:rPr>
              <w:t xml:space="preserve"> </w:t>
            </w:r>
            <w:r w:rsidRPr="005D652E">
              <w:rPr>
                <w:spacing w:val="-2"/>
              </w:rPr>
              <w:t>Issues</w:t>
            </w:r>
          </w:p>
        </w:tc>
        <w:tc>
          <w:tcPr>
            <w:tcW w:w="1846" w:type="dxa"/>
            <w:tcBorders>
              <w:bottom w:val="single" w:sz="12" w:space="0" w:color="000000"/>
            </w:tcBorders>
          </w:tcPr>
          <w:p w14:paraId="4F78137E" w14:textId="77777777" w:rsidR="00251DE1" w:rsidRPr="005D652E" w:rsidRDefault="007C7927">
            <w:pPr>
              <w:pStyle w:val="TableParagraph"/>
              <w:spacing w:before="33"/>
              <w:ind w:left="431"/>
            </w:pPr>
            <w:r w:rsidRPr="00530B74">
              <w:rPr>
                <w:noProof/>
              </w:rPr>
              <mc:AlternateContent>
                <mc:Choice Requires="wpg">
                  <w:drawing>
                    <wp:anchor distT="0" distB="0" distL="0" distR="0" simplePos="0" relativeHeight="251664896" behindDoc="1" locked="0" layoutInCell="1" allowOverlap="1" wp14:anchorId="16D4A899" wp14:editId="41435DDE">
                      <wp:simplePos x="0" y="0"/>
                      <wp:positionH relativeFrom="column">
                        <wp:posOffset>77723</wp:posOffset>
                      </wp:positionH>
                      <wp:positionV relativeFrom="paragraph">
                        <wp:posOffset>30834</wp:posOffset>
                      </wp:positionV>
                      <wp:extent cx="142240" cy="14224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53" name="Graphic 53"/>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81E8A9" id="Group 52" o:spid="_x0000_s1026" style="position:absolute;margin-left:6.1pt;margin-top:2.45pt;width:11.2pt;height:11.2pt;z-index:-251651584;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">
                      <v:shape id="Graphic 53"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" path="m,l132588,r,132588l,132588,,xe" filled="f" strokeweight=".72pt">
                        <v:path arrowok="t"/>
                      </v:shape>
                    </v:group>
                  </w:pict>
                </mc:Fallback>
              </mc:AlternateContent>
            </w:r>
            <w:r w:rsidRPr="005D652E">
              <w:rPr>
                <w:spacing w:val="-5"/>
              </w:rPr>
              <w:t>Yes</w:t>
            </w:r>
          </w:p>
        </w:tc>
        <w:tc>
          <w:tcPr>
            <w:tcW w:w="1518" w:type="dxa"/>
            <w:tcBorders>
              <w:bottom w:val="single" w:sz="12" w:space="0" w:color="000000"/>
            </w:tcBorders>
          </w:tcPr>
          <w:p w14:paraId="4C909B45" w14:textId="77777777" w:rsidR="00251DE1" w:rsidRPr="005D652E" w:rsidRDefault="007C7927">
            <w:pPr>
              <w:pStyle w:val="TableParagraph"/>
              <w:spacing w:before="33"/>
              <w:ind w:left="129"/>
            </w:pPr>
            <w:r w:rsidRPr="00530B74">
              <w:rPr>
                <w:noProof/>
                <w:position w:val="-2"/>
              </w:rPr>
              <w:drawing>
                <wp:inline distT="0" distB="0" distL="0" distR="0" wp14:anchorId="08EBB356" wp14:editId="554BA150">
                  <wp:extent cx="141732" cy="141732"/>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0" cstate="print"/>
                          <a:stretch>
                            <a:fillRect/>
                          </a:stretch>
                        </pic:blipFill>
                        <pic:spPr>
                          <a:xfrm>
                            <a:off x="0" y="0"/>
                            <a:ext cx="141732" cy="141732"/>
                          </a:xfrm>
                          <a:prstGeom prst="rect">
                            <a:avLst/>
                          </a:prstGeom>
                        </pic:spPr>
                      </pic:pic>
                    </a:graphicData>
                  </a:graphic>
                </wp:inline>
              </w:drawing>
            </w:r>
            <w:r w:rsidRPr="005D652E">
              <w:rPr>
                <w:rFonts w:ascii="Times New Roman"/>
                <w:sz w:val="20"/>
              </w:rPr>
              <w:t xml:space="preserve"> </w:t>
            </w:r>
            <w:r w:rsidRPr="005D652E">
              <w:t>Yes</w:t>
            </w:r>
          </w:p>
        </w:tc>
        <w:tc>
          <w:tcPr>
            <w:tcW w:w="1576" w:type="dxa"/>
            <w:tcBorders>
              <w:bottom w:val="single" w:sz="12" w:space="0" w:color="000000"/>
              <w:right w:val="single" w:sz="12" w:space="0" w:color="000000"/>
            </w:tcBorders>
          </w:tcPr>
          <w:p w14:paraId="62A17F61" w14:textId="77777777" w:rsidR="00251DE1" w:rsidRPr="005D652E" w:rsidRDefault="007C7927">
            <w:pPr>
              <w:pStyle w:val="TableParagraph"/>
              <w:spacing w:before="33"/>
              <w:ind w:left="429"/>
            </w:pPr>
            <w:r w:rsidRPr="00530B74">
              <w:rPr>
                <w:noProof/>
              </w:rPr>
              <mc:AlternateContent>
                <mc:Choice Requires="wpg">
                  <w:drawing>
                    <wp:anchor distT="0" distB="0" distL="0" distR="0" simplePos="0" relativeHeight="251665920" behindDoc="1" locked="0" layoutInCell="1" allowOverlap="1" wp14:anchorId="5178674F" wp14:editId="5074F653">
                      <wp:simplePos x="0" y="0"/>
                      <wp:positionH relativeFrom="column">
                        <wp:posOffset>76955</wp:posOffset>
                      </wp:positionH>
                      <wp:positionV relativeFrom="paragraph">
                        <wp:posOffset>30834</wp:posOffset>
                      </wp:positionV>
                      <wp:extent cx="142240" cy="14224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56" name="Graphic 56"/>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CAF856" id="Group 55" o:spid="_x0000_s1026" style="position:absolute;margin-left:6.05pt;margin-top:2.45pt;width:11.2pt;height:11.2pt;z-index:-251650560;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">
                      <v:shape id="Graphic 56"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" path="m,l132588,r,132588l,132588,,xe" filled="f" strokeweight=".72pt">
                        <v:path arrowok="t"/>
                      </v:shape>
                    </v:group>
                  </w:pict>
                </mc:Fallback>
              </mc:AlternateContent>
            </w:r>
            <w:r w:rsidRPr="005D652E">
              <w:rPr>
                <w:spacing w:val="-5"/>
              </w:rPr>
              <w:t>Yes</w:t>
            </w:r>
          </w:p>
        </w:tc>
      </w:tr>
    </w:tbl>
    <w:p w14:paraId="743B5CCB" w14:textId="54A74ADF" w:rsidR="00251DE1" w:rsidRPr="005D652E" w:rsidRDefault="00251DE1">
      <w:pPr>
        <w:pStyle w:val="BodyText"/>
        <w:spacing w:before="106"/>
      </w:pPr>
    </w:p>
    <w:tbl>
      <w:tblPr>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939"/>
        <w:gridCol w:w="1452"/>
        <w:gridCol w:w="1401"/>
      </w:tblGrid>
      <w:tr w:rsidR="00251DE1" w:rsidRPr="005D652E" w14:paraId="69C22EB6" w14:textId="77777777">
        <w:trPr>
          <w:trHeight w:val="680"/>
        </w:trPr>
        <w:tc>
          <w:tcPr>
            <w:tcW w:w="9391" w:type="dxa"/>
            <w:gridSpan w:val="2"/>
            <w:tcBorders>
              <w:bottom w:val="single" w:sz="4" w:space="0" w:color="000000"/>
              <w:right w:val="nil"/>
            </w:tcBorders>
            <w:shd w:val="clear" w:color="auto" w:fill="000080"/>
          </w:tcPr>
          <w:p w14:paraId="2463C9B7" w14:textId="5CD539BB" w:rsidR="00B86BCB" w:rsidRPr="00B86BCB" w:rsidRDefault="007C7927" w:rsidP="00B86BCB">
            <w:pPr>
              <w:pStyle w:val="TableParagraph"/>
              <w:spacing w:before="87"/>
              <w:ind w:left="107" w:right="1173"/>
              <w:rPr>
                <w:b/>
                <w:color w:val="FFFFFF"/>
              </w:rPr>
            </w:pPr>
            <w:r w:rsidRPr="005D652E">
              <w:rPr>
                <w:b/>
                <w:color w:val="FFFFFF"/>
              </w:rPr>
              <w:lastRenderedPageBreak/>
              <w:t>STEP</w:t>
            </w:r>
            <w:r w:rsidRPr="005D652E">
              <w:rPr>
                <w:b/>
                <w:color w:val="FFFFFF"/>
                <w:spacing w:val="-4"/>
              </w:rPr>
              <w:t xml:space="preserve"> </w:t>
            </w:r>
            <w:r w:rsidRPr="005D652E">
              <w:rPr>
                <w:b/>
                <w:color w:val="FFFFFF"/>
              </w:rPr>
              <w:t>3.</w:t>
            </w:r>
            <w:r w:rsidRPr="005D652E">
              <w:rPr>
                <w:b/>
                <w:color w:val="FFFFFF"/>
                <w:spacing w:val="-3"/>
              </w:rPr>
              <w:t xml:space="preserve"> </w:t>
            </w:r>
            <w:r w:rsidRPr="005D652E">
              <w:rPr>
                <w:b/>
                <w:color w:val="FFFFFF"/>
              </w:rPr>
              <w:t>If</w:t>
            </w:r>
            <w:r w:rsidRPr="005D652E">
              <w:rPr>
                <w:b/>
                <w:color w:val="FFFFFF"/>
                <w:spacing w:val="-2"/>
              </w:rPr>
              <w:t xml:space="preserve"> </w:t>
            </w:r>
            <w:r w:rsidRPr="005D652E">
              <w:rPr>
                <w:b/>
                <w:color w:val="FFFFFF"/>
              </w:rPr>
              <w:t>you</w:t>
            </w:r>
            <w:r w:rsidRPr="005D652E">
              <w:rPr>
                <w:b/>
                <w:color w:val="FFFFFF"/>
                <w:spacing w:val="-3"/>
              </w:rPr>
              <w:t xml:space="preserve"> </w:t>
            </w:r>
            <w:r w:rsidRPr="005D652E">
              <w:rPr>
                <w:b/>
                <w:color w:val="FFFFFF"/>
              </w:rPr>
              <w:t>have</w:t>
            </w:r>
            <w:r w:rsidRPr="005D652E">
              <w:rPr>
                <w:b/>
                <w:color w:val="FFFFFF"/>
                <w:spacing w:val="-3"/>
              </w:rPr>
              <w:t xml:space="preserve"> </w:t>
            </w:r>
            <w:r w:rsidRPr="005D652E">
              <w:rPr>
                <w:b/>
                <w:color w:val="FFFFFF"/>
              </w:rPr>
              <w:t>ticked</w:t>
            </w:r>
            <w:r w:rsidRPr="005D652E">
              <w:rPr>
                <w:b/>
                <w:color w:val="FFFFFF"/>
                <w:spacing w:val="-2"/>
              </w:rPr>
              <w:t xml:space="preserve"> </w:t>
            </w:r>
            <w:r w:rsidRPr="005D652E">
              <w:rPr>
                <w:b/>
                <w:color w:val="FFFFFF"/>
              </w:rPr>
              <w:t>yes</w:t>
            </w:r>
            <w:r w:rsidRPr="005D652E">
              <w:rPr>
                <w:b/>
                <w:color w:val="FFFFFF"/>
                <w:spacing w:val="-3"/>
              </w:rPr>
              <w:t xml:space="preserve"> </w:t>
            </w:r>
            <w:r w:rsidRPr="005D652E">
              <w:rPr>
                <w:b/>
                <w:color w:val="FFFFFF"/>
              </w:rPr>
              <w:t>to</w:t>
            </w:r>
            <w:r w:rsidRPr="005D652E">
              <w:rPr>
                <w:b/>
                <w:color w:val="FFFFFF"/>
                <w:spacing w:val="-2"/>
              </w:rPr>
              <w:t xml:space="preserve"> </w:t>
            </w:r>
            <w:r w:rsidRPr="005D652E">
              <w:rPr>
                <w:b/>
                <w:color w:val="FFFFFF"/>
              </w:rPr>
              <w:t>any</w:t>
            </w:r>
            <w:r w:rsidRPr="005D652E">
              <w:rPr>
                <w:b/>
                <w:color w:val="FFFFFF"/>
                <w:spacing w:val="-5"/>
              </w:rPr>
              <w:t xml:space="preserve"> </w:t>
            </w:r>
            <w:r w:rsidRPr="005D652E">
              <w:rPr>
                <w:b/>
                <w:color w:val="FFFFFF"/>
              </w:rPr>
              <w:t>protected</w:t>
            </w:r>
            <w:r w:rsidRPr="005D652E">
              <w:rPr>
                <w:b/>
                <w:color w:val="FFFFFF"/>
                <w:spacing w:val="-3"/>
              </w:rPr>
              <w:t xml:space="preserve"> </w:t>
            </w:r>
            <w:r w:rsidRPr="005D652E">
              <w:rPr>
                <w:b/>
                <w:color w:val="FFFFFF"/>
              </w:rPr>
              <w:t>characteristic</w:t>
            </w:r>
            <w:r w:rsidRPr="005D652E">
              <w:rPr>
                <w:b/>
                <w:color w:val="FFFFFF"/>
                <w:spacing w:val="-3"/>
              </w:rPr>
              <w:t xml:space="preserve"> </w:t>
            </w:r>
            <w:r w:rsidRPr="005D652E">
              <w:rPr>
                <w:b/>
                <w:color w:val="FFFFFF"/>
              </w:rPr>
              <w:t>box</w:t>
            </w:r>
            <w:r w:rsidRPr="005D652E">
              <w:rPr>
                <w:b/>
                <w:color w:val="FFFFFF"/>
                <w:spacing w:val="-3"/>
              </w:rPr>
              <w:t xml:space="preserve"> </w:t>
            </w:r>
            <w:r w:rsidRPr="005D652E">
              <w:rPr>
                <w:b/>
                <w:color w:val="FFFFFF"/>
              </w:rPr>
              <w:t>in</w:t>
            </w:r>
            <w:r w:rsidRPr="005D652E">
              <w:rPr>
                <w:b/>
                <w:color w:val="FFFFFF"/>
                <w:spacing w:val="-3"/>
              </w:rPr>
              <w:t xml:space="preserve"> </w:t>
            </w:r>
            <w:r w:rsidRPr="005D652E">
              <w:rPr>
                <w:b/>
                <w:color w:val="FFFFFF"/>
              </w:rPr>
              <w:t>Step</w:t>
            </w:r>
            <w:r w:rsidRPr="005D652E">
              <w:rPr>
                <w:b/>
                <w:color w:val="FFFFFF"/>
                <w:spacing w:val="-3"/>
              </w:rPr>
              <w:t xml:space="preserve"> </w:t>
            </w:r>
            <w:r w:rsidRPr="005D652E">
              <w:rPr>
                <w:b/>
                <w:color w:val="FFFFFF"/>
              </w:rPr>
              <w:t>3,</w:t>
            </w:r>
            <w:r w:rsidRPr="005D652E">
              <w:rPr>
                <w:b/>
                <w:color w:val="FFFFFF"/>
                <w:spacing w:val="-3"/>
              </w:rPr>
              <w:t xml:space="preserve"> </w:t>
            </w:r>
            <w:r w:rsidRPr="005D652E">
              <w:rPr>
                <w:b/>
                <w:color w:val="FFFFFF"/>
              </w:rPr>
              <w:t>a full impact assessment is required.</w:t>
            </w:r>
          </w:p>
        </w:tc>
        <w:tc>
          <w:tcPr>
            <w:tcW w:w="1401" w:type="dxa"/>
            <w:tcBorders>
              <w:left w:val="nil"/>
              <w:bottom w:val="single" w:sz="4" w:space="0" w:color="000000"/>
            </w:tcBorders>
          </w:tcPr>
          <w:p w14:paraId="233E2F99" w14:textId="77777777" w:rsidR="00251DE1" w:rsidRPr="005D652E" w:rsidRDefault="00251DE1">
            <w:pPr>
              <w:pStyle w:val="TableParagraph"/>
              <w:spacing w:before="19"/>
              <w:rPr>
                <w:sz w:val="19"/>
              </w:rPr>
            </w:pPr>
          </w:p>
          <w:p w14:paraId="23B4CA50" w14:textId="77777777" w:rsidR="00251DE1" w:rsidRPr="005D652E" w:rsidRDefault="007C7927">
            <w:pPr>
              <w:pStyle w:val="TableParagraph"/>
              <w:ind w:left="168"/>
              <w:rPr>
                <w:b/>
                <w:sz w:val="19"/>
              </w:rPr>
            </w:pPr>
            <w:r w:rsidRPr="00530B74">
              <w:rPr>
                <w:noProof/>
              </w:rPr>
              <mc:AlternateContent>
                <mc:Choice Requires="wpg">
                  <w:drawing>
                    <wp:anchor distT="0" distB="0" distL="0" distR="0" simplePos="0" relativeHeight="251667968" behindDoc="1" locked="0" layoutInCell="1" allowOverlap="1" wp14:anchorId="5A6CA3DB" wp14:editId="321A9E7A">
                      <wp:simplePos x="0" y="0"/>
                      <wp:positionH relativeFrom="column">
                        <wp:posOffset>-461772</wp:posOffset>
                      </wp:positionH>
                      <wp:positionV relativeFrom="paragraph">
                        <wp:posOffset>-151126</wp:posOffset>
                      </wp:positionV>
                      <wp:extent cx="1342390" cy="61722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2390" cy="617220"/>
                                <a:chOff x="0" y="0"/>
                                <a:chExt cx="1342390" cy="617220"/>
                              </a:xfrm>
                            </wpg:grpSpPr>
                            <wps:wsp>
                              <wps:cNvPr id="69" name="Graphic 69"/>
                              <wps:cNvSpPr/>
                              <wps:spPr>
                                <a:xfrm>
                                  <a:off x="0" y="0"/>
                                  <a:ext cx="1342390" cy="432434"/>
                                </a:xfrm>
                                <a:custGeom>
                                  <a:avLst/>
                                  <a:gdLst/>
                                  <a:ahLst/>
                                  <a:cxnLst/>
                                  <a:rect l="l" t="t" r="r" b="b"/>
                                  <a:pathLst>
                                    <a:path w="1342390" h="432434">
                                      <a:moveTo>
                                        <a:pt x="1341881" y="0"/>
                                      </a:moveTo>
                                      <a:lnTo>
                                        <a:pt x="0" y="0"/>
                                      </a:lnTo>
                                      <a:lnTo>
                                        <a:pt x="0" y="432053"/>
                                      </a:lnTo>
                                      <a:lnTo>
                                        <a:pt x="1341881" y="432053"/>
                                      </a:lnTo>
                                      <a:lnTo>
                                        <a:pt x="1341881" y="0"/>
                                      </a:lnTo>
                                      <a:close/>
                                    </a:path>
                                  </a:pathLst>
                                </a:custGeom>
                                <a:solidFill>
                                  <a:srgbClr val="000080"/>
                                </a:solidFill>
                              </wps:spPr>
                              <wps:bodyPr wrap="square" lIns="0" tIns="0" rIns="0" bIns="0" rtlCol="0">
                                <a:prstTxWarp prst="textNoShape">
                                  <a:avLst/>
                                </a:prstTxWarp>
                                <a:noAutofit/>
                              </wps:bodyPr>
                            </wps:wsp>
                            <wps:wsp>
                              <wps:cNvPr id="70" name="Graphic 70"/>
                              <wps:cNvSpPr/>
                              <wps:spPr>
                                <a:xfrm>
                                  <a:off x="502278" y="83316"/>
                                  <a:ext cx="762000" cy="266700"/>
                                </a:xfrm>
                                <a:custGeom>
                                  <a:avLst/>
                                  <a:gdLst/>
                                  <a:ahLst/>
                                  <a:cxnLst/>
                                  <a:rect l="l" t="t" r="r" b="b"/>
                                  <a:pathLst>
                                    <a:path w="762000" h="266700">
                                      <a:moveTo>
                                        <a:pt x="761999" y="266699"/>
                                      </a:moveTo>
                                      <a:lnTo>
                                        <a:pt x="0" y="266699"/>
                                      </a:lnTo>
                                      <a:lnTo>
                                        <a:pt x="0" y="0"/>
                                      </a:lnTo>
                                      <a:lnTo>
                                        <a:pt x="761999" y="0"/>
                                      </a:lnTo>
                                      <a:lnTo>
                                        <a:pt x="761999" y="266699"/>
                                      </a:lnTo>
                                      <a:close/>
                                    </a:path>
                                  </a:pathLst>
                                </a:custGeom>
                                <a:solidFill>
                                  <a:srgbClr val="EFEFEF"/>
                                </a:solidFill>
                              </wps:spPr>
                              <wps:bodyPr wrap="square" lIns="0" tIns="0" rIns="0" bIns="0" rtlCol="0">
                                <a:prstTxWarp prst="textNoShape">
                                  <a:avLst/>
                                </a:prstTxWarp>
                                <a:noAutofit/>
                              </wps:bodyPr>
                            </wps:wsp>
                            <wps:wsp>
                              <wps:cNvPr id="71" name="Graphic 71"/>
                              <wps:cNvSpPr/>
                              <wps:spPr>
                                <a:xfrm>
                                  <a:off x="544068" y="480059"/>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9A9C03" id="Group 68" o:spid="_x0000_s1026" style="position:absolute;margin-left:-36.35pt;margin-top:-11.9pt;width:105.7pt;height:48.6pt;z-index:-251648512;mso-wrap-distance-left:0;mso-wrap-distance-right:0" coordsize="13423,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">
                      <v:shape id="Graphic 69" o:spid="_x0000_s1027" style="position:absolute;width:13423;height:4324;visibility:visible;mso-wrap-style:square;v-text-anchor:top" coordsize="1342390,4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" path="m1341881,l,,,432053r1341881,l1341881,xe" fillcolor="navy" stroked="f">
                        <v:path arrowok="t"/>
                      </v:shape>
                      <v:shape id="Graphic 70" o:spid="_x0000_s1028" style="position:absolute;left:5022;top:833;width:7620;height:2667;visibility:visible;mso-wrap-style:square;v-text-anchor:top" coordsize="7620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" path="m761999,266699l,266699,,,761999,r,266699xe" fillcolor="#efefef" stroked="f">
                        <v:path arrowok="t"/>
                      </v:shape>
                      <v:shape id="Graphic 71" o:spid="_x0000_s1029" style="position:absolute;left:5440;top:4800;width:1327;height:1327;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" path="m,l132588,r,132588l,132588,,xe" filled="f" strokeweight=".72pt">
                        <v:path arrowok="t"/>
                      </v:shape>
                    </v:group>
                  </w:pict>
                </mc:Fallback>
              </mc:AlternateContent>
            </w:r>
            <w:r w:rsidRPr="00530B74">
              <w:rPr>
                <w:noProof/>
              </w:rPr>
              <mc:AlternateContent>
                <mc:Choice Requires="wpg">
                  <w:drawing>
                    <wp:anchor distT="0" distB="0" distL="0" distR="0" simplePos="0" relativeHeight="251666944" behindDoc="0" locked="0" layoutInCell="1" allowOverlap="1" wp14:anchorId="15C051D0" wp14:editId="130BFE49">
                      <wp:simplePos x="0" y="0"/>
                      <wp:positionH relativeFrom="column">
                        <wp:posOffset>21461</wp:posOffset>
                      </wp:positionH>
                      <wp:positionV relativeFrom="paragraph">
                        <wp:posOffset>-86864</wp:posOffset>
                      </wp:positionV>
                      <wp:extent cx="800100" cy="30480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304800"/>
                                <a:chOff x="0" y="0"/>
                                <a:chExt cx="800100" cy="304800"/>
                              </a:xfrm>
                            </wpg:grpSpPr>
                            <wps:wsp>
                              <wps:cNvPr id="73" name="Graphic 73"/>
                              <wps:cNvSpPr/>
                              <wps:spPr>
                                <a:xfrm>
                                  <a:off x="-10" y="12"/>
                                  <a:ext cx="800100" cy="304800"/>
                                </a:xfrm>
                                <a:custGeom>
                                  <a:avLst/>
                                  <a:gdLst/>
                                  <a:ahLst/>
                                  <a:cxnLst/>
                                  <a:rect l="l" t="t" r="r" b="b"/>
                                  <a:pathLst>
                                    <a:path w="800100" h="304800">
                                      <a:moveTo>
                                        <a:pt x="800100" y="0"/>
                                      </a:moveTo>
                                      <a:lnTo>
                                        <a:pt x="790575" y="0"/>
                                      </a:lnTo>
                                      <a:lnTo>
                                        <a:pt x="790575" y="295262"/>
                                      </a:lnTo>
                                      <a:lnTo>
                                        <a:pt x="0" y="295262"/>
                                      </a:lnTo>
                                      <a:lnTo>
                                        <a:pt x="0" y="304787"/>
                                      </a:lnTo>
                                      <a:lnTo>
                                        <a:pt x="790575" y="304787"/>
                                      </a:lnTo>
                                      <a:lnTo>
                                        <a:pt x="800100" y="304787"/>
                                      </a:lnTo>
                                      <a:lnTo>
                                        <a:pt x="800100" y="0"/>
                                      </a:lnTo>
                                      <a:close/>
                                    </a:path>
                                  </a:pathLst>
                                </a:custGeom>
                                <a:solidFill>
                                  <a:srgbClr val="696969"/>
                                </a:solidFill>
                              </wps:spPr>
                              <wps:bodyPr wrap="square" lIns="0" tIns="0" rIns="0" bIns="0" rtlCol="0">
                                <a:prstTxWarp prst="textNoShape">
                                  <a:avLst/>
                                </a:prstTxWarp>
                                <a:noAutofit/>
                              </wps:bodyPr>
                            </wps:wsp>
                            <wps:wsp>
                              <wps:cNvPr id="74" name="Graphic 74"/>
                              <wps:cNvSpPr/>
                              <wps:spPr>
                                <a:xfrm>
                                  <a:off x="-10" y="12"/>
                                  <a:ext cx="790575" cy="295275"/>
                                </a:xfrm>
                                <a:custGeom>
                                  <a:avLst/>
                                  <a:gdLst/>
                                  <a:ahLst/>
                                  <a:cxnLst/>
                                  <a:rect l="l" t="t" r="r" b="b"/>
                                  <a:pathLst>
                                    <a:path w="790575" h="295275">
                                      <a:moveTo>
                                        <a:pt x="790575" y="0"/>
                                      </a:moveTo>
                                      <a:lnTo>
                                        <a:pt x="9525" y="0"/>
                                      </a:lnTo>
                                      <a:lnTo>
                                        <a:pt x="0" y="0"/>
                                      </a:lnTo>
                                      <a:lnTo>
                                        <a:pt x="0" y="295262"/>
                                      </a:lnTo>
                                      <a:lnTo>
                                        <a:pt x="9525" y="295262"/>
                                      </a:lnTo>
                                      <a:lnTo>
                                        <a:pt x="9525" y="9525"/>
                                      </a:lnTo>
                                      <a:lnTo>
                                        <a:pt x="790575" y="9525"/>
                                      </a:lnTo>
                                      <a:lnTo>
                                        <a:pt x="790575"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9514" y="9537"/>
                                  <a:ext cx="781050" cy="285750"/>
                                </a:xfrm>
                                <a:custGeom>
                                  <a:avLst/>
                                  <a:gdLst/>
                                  <a:ahLst/>
                                  <a:cxnLst/>
                                  <a:rect l="l" t="t" r="r" b="b"/>
                                  <a:pathLst>
                                    <a:path w="781050" h="285750">
                                      <a:moveTo>
                                        <a:pt x="781050" y="0"/>
                                      </a:moveTo>
                                      <a:lnTo>
                                        <a:pt x="771525" y="0"/>
                                      </a:lnTo>
                                      <a:lnTo>
                                        <a:pt x="771525" y="276225"/>
                                      </a:lnTo>
                                      <a:lnTo>
                                        <a:pt x="0" y="276225"/>
                                      </a:lnTo>
                                      <a:lnTo>
                                        <a:pt x="0" y="285750"/>
                                      </a:lnTo>
                                      <a:lnTo>
                                        <a:pt x="771525" y="285750"/>
                                      </a:lnTo>
                                      <a:lnTo>
                                        <a:pt x="781050" y="285750"/>
                                      </a:lnTo>
                                      <a:lnTo>
                                        <a:pt x="781050" y="0"/>
                                      </a:lnTo>
                                      <a:close/>
                                    </a:path>
                                  </a:pathLst>
                                </a:custGeom>
                                <a:solidFill>
                                  <a:srgbClr val="9F9F9F"/>
                                </a:solidFill>
                              </wps:spPr>
                              <wps:bodyPr wrap="square" lIns="0" tIns="0" rIns="0" bIns="0" rtlCol="0">
                                <a:prstTxWarp prst="textNoShape">
                                  <a:avLst/>
                                </a:prstTxWarp>
                                <a:noAutofit/>
                              </wps:bodyPr>
                            </wps:wsp>
                            <wps:wsp>
                              <wps:cNvPr id="76" name="Graphic 76"/>
                              <wps:cNvSpPr/>
                              <wps:spPr>
                                <a:xfrm>
                                  <a:off x="9514" y="9537"/>
                                  <a:ext cx="771525" cy="276225"/>
                                </a:xfrm>
                                <a:custGeom>
                                  <a:avLst/>
                                  <a:gdLst/>
                                  <a:ahLst/>
                                  <a:cxnLst/>
                                  <a:rect l="l" t="t" r="r" b="b"/>
                                  <a:pathLst>
                                    <a:path w="771525" h="276225">
                                      <a:moveTo>
                                        <a:pt x="771525" y="0"/>
                                      </a:moveTo>
                                      <a:lnTo>
                                        <a:pt x="9525" y="0"/>
                                      </a:lnTo>
                                      <a:lnTo>
                                        <a:pt x="0" y="0"/>
                                      </a:lnTo>
                                      <a:lnTo>
                                        <a:pt x="0" y="276225"/>
                                      </a:lnTo>
                                      <a:lnTo>
                                        <a:pt x="9525" y="276225"/>
                                      </a:lnTo>
                                      <a:lnTo>
                                        <a:pt x="9525" y="9525"/>
                                      </a:lnTo>
                                      <a:lnTo>
                                        <a:pt x="771525" y="9525"/>
                                      </a:lnTo>
                                      <a:lnTo>
                                        <a:pt x="77152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C76A101" id="Group 72" o:spid="_x0000_s1026" style="position:absolute;margin-left:1.7pt;margin-top:-6.85pt;width:63pt;height:24pt;z-index:251666944;mso-wrap-distance-left:0;mso-wrap-distance-right:0" coordsize="8001,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">
                      <v:shape id="Graphic 73" o:spid="_x0000_s1027" style="position:absolute;width:8000;height:3048;visibility:visible;mso-wrap-style:square;v-text-anchor:top" coordsize="8001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" path="m800100,r-9525,l790575,295262,,295262r,9525l790575,304787r9525,l800100,xe" fillcolor="#696969" stroked="f">
                        <v:path arrowok="t"/>
                      </v:shape>
                      <v:shape id="Graphic 74" o:spid="_x0000_s1028" style="position:absolute;width:7905;height:2952;visibility:visible;mso-wrap-style:square;v-text-anchor:top" coordsize="7905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" path="m790575,l9525,,,,,295262r9525,l9525,9525r781050,l790575,xe" stroked="f">
                        <v:path arrowok="t"/>
                      </v:shape>
                      <v:shape id="Graphic 75" o:spid="_x0000_s1029" style="position:absolute;left:95;top:95;width:7810;height:2857;visibility:visible;mso-wrap-style:square;v-text-anchor:top" coordsize="7810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" path="m781050,r-9525,l771525,276225,,276225r,9525l771525,285750r9525,l781050,xe" fillcolor="#9f9f9f" stroked="f">
                        <v:path arrowok="t"/>
                      </v:shape>
                      <v:shape id="Graphic 76" o:spid="_x0000_s1030" style="position:absolute;left:95;top:95;width:7715;height:2762;visibility:visible;mso-wrap-style:square;v-text-anchor:top" coordsize="7715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" path="m771525,l9525,,,,,276225r9525,l9525,9525r762000,l771525,xe" fillcolor="#e2e2e2" stroked="f">
                        <v:path arrowok="t"/>
                      </v:shape>
                    </v:group>
                  </w:pict>
                </mc:Fallback>
              </mc:AlternateContent>
            </w:r>
            <w:r w:rsidRPr="005D652E">
              <w:rPr>
                <w:b/>
                <w:spacing w:val="-2"/>
                <w:sz w:val="19"/>
              </w:rPr>
              <w:t>GUIDANCE</w:t>
            </w:r>
          </w:p>
        </w:tc>
      </w:tr>
      <w:tr w:rsidR="00251DE1" w:rsidRPr="005D652E" w14:paraId="4FB74A1B" w14:textId="77777777">
        <w:trPr>
          <w:trHeight w:val="340"/>
        </w:trPr>
        <w:tc>
          <w:tcPr>
            <w:tcW w:w="7939" w:type="dxa"/>
            <w:tcBorders>
              <w:top w:val="single" w:sz="4" w:space="0" w:color="000000"/>
              <w:right w:val="single" w:sz="4" w:space="0" w:color="000000"/>
            </w:tcBorders>
            <w:shd w:val="clear" w:color="auto" w:fill="DFDFDF"/>
          </w:tcPr>
          <w:p w14:paraId="5986D92D" w14:textId="2EB43B3B" w:rsidR="00251DE1" w:rsidRPr="005D652E" w:rsidRDefault="007C7927">
            <w:pPr>
              <w:pStyle w:val="TableParagraph"/>
              <w:spacing w:before="43"/>
              <w:ind w:left="107"/>
            </w:pPr>
            <w:r w:rsidRPr="005D652E">
              <w:t>Full</w:t>
            </w:r>
            <w:r w:rsidRPr="005D652E">
              <w:rPr>
                <w:spacing w:val="-6"/>
              </w:rPr>
              <w:t xml:space="preserve"> </w:t>
            </w:r>
            <w:r w:rsidRPr="005D652E">
              <w:t>assessment</w:t>
            </w:r>
            <w:r w:rsidRPr="005D652E">
              <w:rPr>
                <w:spacing w:val="-5"/>
              </w:rPr>
              <w:t xml:space="preserve"> </w:t>
            </w:r>
            <w:r w:rsidRPr="005D652E">
              <w:t>required?</w:t>
            </w:r>
            <w:r w:rsidRPr="005D652E">
              <w:rPr>
                <w:spacing w:val="-5"/>
              </w:rPr>
              <w:t xml:space="preserve"> </w:t>
            </w:r>
            <w:r w:rsidRPr="005D652E">
              <w:t>(If</w:t>
            </w:r>
            <w:r w:rsidRPr="005D652E">
              <w:rPr>
                <w:spacing w:val="-5"/>
              </w:rPr>
              <w:t xml:space="preserve"> </w:t>
            </w:r>
            <w:proofErr w:type="gramStart"/>
            <w:r w:rsidRPr="005D652E">
              <w:t>Yes</w:t>
            </w:r>
            <w:proofErr w:type="gramEnd"/>
            <w:r w:rsidRPr="005D652E">
              <w:t>,</w:t>
            </w:r>
            <w:r w:rsidRPr="005D652E">
              <w:rPr>
                <w:spacing w:val="-6"/>
              </w:rPr>
              <w:t xml:space="preserve"> </w:t>
            </w:r>
            <w:r w:rsidRPr="005D652E">
              <w:t>a</w:t>
            </w:r>
            <w:r w:rsidRPr="005D652E">
              <w:rPr>
                <w:spacing w:val="-5"/>
              </w:rPr>
              <w:t xml:space="preserve"> </w:t>
            </w:r>
            <w:r w:rsidRPr="005D652E">
              <w:t>full</w:t>
            </w:r>
            <w:r w:rsidRPr="005D652E">
              <w:rPr>
                <w:spacing w:val="-5"/>
              </w:rPr>
              <w:t xml:space="preserve"> </w:t>
            </w:r>
            <w:r w:rsidRPr="005D652E">
              <w:t>EIA</w:t>
            </w:r>
            <w:r w:rsidRPr="005D652E">
              <w:rPr>
                <w:spacing w:val="-5"/>
              </w:rPr>
              <w:t xml:space="preserve"> </w:t>
            </w:r>
            <w:r w:rsidRPr="005D652E">
              <w:t>is</w:t>
            </w:r>
            <w:r w:rsidRPr="005D652E">
              <w:rPr>
                <w:spacing w:val="-6"/>
              </w:rPr>
              <w:t xml:space="preserve"> </w:t>
            </w:r>
            <w:r w:rsidRPr="005D652E">
              <w:rPr>
                <w:spacing w:val="-2"/>
              </w:rPr>
              <w:t>required.)</w:t>
            </w:r>
          </w:p>
        </w:tc>
        <w:tc>
          <w:tcPr>
            <w:tcW w:w="1452" w:type="dxa"/>
            <w:tcBorders>
              <w:top w:val="single" w:sz="4" w:space="0" w:color="000000"/>
              <w:left w:val="single" w:sz="4" w:space="0" w:color="000000"/>
              <w:right w:val="single" w:sz="4" w:space="0" w:color="000000"/>
            </w:tcBorders>
          </w:tcPr>
          <w:p w14:paraId="2546841E" w14:textId="77777777" w:rsidR="00251DE1" w:rsidRPr="005D652E" w:rsidRDefault="007C7927">
            <w:pPr>
              <w:pStyle w:val="TableParagraph"/>
              <w:spacing w:before="43"/>
              <w:ind w:left="130"/>
            </w:pPr>
            <w:r w:rsidRPr="00530B74">
              <w:rPr>
                <w:noProof/>
                <w:position w:val="-2"/>
              </w:rPr>
              <w:drawing>
                <wp:inline distT="0" distB="0" distL="0" distR="0" wp14:anchorId="7BCDEE56" wp14:editId="263D539A">
                  <wp:extent cx="141732" cy="141732"/>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1" cstate="print"/>
                          <a:stretch>
                            <a:fillRect/>
                          </a:stretch>
                        </pic:blipFill>
                        <pic:spPr>
                          <a:xfrm>
                            <a:off x="0" y="0"/>
                            <a:ext cx="141732" cy="141732"/>
                          </a:xfrm>
                          <a:prstGeom prst="rect">
                            <a:avLst/>
                          </a:prstGeom>
                        </pic:spPr>
                      </pic:pic>
                    </a:graphicData>
                  </a:graphic>
                </wp:inline>
              </w:drawing>
            </w:r>
            <w:r w:rsidRPr="005D652E">
              <w:rPr>
                <w:rFonts w:ascii="Times New Roman"/>
                <w:sz w:val="20"/>
              </w:rPr>
              <w:t xml:space="preserve"> </w:t>
            </w:r>
            <w:r w:rsidRPr="005D652E">
              <w:t>Yes</w:t>
            </w:r>
          </w:p>
        </w:tc>
        <w:tc>
          <w:tcPr>
            <w:tcW w:w="1401" w:type="dxa"/>
            <w:tcBorders>
              <w:top w:val="single" w:sz="4" w:space="0" w:color="000000"/>
              <w:left w:val="single" w:sz="4" w:space="0" w:color="000000"/>
            </w:tcBorders>
          </w:tcPr>
          <w:p w14:paraId="1D47348A" w14:textId="77777777" w:rsidR="00251DE1" w:rsidRPr="005D652E" w:rsidRDefault="007C7927">
            <w:pPr>
              <w:pStyle w:val="TableParagraph"/>
              <w:spacing w:before="43"/>
              <w:ind w:left="432"/>
            </w:pPr>
            <w:r w:rsidRPr="005D652E">
              <w:rPr>
                <w:spacing w:val="-5"/>
              </w:rPr>
              <w:t>No</w:t>
            </w:r>
          </w:p>
        </w:tc>
      </w:tr>
    </w:tbl>
    <w:p w14:paraId="45A2BB96" w14:textId="5C0371BA" w:rsidR="00251DE1" w:rsidRPr="005D652E" w:rsidRDefault="004E1CC8">
      <w:pPr>
        <w:pStyle w:val="BodyText"/>
        <w:spacing w:before="236"/>
        <w:rPr>
          <w:sz w:val="22"/>
        </w:rPr>
      </w:pPr>
      <w:r w:rsidRPr="00530B74">
        <w:rPr>
          <w:noProof/>
        </w:rPr>
        <mc:AlternateContent>
          <mc:Choice Requires="wpg">
            <w:drawing>
              <wp:anchor distT="0" distB="0" distL="0" distR="0" simplePos="0" relativeHeight="251645440" behindDoc="1" locked="0" layoutInCell="1" allowOverlap="1" wp14:anchorId="50D619ED" wp14:editId="0E39794F">
                <wp:simplePos x="0" y="0"/>
                <wp:positionH relativeFrom="page">
                  <wp:posOffset>332509</wp:posOffset>
                </wp:positionH>
                <wp:positionV relativeFrom="page">
                  <wp:posOffset>1341912</wp:posOffset>
                </wp:positionV>
                <wp:extent cx="7280275" cy="8193974"/>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0275" cy="8193974"/>
                          <a:chOff x="-60662" y="-604900"/>
                          <a:chExt cx="7437960" cy="7201404"/>
                        </a:xfrm>
                      </wpg:grpSpPr>
                      <wps:wsp>
                        <wps:cNvPr id="59" name="Graphic 59"/>
                        <wps:cNvSpPr/>
                        <wps:spPr>
                          <a:xfrm>
                            <a:off x="1" y="-572086"/>
                            <a:ext cx="7206614" cy="380402"/>
                          </a:xfrm>
                          <a:custGeom>
                            <a:avLst/>
                            <a:gdLst/>
                            <a:ahLst/>
                            <a:cxnLst/>
                            <a:rect l="l" t="t" r="r" b="b"/>
                            <a:pathLst>
                              <a:path w="7206615" h="304800">
                                <a:moveTo>
                                  <a:pt x="7062216" y="0"/>
                                </a:moveTo>
                                <a:lnTo>
                                  <a:pt x="0" y="0"/>
                                </a:lnTo>
                                <a:lnTo>
                                  <a:pt x="0" y="304800"/>
                                </a:lnTo>
                                <a:lnTo>
                                  <a:pt x="7062216" y="304800"/>
                                </a:lnTo>
                                <a:lnTo>
                                  <a:pt x="7062216" y="0"/>
                                </a:lnTo>
                                <a:close/>
                              </a:path>
                              <a:path w="7206615" h="304800">
                                <a:moveTo>
                                  <a:pt x="7206234" y="0"/>
                                </a:moveTo>
                                <a:lnTo>
                                  <a:pt x="7069074" y="0"/>
                                </a:lnTo>
                                <a:lnTo>
                                  <a:pt x="7069074" y="304800"/>
                                </a:lnTo>
                                <a:lnTo>
                                  <a:pt x="7133844" y="304800"/>
                                </a:lnTo>
                                <a:lnTo>
                                  <a:pt x="7146785" y="304800"/>
                                </a:lnTo>
                                <a:lnTo>
                                  <a:pt x="7206234" y="304800"/>
                                </a:lnTo>
                                <a:lnTo>
                                  <a:pt x="7206234" y="0"/>
                                </a:lnTo>
                                <a:close/>
                              </a:path>
                            </a:pathLst>
                          </a:custGeom>
                          <a:solidFill>
                            <a:srgbClr val="000080"/>
                          </a:solidFill>
                        </wps:spPr>
                        <wps:bodyPr wrap="square" lIns="0" tIns="0" rIns="0" bIns="0" rtlCol="0">
                          <a:prstTxWarp prst="textNoShape">
                            <a:avLst/>
                          </a:prstTxWarp>
                          <a:noAutofit/>
                        </wps:bodyPr>
                      </wps:wsp>
                      <wps:wsp>
                        <wps:cNvPr id="60" name="Graphic 60"/>
                        <wps:cNvSpPr/>
                        <wps:spPr>
                          <a:xfrm>
                            <a:off x="7153516" y="314972"/>
                            <a:ext cx="71755" cy="8890"/>
                          </a:xfrm>
                          <a:custGeom>
                            <a:avLst/>
                            <a:gdLst/>
                            <a:ahLst/>
                            <a:cxnLst/>
                            <a:rect l="l" t="t" r="r" b="b"/>
                            <a:pathLst>
                              <a:path w="71755" h="8890">
                                <a:moveTo>
                                  <a:pt x="71754" y="0"/>
                                </a:moveTo>
                                <a:lnTo>
                                  <a:pt x="0" y="0"/>
                                </a:lnTo>
                                <a:lnTo>
                                  <a:pt x="0" y="8877"/>
                                </a:lnTo>
                                <a:lnTo>
                                  <a:pt x="71754" y="8877"/>
                                </a:lnTo>
                                <a:lnTo>
                                  <a:pt x="71754" y="0"/>
                                </a:lnTo>
                                <a:close/>
                              </a:path>
                            </a:pathLst>
                          </a:custGeom>
                          <a:solidFill>
                            <a:srgbClr val="696969"/>
                          </a:solidFill>
                        </wps:spPr>
                        <wps:bodyPr wrap="square" lIns="0" tIns="0" rIns="0" bIns="0" rtlCol="0">
                          <a:prstTxWarp prst="textNoShape">
                            <a:avLst/>
                          </a:prstTxWarp>
                          <a:noAutofit/>
                        </wps:bodyPr>
                      </wps:wsp>
                      <wps:wsp>
                        <wps:cNvPr id="61" name="Graphic 61"/>
                        <wps:cNvSpPr/>
                        <wps:spPr>
                          <a:xfrm>
                            <a:off x="7153516" y="19684"/>
                            <a:ext cx="72390" cy="295275"/>
                          </a:xfrm>
                          <a:custGeom>
                            <a:avLst/>
                            <a:gdLst/>
                            <a:ahLst/>
                            <a:cxnLst/>
                            <a:rect l="l" t="t" r="r" b="b"/>
                            <a:pathLst>
                              <a:path w="72390" h="295275">
                                <a:moveTo>
                                  <a:pt x="71767" y="0"/>
                                </a:moveTo>
                                <a:lnTo>
                                  <a:pt x="9537" y="0"/>
                                </a:lnTo>
                                <a:lnTo>
                                  <a:pt x="0" y="0"/>
                                </a:lnTo>
                                <a:lnTo>
                                  <a:pt x="0" y="295275"/>
                                </a:lnTo>
                                <a:lnTo>
                                  <a:pt x="9537" y="295275"/>
                                </a:lnTo>
                                <a:lnTo>
                                  <a:pt x="9537" y="9525"/>
                                </a:lnTo>
                                <a:lnTo>
                                  <a:pt x="71767" y="9525"/>
                                </a:lnTo>
                                <a:lnTo>
                                  <a:pt x="71767"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7163054" y="305422"/>
                            <a:ext cx="62230" cy="10160"/>
                          </a:xfrm>
                          <a:custGeom>
                            <a:avLst/>
                            <a:gdLst/>
                            <a:ahLst/>
                            <a:cxnLst/>
                            <a:rect l="l" t="t" r="r" b="b"/>
                            <a:pathLst>
                              <a:path w="62230" h="10160">
                                <a:moveTo>
                                  <a:pt x="62229" y="0"/>
                                </a:moveTo>
                                <a:lnTo>
                                  <a:pt x="0" y="0"/>
                                </a:lnTo>
                                <a:lnTo>
                                  <a:pt x="0" y="9537"/>
                                </a:lnTo>
                                <a:lnTo>
                                  <a:pt x="62229" y="9537"/>
                                </a:lnTo>
                                <a:lnTo>
                                  <a:pt x="62229" y="0"/>
                                </a:lnTo>
                                <a:close/>
                              </a:path>
                            </a:pathLst>
                          </a:custGeom>
                          <a:solidFill>
                            <a:srgbClr val="9F9F9F"/>
                          </a:solidFill>
                        </wps:spPr>
                        <wps:bodyPr wrap="square" lIns="0" tIns="0" rIns="0" bIns="0" rtlCol="0">
                          <a:prstTxWarp prst="textNoShape">
                            <a:avLst/>
                          </a:prstTxWarp>
                          <a:noAutofit/>
                        </wps:bodyPr>
                      </wps:wsp>
                      <wps:wsp>
                        <wps:cNvPr id="63" name="Graphic 63"/>
                        <wps:cNvSpPr/>
                        <wps:spPr>
                          <a:xfrm>
                            <a:off x="7163054" y="29209"/>
                            <a:ext cx="62230" cy="276225"/>
                          </a:xfrm>
                          <a:custGeom>
                            <a:avLst/>
                            <a:gdLst/>
                            <a:ahLst/>
                            <a:cxnLst/>
                            <a:rect l="l" t="t" r="r" b="b"/>
                            <a:pathLst>
                              <a:path w="62230" h="276225">
                                <a:moveTo>
                                  <a:pt x="62230" y="0"/>
                                </a:moveTo>
                                <a:lnTo>
                                  <a:pt x="9525" y="0"/>
                                </a:lnTo>
                                <a:lnTo>
                                  <a:pt x="0" y="12"/>
                                </a:lnTo>
                                <a:lnTo>
                                  <a:pt x="0" y="276225"/>
                                </a:lnTo>
                                <a:lnTo>
                                  <a:pt x="9525" y="276225"/>
                                </a:lnTo>
                                <a:lnTo>
                                  <a:pt x="9525" y="9525"/>
                                </a:lnTo>
                                <a:lnTo>
                                  <a:pt x="62230" y="9525"/>
                                </a:lnTo>
                                <a:lnTo>
                                  <a:pt x="62230" y="0"/>
                                </a:lnTo>
                                <a:close/>
                              </a:path>
                            </a:pathLst>
                          </a:custGeom>
                          <a:solidFill>
                            <a:srgbClr val="E2E2E2"/>
                          </a:solidFill>
                        </wps:spPr>
                        <wps:bodyPr wrap="square" lIns="0" tIns="0" rIns="0" bIns="0" rtlCol="0">
                          <a:prstTxWarp prst="textNoShape">
                            <a:avLst/>
                          </a:prstTxWarp>
                          <a:noAutofit/>
                        </wps:bodyPr>
                      </wps:wsp>
                      <wps:wsp>
                        <wps:cNvPr id="64" name="Graphic 64"/>
                        <wps:cNvSpPr/>
                        <wps:spPr>
                          <a:xfrm>
                            <a:off x="6414857" y="19062"/>
                            <a:ext cx="52705" cy="266700"/>
                          </a:xfrm>
                          <a:custGeom>
                            <a:avLst/>
                            <a:gdLst/>
                            <a:ahLst/>
                            <a:cxnLst/>
                            <a:rect l="l" t="t" r="r" b="b"/>
                            <a:pathLst>
                              <a:path w="52705" h="266700">
                                <a:moveTo>
                                  <a:pt x="52705" y="0"/>
                                </a:moveTo>
                                <a:lnTo>
                                  <a:pt x="0" y="0"/>
                                </a:lnTo>
                                <a:lnTo>
                                  <a:pt x="0" y="266700"/>
                                </a:lnTo>
                                <a:lnTo>
                                  <a:pt x="52705" y="266700"/>
                                </a:lnTo>
                                <a:lnTo>
                                  <a:pt x="52705" y="0"/>
                                </a:lnTo>
                                <a:close/>
                              </a:path>
                            </a:pathLst>
                          </a:custGeom>
                          <a:solidFill>
                            <a:srgbClr val="EFEFEF"/>
                          </a:solidFill>
                        </wps:spPr>
                        <wps:bodyPr wrap="square" lIns="0" tIns="0" rIns="0" bIns="0" rtlCol="0">
                          <a:prstTxWarp prst="textNoShape">
                            <a:avLst/>
                          </a:prstTxWarp>
                          <a:noAutofit/>
                        </wps:bodyPr>
                      </wps:wsp>
                      <wps:wsp>
                        <wps:cNvPr id="65" name="Graphic 65"/>
                        <wps:cNvSpPr/>
                        <wps:spPr>
                          <a:xfrm>
                            <a:off x="12133" y="-604900"/>
                            <a:ext cx="7244080" cy="323850"/>
                          </a:xfrm>
                          <a:custGeom>
                            <a:avLst/>
                            <a:gdLst/>
                            <a:ahLst/>
                            <a:cxnLst/>
                            <a:rect l="l" t="t" r="r" b="b"/>
                            <a:pathLst>
                              <a:path w="7244080" h="323850">
                                <a:moveTo>
                                  <a:pt x="7243572" y="0"/>
                                </a:moveTo>
                                <a:lnTo>
                                  <a:pt x="7243572" y="0"/>
                                </a:lnTo>
                                <a:lnTo>
                                  <a:pt x="0" y="0"/>
                                </a:lnTo>
                                <a:lnTo>
                                  <a:pt x="0" y="19050"/>
                                </a:lnTo>
                                <a:lnTo>
                                  <a:pt x="0" y="323850"/>
                                </a:lnTo>
                                <a:lnTo>
                                  <a:pt x="19050" y="323850"/>
                                </a:lnTo>
                                <a:lnTo>
                                  <a:pt x="19050" y="19050"/>
                                </a:lnTo>
                                <a:lnTo>
                                  <a:pt x="7082028" y="19050"/>
                                </a:lnTo>
                                <a:lnTo>
                                  <a:pt x="7101078" y="19050"/>
                                </a:lnTo>
                                <a:lnTo>
                                  <a:pt x="7224522" y="19050"/>
                                </a:lnTo>
                                <a:lnTo>
                                  <a:pt x="7243572" y="19050"/>
                                </a:lnTo>
                                <a:lnTo>
                                  <a:pt x="7243572" y="0"/>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7082028" y="19062"/>
                            <a:ext cx="6350" cy="304800"/>
                          </a:xfrm>
                          <a:custGeom>
                            <a:avLst/>
                            <a:gdLst/>
                            <a:ahLst/>
                            <a:cxnLst/>
                            <a:rect l="l" t="t" r="r" b="b"/>
                            <a:pathLst>
                              <a:path w="6350" h="304800">
                                <a:moveTo>
                                  <a:pt x="6096" y="0"/>
                                </a:moveTo>
                                <a:lnTo>
                                  <a:pt x="0" y="0"/>
                                </a:lnTo>
                                <a:lnTo>
                                  <a:pt x="0" y="304787"/>
                                </a:lnTo>
                                <a:lnTo>
                                  <a:pt x="6096" y="304787"/>
                                </a:lnTo>
                                <a:lnTo>
                                  <a:pt x="6096" y="0"/>
                                </a:lnTo>
                                <a:close/>
                              </a:path>
                            </a:pathLst>
                          </a:custGeom>
                          <a:solidFill>
                            <a:srgbClr val="000080"/>
                          </a:solidFill>
                        </wps:spPr>
                        <wps:bodyPr wrap="square" lIns="0" tIns="0" rIns="0" bIns="0" rtlCol="0">
                          <a:prstTxWarp prst="textNoShape">
                            <a:avLst/>
                          </a:prstTxWarp>
                          <a:noAutofit/>
                        </wps:bodyPr>
                      </wps:wsp>
                      <wps:wsp>
                        <wps:cNvPr id="67" name="Graphic 67"/>
                        <wps:cNvSpPr/>
                        <wps:spPr>
                          <a:xfrm>
                            <a:off x="-60662" y="-420880"/>
                            <a:ext cx="7437960" cy="7017384"/>
                          </a:xfrm>
                          <a:custGeom>
                            <a:avLst/>
                            <a:gdLst/>
                            <a:ahLst/>
                            <a:cxnLst/>
                            <a:rect l="l" t="t" r="r" b="b"/>
                            <a:pathLst>
                              <a:path w="7244080" h="7017384">
                                <a:moveTo>
                                  <a:pt x="7082015" y="304787"/>
                                </a:moveTo>
                                <a:lnTo>
                                  <a:pt x="7024116" y="304787"/>
                                </a:lnTo>
                                <a:lnTo>
                                  <a:pt x="7018020" y="304787"/>
                                </a:lnTo>
                                <a:lnTo>
                                  <a:pt x="7005066" y="304787"/>
                                </a:lnTo>
                                <a:lnTo>
                                  <a:pt x="6998970" y="304787"/>
                                </a:lnTo>
                                <a:lnTo>
                                  <a:pt x="6998970" y="310896"/>
                                </a:lnTo>
                                <a:lnTo>
                                  <a:pt x="6998970" y="7011162"/>
                                </a:lnTo>
                                <a:lnTo>
                                  <a:pt x="19050" y="7011162"/>
                                </a:lnTo>
                                <a:lnTo>
                                  <a:pt x="19050" y="310896"/>
                                </a:lnTo>
                                <a:lnTo>
                                  <a:pt x="6998957" y="310896"/>
                                </a:lnTo>
                                <a:lnTo>
                                  <a:pt x="6998957" y="304787"/>
                                </a:lnTo>
                                <a:lnTo>
                                  <a:pt x="19050" y="304787"/>
                                </a:lnTo>
                                <a:lnTo>
                                  <a:pt x="0" y="304787"/>
                                </a:lnTo>
                                <a:lnTo>
                                  <a:pt x="0" y="310896"/>
                                </a:lnTo>
                                <a:lnTo>
                                  <a:pt x="0" y="7011162"/>
                                </a:lnTo>
                                <a:lnTo>
                                  <a:pt x="0" y="7017258"/>
                                </a:lnTo>
                                <a:lnTo>
                                  <a:pt x="6998970" y="7017258"/>
                                </a:lnTo>
                                <a:lnTo>
                                  <a:pt x="7018020" y="7017258"/>
                                </a:lnTo>
                                <a:lnTo>
                                  <a:pt x="7018020" y="7011162"/>
                                </a:lnTo>
                                <a:lnTo>
                                  <a:pt x="7018020" y="310896"/>
                                </a:lnTo>
                                <a:lnTo>
                                  <a:pt x="7024116" y="310896"/>
                                </a:lnTo>
                                <a:lnTo>
                                  <a:pt x="7082015" y="310896"/>
                                </a:lnTo>
                                <a:lnTo>
                                  <a:pt x="7082015" y="304787"/>
                                </a:lnTo>
                                <a:close/>
                              </a:path>
                              <a:path w="7244080" h="7017384">
                                <a:moveTo>
                                  <a:pt x="7243572" y="0"/>
                                </a:moveTo>
                                <a:lnTo>
                                  <a:pt x="7224522" y="0"/>
                                </a:lnTo>
                                <a:lnTo>
                                  <a:pt x="7224522" y="304787"/>
                                </a:lnTo>
                                <a:lnTo>
                                  <a:pt x="7088124" y="304787"/>
                                </a:lnTo>
                                <a:lnTo>
                                  <a:pt x="7082028" y="304787"/>
                                </a:lnTo>
                                <a:lnTo>
                                  <a:pt x="7082028" y="310896"/>
                                </a:lnTo>
                                <a:lnTo>
                                  <a:pt x="7088124" y="310896"/>
                                </a:lnTo>
                                <a:lnTo>
                                  <a:pt x="7224522" y="310896"/>
                                </a:lnTo>
                                <a:lnTo>
                                  <a:pt x="7243559" y="310896"/>
                                </a:lnTo>
                                <a:lnTo>
                                  <a:pt x="7243559" y="304800"/>
                                </a:lnTo>
                                <a:lnTo>
                                  <a:pt x="7243572"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88AB55" id="Group 57" o:spid="_x0000_s1026" style="position:absolute;margin-left:26.2pt;margin-top:105.65pt;width:573.25pt;height:645.2pt;z-index:-251671040;mso-wrap-distance-left:0;mso-wrap-distance-right:0;mso-position-horizontal-relative:page;mso-position-vertical-relative:page;mso-width-relative:margin;mso-height-relative:margin" coordorigin="-606,-6049" coordsize="74379,7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">
                <v:shape id="Graphic 59" o:spid="_x0000_s1027" style="position:absolute;top:-5720;width:72066;height:3804;visibility:visible;mso-wrap-style:square;v-text-anchor:top" coordsize="720661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" path="m7062216,l,,,304800r7062216,l7062216,xem7206234,l7069074,r,304800l7133844,304800r12941,l7206234,304800,7206234,xe" fillcolor="navy" stroked="f">
                  <v:path arrowok="t"/>
                </v:shape>
                <v:shape id="Graphic 60" o:spid="_x0000_s1028" style="position:absolute;left:71535;top:3149;width:717;height:89;visibility:visible;mso-wrap-style:square;v-text-anchor:top" coordsize="7175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" path="m71754,l,,,8877r71754,l71754,xe" fillcolor="#696969" stroked="f">
                  <v:path arrowok="t"/>
                </v:shape>
                <v:shape id="Graphic 61" o:spid="_x0000_s1029" style="position:absolute;left:71535;top:196;width:724;height:2953;visibility:visible;mso-wrap-style:square;v-text-anchor:top" coordsize="7239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" path="m71767,l9537,,,,,295275r9537,l9537,9525r62230,l71767,xe" stroked="f">
                  <v:path arrowok="t"/>
                </v:shape>
                <v:shape id="Graphic 62" o:spid="_x0000_s1030" style="position:absolute;left:71630;top:3054;width:622;height:101;visibility:visible;mso-wrap-style:square;v-text-anchor:top" coordsize="6223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" path="m62229,l,,,9537r62229,l62229,xe" fillcolor="#9f9f9f" stroked="f">
                  <v:path arrowok="t"/>
                </v:shape>
                <v:shape id="Graphic 63" o:spid="_x0000_s1031" style="position:absolute;left:71630;top:292;width:622;height:2762;visibility:visible;mso-wrap-style:square;v-text-anchor:top" coordsize="6223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" path="m62230,l9525,,,12,,276225r9525,l9525,9525r52705,l62230,xe" fillcolor="#e2e2e2" stroked="f">
                  <v:path arrowok="t"/>
                </v:shape>
                <v:shape id="Graphic 64" o:spid="_x0000_s1032" style="position:absolute;left:64148;top:190;width:527;height:2667;visibility:visible;mso-wrap-style:square;v-text-anchor:top" coordsize="5270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" path="m52705,l,,,266700r52705,l52705,xe" fillcolor="#efefef" stroked="f">
                  <v:path arrowok="t"/>
                </v:shape>
                <v:shape id="Graphic 65" o:spid="_x0000_s1033" style="position:absolute;left:121;top:-6049;width:72441;height:3239;visibility:visible;mso-wrap-style:square;v-text-anchor:top" coordsize="724408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" path="m7243572,r,l,,,19050,,323850r19050,l19050,19050r7062978,l7101078,19050r123444,l7243572,19050r,-19050xe" fillcolor="black" stroked="f">
                  <v:path arrowok="t"/>
                </v:shape>
                <v:shape id="Graphic 66" o:spid="_x0000_s1034" style="position:absolute;left:70820;top:190;width:63;height:3048;visibility:visible;mso-wrap-style:square;v-text-anchor:top" coordsize="63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" path="m6096,l,,,304787r6096,l6096,xe" fillcolor="navy" stroked="f">
                  <v:path arrowok="t"/>
                </v:shape>
                <v:shape id="Graphic 67" o:spid="_x0000_s1035" style="position:absolute;left:-606;top:-4208;width:74378;height:70173;visibility:visible;mso-wrap-style:square;v-text-anchor:top" coordsize="7244080,7017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" path="m7082015,304787r-57899,l7018020,304787r-12954,l6998970,304787r,6109l6998970,7011162r-6979920,l19050,310896r6979907,l6998957,304787r-6979907,l,304787r,6109l,7011162r,6096l6998970,7017258r19050,l7018020,7011162r,-6700266l7024116,310896r57899,l7082015,304787xem7243572,r-19050,l7224522,304787r-136398,l7082028,304787r,6109l7088124,310896r136398,l7243559,310896r,-6096l7243572,xe" fillcolor="black" stroked="f">
                  <v:path arrowok="t"/>
                </v:shape>
                <w10:wrap anchorx="page" anchory="page"/>
              </v:group>
            </w:pict>
          </mc:Fallback>
        </mc:AlternateContent>
      </w:r>
    </w:p>
    <w:p w14:paraId="0F0331CD" w14:textId="0B3A70BB" w:rsidR="00251DE1" w:rsidRPr="005D652E" w:rsidRDefault="007C7927" w:rsidP="00B42963">
      <w:pPr>
        <w:pStyle w:val="Heading1"/>
        <w:tabs>
          <w:tab w:val="right" w:pos="11280"/>
        </w:tabs>
        <w:ind w:left="0"/>
      </w:pPr>
      <w:r w:rsidRPr="005D652E">
        <w:rPr>
          <w:color w:val="FFFFFF"/>
        </w:rPr>
        <w:t>P</w:t>
      </w:r>
      <w:r w:rsidRPr="005D652E">
        <w:rPr>
          <w:color w:val="FFFFFF"/>
          <w:spacing w:val="-7"/>
        </w:rPr>
        <w:t xml:space="preserve"> </w:t>
      </w:r>
      <w:r w:rsidRPr="005D652E">
        <w:rPr>
          <w:color w:val="FFFFFF"/>
        </w:rPr>
        <w:t>4.</w:t>
      </w:r>
      <w:r w:rsidRPr="005D652E">
        <w:rPr>
          <w:color w:val="FFFFFF"/>
          <w:spacing w:val="-7"/>
        </w:rPr>
        <w:t xml:space="preserve"> </w:t>
      </w:r>
      <w:r w:rsidRPr="005D652E">
        <w:rPr>
          <w:color w:val="FFFFFF"/>
        </w:rPr>
        <w:t>Examination</w:t>
      </w:r>
      <w:r w:rsidRPr="005D652E">
        <w:rPr>
          <w:color w:val="FFFFFF"/>
          <w:spacing w:val="-7"/>
        </w:rPr>
        <w:t xml:space="preserve"> </w:t>
      </w:r>
      <w:r w:rsidRPr="005D652E">
        <w:rPr>
          <w:color w:val="FFFFFF"/>
        </w:rPr>
        <w:t>of</w:t>
      </w:r>
      <w:r w:rsidRPr="005D652E">
        <w:rPr>
          <w:color w:val="FFFFFF"/>
          <w:spacing w:val="-7"/>
        </w:rPr>
        <w:t xml:space="preserve"> </w:t>
      </w:r>
      <w:r w:rsidRPr="005D652E">
        <w:rPr>
          <w:color w:val="FFFFFF"/>
        </w:rPr>
        <w:t>available</w:t>
      </w:r>
      <w:r w:rsidRPr="005D652E">
        <w:rPr>
          <w:color w:val="FFFFFF"/>
          <w:spacing w:val="-7"/>
        </w:rPr>
        <w:t xml:space="preserve"> </w:t>
      </w:r>
      <w:r w:rsidRPr="005D652E">
        <w:rPr>
          <w:color w:val="FFFFFF"/>
          <w:spacing w:val="-2"/>
        </w:rPr>
        <w:t>information</w:t>
      </w:r>
      <w:r w:rsidR="00B42963">
        <w:rPr>
          <w:color w:val="FFFFFF"/>
          <w:spacing w:val="-2"/>
        </w:rPr>
        <w:tab/>
      </w:r>
    </w:p>
    <w:p w14:paraId="1D73CF8F" w14:textId="77777777" w:rsidR="004E1CC8" w:rsidRDefault="004E1CC8">
      <w:pPr>
        <w:pStyle w:val="Heading3"/>
        <w:spacing w:before="123"/>
      </w:pPr>
    </w:p>
    <w:p w14:paraId="089A43D1" w14:textId="6115D406" w:rsidR="00251DE1" w:rsidRPr="005D652E" w:rsidRDefault="007C7927">
      <w:pPr>
        <w:pStyle w:val="Heading3"/>
        <w:spacing w:before="123"/>
        <w:rPr>
          <w:u w:val="none"/>
        </w:rPr>
      </w:pPr>
      <w:r w:rsidRPr="005D652E">
        <w:t>Legal</w:t>
      </w:r>
      <w:r w:rsidRPr="005D652E">
        <w:rPr>
          <w:spacing w:val="-5"/>
        </w:rPr>
        <w:t xml:space="preserve"> </w:t>
      </w:r>
      <w:r w:rsidRPr="005D652E">
        <w:t>Framework</w:t>
      </w:r>
      <w:r w:rsidRPr="005D652E">
        <w:rPr>
          <w:spacing w:val="-3"/>
        </w:rPr>
        <w:t xml:space="preserve"> </w:t>
      </w:r>
      <w:r w:rsidRPr="005D652E">
        <w:t>-</w:t>
      </w:r>
      <w:r w:rsidRPr="005D652E">
        <w:rPr>
          <w:spacing w:val="-2"/>
        </w:rPr>
        <w:t xml:space="preserve"> </w:t>
      </w:r>
      <w:r w:rsidRPr="005D652E">
        <w:t>section</w:t>
      </w:r>
      <w:r w:rsidRPr="005D652E">
        <w:rPr>
          <w:spacing w:val="-3"/>
        </w:rPr>
        <w:t xml:space="preserve"> </w:t>
      </w:r>
      <w:r w:rsidRPr="005D652E">
        <w:t>149</w:t>
      </w:r>
      <w:r w:rsidRPr="005D652E">
        <w:rPr>
          <w:spacing w:val="-3"/>
        </w:rPr>
        <w:t xml:space="preserve"> </w:t>
      </w:r>
      <w:r w:rsidRPr="005D652E">
        <w:t>of</w:t>
      </w:r>
      <w:r w:rsidRPr="005D652E">
        <w:rPr>
          <w:spacing w:val="-2"/>
        </w:rPr>
        <w:t xml:space="preserve"> </w:t>
      </w:r>
      <w:r w:rsidRPr="005D652E">
        <w:t>the</w:t>
      </w:r>
      <w:r w:rsidRPr="005D652E">
        <w:rPr>
          <w:spacing w:val="-4"/>
        </w:rPr>
        <w:t xml:space="preserve"> </w:t>
      </w:r>
      <w:r w:rsidRPr="005D652E">
        <w:t>Equality</w:t>
      </w:r>
      <w:r w:rsidRPr="005D652E">
        <w:rPr>
          <w:spacing w:val="-5"/>
        </w:rPr>
        <w:t xml:space="preserve"> </w:t>
      </w:r>
      <w:r w:rsidRPr="005D652E">
        <w:t>Act</w:t>
      </w:r>
      <w:r w:rsidRPr="005D652E">
        <w:rPr>
          <w:spacing w:val="-4"/>
        </w:rPr>
        <w:t xml:space="preserve"> </w:t>
      </w:r>
      <w:r w:rsidRPr="005D652E">
        <w:t>2010</w:t>
      </w:r>
      <w:r w:rsidRPr="005D652E">
        <w:rPr>
          <w:spacing w:val="-3"/>
        </w:rPr>
        <w:t xml:space="preserve"> </w:t>
      </w:r>
      <w:r w:rsidRPr="005D652E">
        <w:t>(the</w:t>
      </w:r>
      <w:r w:rsidRPr="005D652E">
        <w:rPr>
          <w:spacing w:val="-4"/>
        </w:rPr>
        <w:t xml:space="preserve"> </w:t>
      </w:r>
      <w:r w:rsidRPr="005D652E">
        <w:t>Act)</w:t>
      </w:r>
      <w:r w:rsidRPr="005D652E">
        <w:rPr>
          <w:spacing w:val="-2"/>
        </w:rPr>
        <w:t xml:space="preserve"> </w:t>
      </w:r>
      <w:r w:rsidRPr="005D652E">
        <w:t>–</w:t>
      </w:r>
      <w:r w:rsidRPr="005D652E">
        <w:rPr>
          <w:spacing w:val="-3"/>
        </w:rPr>
        <w:t xml:space="preserve"> </w:t>
      </w:r>
      <w:r w:rsidRPr="005D652E">
        <w:t>Public</w:t>
      </w:r>
      <w:r w:rsidRPr="005D652E">
        <w:rPr>
          <w:spacing w:val="-3"/>
        </w:rPr>
        <w:t xml:space="preserve"> </w:t>
      </w:r>
      <w:r w:rsidRPr="005D652E">
        <w:t>Sector</w:t>
      </w:r>
      <w:r w:rsidRPr="005D652E">
        <w:rPr>
          <w:spacing w:val="-3"/>
        </w:rPr>
        <w:t xml:space="preserve"> </w:t>
      </w:r>
      <w:r w:rsidRPr="005D652E">
        <w:t>Equality</w:t>
      </w:r>
      <w:r w:rsidRPr="005D652E">
        <w:rPr>
          <w:spacing w:val="-5"/>
        </w:rPr>
        <w:t xml:space="preserve"> </w:t>
      </w:r>
      <w:r w:rsidRPr="005D652E">
        <w:t>Duty</w:t>
      </w:r>
      <w:r w:rsidRPr="005D652E">
        <w:rPr>
          <w:spacing w:val="-4"/>
        </w:rPr>
        <w:t xml:space="preserve"> </w:t>
      </w:r>
      <w:r w:rsidRPr="005D652E">
        <w:rPr>
          <w:spacing w:val="-2"/>
        </w:rPr>
        <w:t>(PSED)</w:t>
      </w:r>
    </w:p>
    <w:p w14:paraId="21286133" w14:textId="0A26C8BD" w:rsidR="00251DE1" w:rsidRPr="005D652E" w:rsidRDefault="007C7927" w:rsidP="006B08F1">
      <w:pPr>
        <w:spacing w:before="180"/>
        <w:ind w:left="231"/>
        <w:rPr>
          <w:b/>
          <w:i/>
          <w:sz w:val="20"/>
        </w:rPr>
      </w:pPr>
      <w:hyperlink r:id="rId12">
        <w:r w:rsidRPr="005D652E">
          <w:rPr>
            <w:b/>
            <w:i/>
            <w:color w:val="0562C1"/>
            <w:spacing w:val="-2"/>
            <w:sz w:val="20"/>
            <w:u w:val="single" w:color="0562C1"/>
          </w:rPr>
          <w:t>http://www.legislation.gov.uk/ukpga/2010/15/contents</w:t>
        </w:r>
      </w:hyperlink>
    </w:p>
    <w:p w14:paraId="1FF75AB7" w14:textId="554FF198" w:rsidR="00251DE1" w:rsidRPr="005D652E" w:rsidRDefault="007C7927" w:rsidP="006B08F1">
      <w:pPr>
        <w:pStyle w:val="TableParagraph"/>
        <w:spacing w:before="228"/>
        <w:ind w:left="106"/>
      </w:pPr>
      <w:r w:rsidRPr="00B86BCB">
        <w:rPr>
          <w:sz w:val="20"/>
        </w:rPr>
        <w:t>Section</w:t>
      </w:r>
      <w:r w:rsidRPr="005D652E">
        <w:rPr>
          <w:spacing w:val="-3"/>
        </w:rPr>
        <w:t xml:space="preserve"> </w:t>
      </w:r>
      <w:r w:rsidRPr="005D652E">
        <w:t>149</w:t>
      </w:r>
      <w:r w:rsidRPr="005D652E">
        <w:rPr>
          <w:spacing w:val="-3"/>
        </w:rPr>
        <w:t xml:space="preserve"> </w:t>
      </w:r>
      <w:r w:rsidRPr="005D652E">
        <w:t>of</w:t>
      </w:r>
      <w:r w:rsidRPr="005D652E">
        <w:rPr>
          <w:spacing w:val="-3"/>
        </w:rPr>
        <w:t xml:space="preserve"> </w:t>
      </w:r>
      <w:r w:rsidRPr="005D652E">
        <w:t>the</w:t>
      </w:r>
      <w:r w:rsidRPr="005D652E">
        <w:rPr>
          <w:spacing w:val="-3"/>
        </w:rPr>
        <w:t xml:space="preserve"> </w:t>
      </w:r>
      <w:r w:rsidRPr="005D652E">
        <w:t>Act</w:t>
      </w:r>
      <w:r w:rsidRPr="005D652E">
        <w:rPr>
          <w:spacing w:val="-3"/>
        </w:rPr>
        <w:t xml:space="preserve"> </w:t>
      </w:r>
      <w:r w:rsidRPr="005D652E">
        <w:t>sets</w:t>
      </w:r>
      <w:r w:rsidRPr="005D652E">
        <w:rPr>
          <w:spacing w:val="-2"/>
        </w:rPr>
        <w:t xml:space="preserve"> </w:t>
      </w:r>
      <w:r w:rsidRPr="005D652E">
        <w:t>out</w:t>
      </w:r>
      <w:r w:rsidRPr="005D652E">
        <w:rPr>
          <w:spacing w:val="-3"/>
        </w:rPr>
        <w:t xml:space="preserve"> </w:t>
      </w:r>
      <w:r w:rsidRPr="005D652E">
        <w:t>legal</w:t>
      </w:r>
      <w:r w:rsidRPr="005D652E">
        <w:rPr>
          <w:spacing w:val="-3"/>
        </w:rPr>
        <w:t xml:space="preserve"> </w:t>
      </w:r>
      <w:r w:rsidRPr="005D652E">
        <w:t>obligations</w:t>
      </w:r>
      <w:r w:rsidRPr="005D652E">
        <w:rPr>
          <w:spacing w:val="-2"/>
        </w:rPr>
        <w:t xml:space="preserve"> </w:t>
      </w:r>
      <w:r w:rsidRPr="005D652E">
        <w:t>for</w:t>
      </w:r>
      <w:r w:rsidRPr="005D652E">
        <w:rPr>
          <w:spacing w:val="-2"/>
        </w:rPr>
        <w:t xml:space="preserve"> </w:t>
      </w:r>
      <w:r w:rsidRPr="005D652E">
        <w:t>Public</w:t>
      </w:r>
      <w:r w:rsidRPr="005D652E">
        <w:rPr>
          <w:spacing w:val="-2"/>
        </w:rPr>
        <w:t xml:space="preserve"> </w:t>
      </w:r>
      <w:r w:rsidRPr="005D652E">
        <w:t>Sector</w:t>
      </w:r>
      <w:r w:rsidRPr="005D652E">
        <w:rPr>
          <w:spacing w:val="-4"/>
        </w:rPr>
        <w:t xml:space="preserve"> </w:t>
      </w:r>
      <w:r w:rsidRPr="005D652E">
        <w:t>Organisations</w:t>
      </w:r>
      <w:r w:rsidRPr="005D652E">
        <w:rPr>
          <w:spacing w:val="-2"/>
        </w:rPr>
        <w:t xml:space="preserve"> </w:t>
      </w:r>
      <w:r w:rsidRPr="005D652E">
        <w:t>known</w:t>
      </w:r>
      <w:r w:rsidRPr="005D652E">
        <w:rPr>
          <w:spacing w:val="-3"/>
        </w:rPr>
        <w:t xml:space="preserve"> </w:t>
      </w:r>
      <w:r w:rsidRPr="005D652E">
        <w:t>as</w:t>
      </w:r>
      <w:r w:rsidRPr="005D652E">
        <w:rPr>
          <w:spacing w:val="-2"/>
        </w:rPr>
        <w:t xml:space="preserve"> </w:t>
      </w:r>
      <w:r w:rsidRPr="005D652E">
        <w:t>the</w:t>
      </w:r>
      <w:r w:rsidRPr="005D652E">
        <w:rPr>
          <w:spacing w:val="-3"/>
        </w:rPr>
        <w:t xml:space="preserve"> </w:t>
      </w:r>
      <w:r w:rsidRPr="005D652E">
        <w:t>Public</w:t>
      </w:r>
      <w:r w:rsidRPr="005D652E">
        <w:rPr>
          <w:spacing w:val="-2"/>
        </w:rPr>
        <w:t xml:space="preserve"> </w:t>
      </w:r>
      <w:r w:rsidRPr="005D652E">
        <w:t>Sector</w:t>
      </w:r>
      <w:r w:rsidRPr="005D652E">
        <w:rPr>
          <w:spacing w:val="-2"/>
        </w:rPr>
        <w:t xml:space="preserve"> </w:t>
      </w:r>
      <w:r w:rsidRPr="005D652E">
        <w:t>Equality</w:t>
      </w:r>
      <w:r w:rsidRPr="005D652E">
        <w:rPr>
          <w:spacing w:val="-4"/>
        </w:rPr>
        <w:t xml:space="preserve"> </w:t>
      </w:r>
      <w:r w:rsidRPr="005D652E">
        <w:t xml:space="preserve">Duty. </w:t>
      </w:r>
    </w:p>
    <w:p w14:paraId="50BD0327" w14:textId="77777777" w:rsidR="0026074F" w:rsidRDefault="0026074F" w:rsidP="006B08F1">
      <w:pPr>
        <w:pStyle w:val="Heading1"/>
        <w:spacing w:before="1"/>
        <w:rPr>
          <w:u w:val="single"/>
        </w:rPr>
      </w:pPr>
    </w:p>
    <w:p w14:paraId="4E5923E2" w14:textId="77777777" w:rsidR="00251DE1" w:rsidRDefault="007C7927" w:rsidP="006B08F1">
      <w:pPr>
        <w:pStyle w:val="Heading1"/>
        <w:spacing w:before="1"/>
        <w:rPr>
          <w:spacing w:val="-2"/>
          <w:u w:val="single"/>
        </w:rPr>
      </w:pPr>
      <w:r w:rsidRPr="00B42963">
        <w:rPr>
          <w:u w:val="single"/>
        </w:rPr>
        <w:t>Equality</w:t>
      </w:r>
      <w:r w:rsidRPr="00B42963">
        <w:rPr>
          <w:spacing w:val="-6"/>
          <w:u w:val="single"/>
        </w:rPr>
        <w:t xml:space="preserve"> </w:t>
      </w:r>
      <w:r w:rsidRPr="00B42963">
        <w:rPr>
          <w:u w:val="single"/>
        </w:rPr>
        <w:t>&amp;</w:t>
      </w:r>
      <w:r w:rsidRPr="00B42963">
        <w:rPr>
          <w:spacing w:val="-7"/>
          <w:u w:val="single"/>
        </w:rPr>
        <w:t xml:space="preserve"> </w:t>
      </w:r>
      <w:r w:rsidRPr="00B42963">
        <w:rPr>
          <w:u w:val="single"/>
        </w:rPr>
        <w:t>Human</w:t>
      </w:r>
      <w:r w:rsidRPr="00B42963">
        <w:rPr>
          <w:spacing w:val="-7"/>
          <w:u w:val="single"/>
        </w:rPr>
        <w:t xml:space="preserve"> </w:t>
      </w:r>
      <w:r w:rsidRPr="00B42963">
        <w:rPr>
          <w:u w:val="single"/>
        </w:rPr>
        <w:t>Rights</w:t>
      </w:r>
      <w:r w:rsidRPr="00B42963">
        <w:rPr>
          <w:spacing w:val="-6"/>
          <w:u w:val="single"/>
        </w:rPr>
        <w:t xml:space="preserve"> </w:t>
      </w:r>
      <w:r w:rsidRPr="00B42963">
        <w:rPr>
          <w:u w:val="single"/>
        </w:rPr>
        <w:t>Commission</w:t>
      </w:r>
      <w:r w:rsidRPr="00B42963">
        <w:rPr>
          <w:spacing w:val="36"/>
          <w:u w:val="single"/>
        </w:rPr>
        <w:t xml:space="preserve"> </w:t>
      </w:r>
      <w:r w:rsidRPr="00B42963">
        <w:rPr>
          <w:u w:val="single"/>
        </w:rPr>
        <w:t>-</w:t>
      </w:r>
      <w:r w:rsidRPr="00B42963">
        <w:rPr>
          <w:spacing w:val="-8"/>
          <w:u w:val="single"/>
        </w:rPr>
        <w:t xml:space="preserve"> </w:t>
      </w:r>
      <w:r w:rsidRPr="00B42963">
        <w:rPr>
          <w:u w:val="single"/>
        </w:rPr>
        <w:t>Public</w:t>
      </w:r>
      <w:r w:rsidRPr="00B42963">
        <w:rPr>
          <w:spacing w:val="-6"/>
          <w:u w:val="single"/>
        </w:rPr>
        <w:t xml:space="preserve"> </w:t>
      </w:r>
      <w:r w:rsidRPr="00B42963">
        <w:rPr>
          <w:u w:val="single"/>
        </w:rPr>
        <w:t>Sector</w:t>
      </w:r>
      <w:r w:rsidRPr="00B42963">
        <w:rPr>
          <w:spacing w:val="-8"/>
          <w:u w:val="single"/>
        </w:rPr>
        <w:t xml:space="preserve"> </w:t>
      </w:r>
      <w:r w:rsidRPr="00B42963">
        <w:rPr>
          <w:u w:val="single"/>
        </w:rPr>
        <w:t>Equality</w:t>
      </w:r>
      <w:r w:rsidRPr="00B42963">
        <w:rPr>
          <w:spacing w:val="-7"/>
          <w:u w:val="single"/>
        </w:rPr>
        <w:t xml:space="preserve"> </w:t>
      </w:r>
      <w:r w:rsidRPr="00B42963">
        <w:rPr>
          <w:u w:val="single"/>
        </w:rPr>
        <w:t>Duty</w:t>
      </w:r>
      <w:r w:rsidRPr="00B42963">
        <w:rPr>
          <w:spacing w:val="-6"/>
          <w:u w:val="single"/>
        </w:rPr>
        <w:t xml:space="preserve"> </w:t>
      </w:r>
      <w:r w:rsidRPr="00B42963">
        <w:rPr>
          <w:u w:val="single"/>
        </w:rPr>
        <w:t>–</w:t>
      </w:r>
      <w:r w:rsidRPr="00B42963">
        <w:rPr>
          <w:spacing w:val="-7"/>
          <w:u w:val="single"/>
        </w:rPr>
        <w:t xml:space="preserve"> </w:t>
      </w:r>
      <w:r w:rsidRPr="00B42963">
        <w:rPr>
          <w:u w:val="single"/>
        </w:rPr>
        <w:t>Technical</w:t>
      </w:r>
      <w:r w:rsidRPr="00B42963">
        <w:rPr>
          <w:spacing w:val="-8"/>
          <w:u w:val="single"/>
        </w:rPr>
        <w:t xml:space="preserve"> </w:t>
      </w:r>
      <w:r w:rsidRPr="00B42963">
        <w:rPr>
          <w:spacing w:val="-2"/>
          <w:u w:val="single"/>
        </w:rPr>
        <w:t>Guidance</w:t>
      </w:r>
    </w:p>
    <w:p w14:paraId="12BC9E0F" w14:textId="77777777" w:rsidR="0026074F" w:rsidRDefault="0026074F" w:rsidP="006B08F1">
      <w:pPr>
        <w:pStyle w:val="Heading1"/>
        <w:spacing w:before="1"/>
        <w:rPr>
          <w:spacing w:val="-2"/>
          <w:u w:val="single"/>
        </w:rPr>
      </w:pPr>
    </w:p>
    <w:p w14:paraId="4CC28738" w14:textId="3E72A39A" w:rsidR="00251DE1" w:rsidRPr="005D652E" w:rsidRDefault="00251DE1" w:rsidP="006B08F1">
      <w:pPr>
        <w:pStyle w:val="BodyText"/>
        <w:spacing w:before="7"/>
        <w:rPr>
          <w:rFonts w:ascii="Calibri"/>
          <w:b/>
          <w:sz w:val="13"/>
        </w:rPr>
      </w:pPr>
    </w:p>
    <w:p w14:paraId="57E46C01" w14:textId="77777777" w:rsidR="00251DE1" w:rsidRPr="00B42963" w:rsidRDefault="007C7927" w:rsidP="006B08F1">
      <w:pPr>
        <w:pStyle w:val="Heading1"/>
        <w:spacing w:before="1"/>
        <w:rPr>
          <w:u w:val="single"/>
        </w:rPr>
      </w:pPr>
      <w:r w:rsidRPr="00B42963">
        <w:rPr>
          <w:u w:val="single"/>
        </w:rPr>
        <w:t>Meeting</w:t>
      </w:r>
      <w:r w:rsidRPr="00B42963">
        <w:rPr>
          <w:spacing w:val="-8"/>
          <w:u w:val="single"/>
        </w:rPr>
        <w:t xml:space="preserve"> </w:t>
      </w:r>
      <w:r w:rsidRPr="00B42963">
        <w:rPr>
          <w:u w:val="single"/>
        </w:rPr>
        <w:t>the</w:t>
      </w:r>
      <w:r w:rsidRPr="00B42963">
        <w:rPr>
          <w:spacing w:val="-6"/>
          <w:u w:val="single"/>
        </w:rPr>
        <w:t xml:space="preserve"> </w:t>
      </w:r>
      <w:r w:rsidRPr="00B42963">
        <w:rPr>
          <w:u w:val="single"/>
        </w:rPr>
        <w:t>Equality</w:t>
      </w:r>
      <w:r w:rsidRPr="00B42963">
        <w:rPr>
          <w:spacing w:val="-6"/>
          <w:u w:val="single"/>
        </w:rPr>
        <w:t xml:space="preserve"> </w:t>
      </w:r>
      <w:r w:rsidRPr="00B42963">
        <w:rPr>
          <w:u w:val="single"/>
        </w:rPr>
        <w:t>Duty</w:t>
      </w:r>
      <w:r w:rsidRPr="00B42963">
        <w:rPr>
          <w:spacing w:val="-6"/>
          <w:u w:val="single"/>
        </w:rPr>
        <w:t xml:space="preserve"> </w:t>
      </w:r>
      <w:r w:rsidRPr="00B42963">
        <w:rPr>
          <w:u w:val="single"/>
        </w:rPr>
        <w:t>in</w:t>
      </w:r>
      <w:r w:rsidRPr="00B42963">
        <w:rPr>
          <w:spacing w:val="-7"/>
          <w:u w:val="single"/>
        </w:rPr>
        <w:t xml:space="preserve"> </w:t>
      </w:r>
      <w:r w:rsidRPr="00B42963">
        <w:rPr>
          <w:u w:val="single"/>
        </w:rPr>
        <w:t>Policy</w:t>
      </w:r>
      <w:r w:rsidRPr="00B42963">
        <w:rPr>
          <w:spacing w:val="-6"/>
          <w:u w:val="single"/>
        </w:rPr>
        <w:t xml:space="preserve"> </w:t>
      </w:r>
      <w:r w:rsidRPr="00B42963">
        <w:rPr>
          <w:u w:val="single"/>
        </w:rPr>
        <w:t>and</w:t>
      </w:r>
      <w:r w:rsidRPr="00B42963">
        <w:rPr>
          <w:spacing w:val="-7"/>
          <w:u w:val="single"/>
        </w:rPr>
        <w:t xml:space="preserve"> </w:t>
      </w:r>
      <w:r w:rsidRPr="00B42963">
        <w:rPr>
          <w:u w:val="single"/>
        </w:rPr>
        <w:t>Decision</w:t>
      </w:r>
      <w:r w:rsidRPr="00B42963">
        <w:rPr>
          <w:spacing w:val="-7"/>
          <w:u w:val="single"/>
        </w:rPr>
        <w:t xml:space="preserve"> </w:t>
      </w:r>
      <w:r w:rsidRPr="00B42963">
        <w:rPr>
          <w:spacing w:val="-2"/>
          <w:u w:val="single"/>
        </w:rPr>
        <w:t>Making</w:t>
      </w:r>
    </w:p>
    <w:p w14:paraId="711053CD" w14:textId="77777777" w:rsidR="00251DE1" w:rsidRPr="005D652E" w:rsidRDefault="007C7927" w:rsidP="006B08F1">
      <w:pPr>
        <w:pStyle w:val="BodyText"/>
        <w:spacing w:before="179"/>
        <w:ind w:left="231"/>
      </w:pPr>
      <w:r w:rsidRPr="005D652E">
        <w:rPr>
          <w:u w:val="single"/>
        </w:rPr>
        <w:t>Key</w:t>
      </w:r>
      <w:r w:rsidRPr="005D652E">
        <w:rPr>
          <w:spacing w:val="-3"/>
          <w:u w:val="single"/>
        </w:rPr>
        <w:t xml:space="preserve"> </w:t>
      </w:r>
      <w:r w:rsidRPr="005D652E">
        <w:rPr>
          <w:u w:val="single"/>
        </w:rPr>
        <w:t>Learning</w:t>
      </w:r>
      <w:r w:rsidRPr="005D652E">
        <w:rPr>
          <w:spacing w:val="-3"/>
          <w:u w:val="single"/>
        </w:rPr>
        <w:t xml:space="preserve"> </w:t>
      </w:r>
      <w:r w:rsidRPr="005D652E">
        <w:rPr>
          <w:spacing w:val="-2"/>
          <w:u w:val="single"/>
        </w:rPr>
        <w:t>Points</w:t>
      </w:r>
      <w:r w:rsidRPr="005D652E">
        <w:rPr>
          <w:spacing w:val="-2"/>
        </w:rPr>
        <w:t>:</w:t>
      </w:r>
    </w:p>
    <w:p w14:paraId="1A6BDFD4" w14:textId="77777777" w:rsidR="00251DE1" w:rsidRPr="005D652E" w:rsidRDefault="007C7927" w:rsidP="006B08F1">
      <w:pPr>
        <w:pStyle w:val="ListParagraph"/>
        <w:numPr>
          <w:ilvl w:val="0"/>
          <w:numId w:val="29"/>
        </w:numPr>
        <w:tabs>
          <w:tab w:val="left" w:pos="951"/>
        </w:tabs>
        <w:spacing w:before="178"/>
        <w:ind w:firstLine="0"/>
        <w:rPr>
          <w:sz w:val="20"/>
        </w:rPr>
      </w:pPr>
      <w:r w:rsidRPr="005D652E">
        <w:rPr>
          <w:sz w:val="20"/>
        </w:rPr>
        <w:t>Impacted</w:t>
      </w:r>
      <w:r w:rsidRPr="005D652E">
        <w:rPr>
          <w:spacing w:val="-7"/>
          <w:sz w:val="20"/>
        </w:rPr>
        <w:t xml:space="preserve"> </w:t>
      </w:r>
      <w:r w:rsidRPr="005D652E">
        <w:rPr>
          <w:sz w:val="20"/>
        </w:rPr>
        <w:t>groups</w:t>
      </w:r>
      <w:r w:rsidRPr="005D652E">
        <w:rPr>
          <w:spacing w:val="-3"/>
          <w:sz w:val="20"/>
        </w:rPr>
        <w:t xml:space="preserve"> </w:t>
      </w:r>
      <w:r w:rsidRPr="005D652E">
        <w:rPr>
          <w:sz w:val="20"/>
        </w:rPr>
        <w:t>to</w:t>
      </w:r>
      <w:r w:rsidRPr="005D652E">
        <w:rPr>
          <w:spacing w:val="-4"/>
          <w:sz w:val="20"/>
        </w:rPr>
        <w:t xml:space="preserve"> </w:t>
      </w:r>
      <w:r w:rsidRPr="005D652E">
        <w:rPr>
          <w:sz w:val="20"/>
        </w:rPr>
        <w:t>consider</w:t>
      </w:r>
      <w:r w:rsidRPr="005D652E">
        <w:rPr>
          <w:spacing w:val="-3"/>
          <w:sz w:val="20"/>
        </w:rPr>
        <w:t xml:space="preserve"> </w:t>
      </w:r>
      <w:r w:rsidRPr="005D652E">
        <w:rPr>
          <w:sz w:val="20"/>
        </w:rPr>
        <w:t>include</w:t>
      </w:r>
      <w:r w:rsidRPr="005D652E">
        <w:rPr>
          <w:spacing w:val="-4"/>
          <w:sz w:val="20"/>
        </w:rPr>
        <w:t xml:space="preserve"> </w:t>
      </w:r>
      <w:r w:rsidRPr="005D652E">
        <w:rPr>
          <w:sz w:val="20"/>
        </w:rPr>
        <w:t>Internal</w:t>
      </w:r>
      <w:r w:rsidRPr="005D652E">
        <w:rPr>
          <w:spacing w:val="-4"/>
          <w:sz w:val="20"/>
        </w:rPr>
        <w:t xml:space="preserve"> </w:t>
      </w:r>
      <w:r w:rsidRPr="005D652E">
        <w:rPr>
          <w:sz w:val="20"/>
        </w:rPr>
        <w:t>Staff</w:t>
      </w:r>
      <w:r w:rsidRPr="005D652E">
        <w:rPr>
          <w:spacing w:val="-4"/>
          <w:sz w:val="20"/>
        </w:rPr>
        <w:t xml:space="preserve"> </w:t>
      </w:r>
      <w:r w:rsidRPr="005D652E">
        <w:rPr>
          <w:sz w:val="20"/>
        </w:rPr>
        <w:t>and</w:t>
      </w:r>
      <w:r w:rsidRPr="005D652E">
        <w:rPr>
          <w:spacing w:val="-4"/>
          <w:sz w:val="20"/>
        </w:rPr>
        <w:t xml:space="preserve"> </w:t>
      </w:r>
      <w:r w:rsidRPr="005D652E">
        <w:rPr>
          <w:sz w:val="20"/>
        </w:rPr>
        <w:t>External</w:t>
      </w:r>
      <w:r w:rsidRPr="005D652E">
        <w:rPr>
          <w:spacing w:val="-4"/>
          <w:sz w:val="20"/>
        </w:rPr>
        <w:t xml:space="preserve"> </w:t>
      </w:r>
      <w:r w:rsidRPr="005D652E">
        <w:rPr>
          <w:sz w:val="20"/>
        </w:rPr>
        <w:t>Service</w:t>
      </w:r>
      <w:r w:rsidRPr="005D652E">
        <w:rPr>
          <w:spacing w:val="-4"/>
          <w:sz w:val="20"/>
        </w:rPr>
        <w:t xml:space="preserve"> </w:t>
      </w:r>
      <w:r w:rsidRPr="005D652E">
        <w:rPr>
          <w:spacing w:val="-2"/>
          <w:sz w:val="20"/>
        </w:rPr>
        <w:t>Users.</w:t>
      </w:r>
    </w:p>
    <w:p w14:paraId="37768156" w14:textId="77777777" w:rsidR="00251DE1" w:rsidRPr="005D652E" w:rsidRDefault="00251DE1" w:rsidP="006B08F1">
      <w:pPr>
        <w:pStyle w:val="BodyText"/>
        <w:spacing w:before="9"/>
      </w:pPr>
    </w:p>
    <w:p w14:paraId="584C985B" w14:textId="77777777" w:rsidR="00251DE1" w:rsidRPr="00B42963" w:rsidRDefault="007C7927" w:rsidP="006B08F1">
      <w:pPr>
        <w:pStyle w:val="ListParagraph"/>
        <w:numPr>
          <w:ilvl w:val="0"/>
          <w:numId w:val="29"/>
        </w:numPr>
        <w:tabs>
          <w:tab w:val="left" w:pos="951"/>
        </w:tabs>
        <w:ind w:firstLine="0"/>
        <w:rPr>
          <w:sz w:val="20"/>
        </w:rPr>
      </w:pPr>
      <w:r w:rsidRPr="005D652E">
        <w:rPr>
          <w:sz w:val="20"/>
        </w:rPr>
        <w:t>The</w:t>
      </w:r>
      <w:r w:rsidRPr="005D652E">
        <w:rPr>
          <w:spacing w:val="-6"/>
          <w:sz w:val="20"/>
        </w:rPr>
        <w:t xml:space="preserve"> </w:t>
      </w:r>
      <w:r w:rsidRPr="005D652E">
        <w:rPr>
          <w:sz w:val="20"/>
        </w:rPr>
        <w:t>impact</w:t>
      </w:r>
      <w:r w:rsidRPr="005D652E">
        <w:rPr>
          <w:spacing w:val="-4"/>
          <w:sz w:val="20"/>
        </w:rPr>
        <w:t xml:space="preserve"> </w:t>
      </w:r>
      <w:r w:rsidRPr="005D652E">
        <w:rPr>
          <w:sz w:val="20"/>
        </w:rPr>
        <w:t>of</w:t>
      </w:r>
      <w:r w:rsidRPr="005D652E">
        <w:rPr>
          <w:spacing w:val="-5"/>
          <w:sz w:val="20"/>
        </w:rPr>
        <w:t xml:space="preserve"> </w:t>
      </w:r>
      <w:r w:rsidRPr="005D652E">
        <w:rPr>
          <w:sz w:val="20"/>
        </w:rPr>
        <w:t>protected</w:t>
      </w:r>
      <w:r w:rsidRPr="005D652E">
        <w:rPr>
          <w:spacing w:val="-3"/>
          <w:sz w:val="20"/>
        </w:rPr>
        <w:t xml:space="preserve"> </w:t>
      </w:r>
      <w:r w:rsidRPr="005D652E">
        <w:rPr>
          <w:sz w:val="20"/>
        </w:rPr>
        <w:t>characteristics</w:t>
      </w:r>
      <w:r w:rsidRPr="005D652E">
        <w:rPr>
          <w:spacing w:val="-3"/>
          <w:sz w:val="20"/>
        </w:rPr>
        <w:t xml:space="preserve"> </w:t>
      </w:r>
      <w:r w:rsidRPr="005D652E">
        <w:rPr>
          <w:sz w:val="20"/>
        </w:rPr>
        <w:t>individuals</w:t>
      </w:r>
      <w:r w:rsidRPr="005D652E">
        <w:rPr>
          <w:spacing w:val="-3"/>
          <w:sz w:val="20"/>
        </w:rPr>
        <w:t xml:space="preserve"> </w:t>
      </w:r>
      <w:r w:rsidRPr="005D652E">
        <w:rPr>
          <w:sz w:val="20"/>
        </w:rPr>
        <w:t>or</w:t>
      </w:r>
      <w:r w:rsidRPr="005D652E">
        <w:rPr>
          <w:spacing w:val="-5"/>
          <w:sz w:val="20"/>
        </w:rPr>
        <w:t xml:space="preserve"> </w:t>
      </w:r>
      <w:r w:rsidRPr="005D652E">
        <w:rPr>
          <w:sz w:val="20"/>
        </w:rPr>
        <w:t>groups</w:t>
      </w:r>
      <w:r w:rsidRPr="005D652E">
        <w:rPr>
          <w:spacing w:val="-5"/>
          <w:sz w:val="20"/>
        </w:rPr>
        <w:t xml:space="preserve"> </w:t>
      </w:r>
      <w:r w:rsidRPr="005D652E">
        <w:rPr>
          <w:sz w:val="20"/>
        </w:rPr>
        <w:t>within</w:t>
      </w:r>
      <w:r w:rsidRPr="005D652E">
        <w:rPr>
          <w:spacing w:val="-4"/>
          <w:sz w:val="20"/>
        </w:rPr>
        <w:t xml:space="preserve"> </w:t>
      </w:r>
      <w:r w:rsidRPr="005D652E">
        <w:rPr>
          <w:sz w:val="20"/>
        </w:rPr>
        <w:t>the</w:t>
      </w:r>
      <w:r w:rsidRPr="005D652E">
        <w:rPr>
          <w:spacing w:val="-4"/>
          <w:sz w:val="20"/>
        </w:rPr>
        <w:t xml:space="preserve"> </w:t>
      </w:r>
      <w:r w:rsidRPr="005D652E">
        <w:rPr>
          <w:sz w:val="20"/>
        </w:rPr>
        <w:t>above</w:t>
      </w:r>
      <w:r w:rsidRPr="005D652E">
        <w:rPr>
          <w:spacing w:val="-4"/>
          <w:sz w:val="20"/>
        </w:rPr>
        <w:t xml:space="preserve"> </w:t>
      </w:r>
      <w:r w:rsidRPr="005D652E">
        <w:rPr>
          <w:sz w:val="20"/>
        </w:rPr>
        <w:t>two</w:t>
      </w:r>
      <w:r w:rsidRPr="005D652E">
        <w:rPr>
          <w:spacing w:val="-3"/>
          <w:sz w:val="20"/>
        </w:rPr>
        <w:t xml:space="preserve"> </w:t>
      </w:r>
      <w:r w:rsidRPr="005D652E">
        <w:rPr>
          <w:spacing w:val="-2"/>
          <w:sz w:val="20"/>
        </w:rPr>
        <w:t>categories.</w:t>
      </w:r>
    </w:p>
    <w:p w14:paraId="7C684997" w14:textId="77777777" w:rsidR="00B42963" w:rsidRPr="00B42963" w:rsidRDefault="00B42963" w:rsidP="006B08F1">
      <w:pPr>
        <w:pStyle w:val="ListParagraph"/>
        <w:ind w:firstLine="0"/>
        <w:rPr>
          <w:sz w:val="20"/>
        </w:rPr>
      </w:pPr>
    </w:p>
    <w:p w14:paraId="407BE401" w14:textId="7AB16D37" w:rsidR="00B42963" w:rsidRPr="005D652E" w:rsidRDefault="00B42963" w:rsidP="006B08F1">
      <w:pPr>
        <w:pStyle w:val="ListParagraph"/>
        <w:numPr>
          <w:ilvl w:val="0"/>
          <w:numId w:val="29"/>
        </w:numPr>
        <w:tabs>
          <w:tab w:val="left" w:pos="951"/>
        </w:tabs>
        <w:spacing w:before="8"/>
        <w:ind w:right="1041" w:firstLine="0"/>
        <w:rPr>
          <w:sz w:val="20"/>
        </w:rPr>
      </w:pPr>
      <w:r>
        <w:rPr>
          <w:sz w:val="20"/>
        </w:rPr>
        <w:t xml:space="preserve">The </w:t>
      </w:r>
      <w:r w:rsidRPr="005D652E">
        <w:rPr>
          <w:sz w:val="20"/>
        </w:rPr>
        <w:t>analysis</w:t>
      </w:r>
      <w:r w:rsidRPr="005D652E">
        <w:rPr>
          <w:spacing w:val="-3"/>
          <w:sz w:val="20"/>
        </w:rPr>
        <w:t xml:space="preserve"> </w:t>
      </w:r>
      <w:r w:rsidRPr="005D652E">
        <w:rPr>
          <w:sz w:val="20"/>
        </w:rPr>
        <w:t>of</w:t>
      </w:r>
      <w:r w:rsidRPr="005D652E">
        <w:rPr>
          <w:spacing w:val="-4"/>
          <w:sz w:val="20"/>
        </w:rPr>
        <w:t xml:space="preserve"> </w:t>
      </w:r>
      <w:r w:rsidRPr="005D652E">
        <w:rPr>
          <w:sz w:val="20"/>
        </w:rPr>
        <w:t>diversity</w:t>
      </w:r>
      <w:r w:rsidRPr="005D652E">
        <w:rPr>
          <w:spacing w:val="-3"/>
          <w:sz w:val="20"/>
        </w:rPr>
        <w:t xml:space="preserve"> </w:t>
      </w:r>
      <w:r w:rsidRPr="005D652E">
        <w:rPr>
          <w:sz w:val="20"/>
        </w:rPr>
        <w:t>data/protected</w:t>
      </w:r>
      <w:r w:rsidRPr="005D652E">
        <w:rPr>
          <w:spacing w:val="-4"/>
          <w:sz w:val="20"/>
        </w:rPr>
        <w:t xml:space="preserve"> </w:t>
      </w:r>
      <w:r w:rsidRPr="005D652E">
        <w:rPr>
          <w:sz w:val="20"/>
        </w:rPr>
        <w:t>characteristics</w:t>
      </w:r>
      <w:r w:rsidRPr="005D652E">
        <w:rPr>
          <w:spacing w:val="-2"/>
          <w:sz w:val="20"/>
        </w:rPr>
        <w:t xml:space="preserve"> </w:t>
      </w:r>
      <w:r w:rsidRPr="005D652E">
        <w:rPr>
          <w:sz w:val="20"/>
        </w:rPr>
        <w:t>information</w:t>
      </w:r>
      <w:r w:rsidRPr="005D652E">
        <w:rPr>
          <w:spacing w:val="-4"/>
          <w:sz w:val="20"/>
        </w:rPr>
        <w:t xml:space="preserve"> </w:t>
      </w:r>
      <w:r w:rsidRPr="005D652E">
        <w:rPr>
          <w:sz w:val="20"/>
        </w:rPr>
        <w:t>on</w:t>
      </w:r>
      <w:r w:rsidRPr="005D652E">
        <w:rPr>
          <w:spacing w:val="-3"/>
          <w:sz w:val="20"/>
        </w:rPr>
        <w:t xml:space="preserve"> </w:t>
      </w:r>
      <w:r w:rsidRPr="005D652E">
        <w:rPr>
          <w:sz w:val="20"/>
        </w:rPr>
        <w:t>staff</w:t>
      </w:r>
      <w:r w:rsidRPr="005D652E">
        <w:rPr>
          <w:spacing w:val="-3"/>
          <w:sz w:val="20"/>
        </w:rPr>
        <w:t xml:space="preserve"> </w:t>
      </w:r>
      <w:r w:rsidRPr="005D652E">
        <w:rPr>
          <w:sz w:val="20"/>
        </w:rPr>
        <w:t>and</w:t>
      </w:r>
      <w:r w:rsidRPr="005D652E">
        <w:rPr>
          <w:spacing w:val="-3"/>
          <w:sz w:val="20"/>
        </w:rPr>
        <w:t xml:space="preserve"> </w:t>
      </w:r>
      <w:r w:rsidRPr="005D652E">
        <w:rPr>
          <w:sz w:val="20"/>
        </w:rPr>
        <w:t>service</w:t>
      </w:r>
      <w:r w:rsidRPr="005D652E">
        <w:rPr>
          <w:spacing w:val="-3"/>
          <w:sz w:val="20"/>
        </w:rPr>
        <w:t xml:space="preserve"> </w:t>
      </w:r>
      <w:r w:rsidRPr="005D652E">
        <w:rPr>
          <w:sz w:val="20"/>
        </w:rPr>
        <w:t>users</w:t>
      </w:r>
      <w:r w:rsidRPr="005D652E">
        <w:rPr>
          <w:spacing w:val="-2"/>
          <w:sz w:val="20"/>
        </w:rPr>
        <w:t xml:space="preserve"> </w:t>
      </w:r>
      <w:r w:rsidRPr="005D652E">
        <w:rPr>
          <w:sz w:val="20"/>
        </w:rPr>
        <w:t>affected</w:t>
      </w:r>
      <w:r w:rsidRPr="005D652E">
        <w:rPr>
          <w:spacing w:val="-3"/>
          <w:sz w:val="20"/>
        </w:rPr>
        <w:t xml:space="preserve"> </w:t>
      </w:r>
      <w:r w:rsidRPr="005D652E">
        <w:rPr>
          <w:sz w:val="20"/>
        </w:rPr>
        <w:t xml:space="preserve">the </w:t>
      </w:r>
      <w:r w:rsidRPr="005D652E">
        <w:rPr>
          <w:spacing w:val="-2"/>
          <w:sz w:val="20"/>
        </w:rPr>
        <w:t>proposal.</w:t>
      </w:r>
    </w:p>
    <w:p w14:paraId="6BE6C391" w14:textId="77777777" w:rsidR="00B42963" w:rsidRPr="005D652E" w:rsidRDefault="00B42963" w:rsidP="006B08F1">
      <w:pPr>
        <w:pStyle w:val="BodyText"/>
        <w:spacing w:before="10"/>
      </w:pPr>
    </w:p>
    <w:p w14:paraId="0EE97D47" w14:textId="77777777" w:rsidR="00B42963" w:rsidRPr="005D652E" w:rsidRDefault="00B42963" w:rsidP="006B08F1">
      <w:pPr>
        <w:pStyle w:val="ListParagraph"/>
        <w:numPr>
          <w:ilvl w:val="0"/>
          <w:numId w:val="29"/>
        </w:numPr>
        <w:tabs>
          <w:tab w:val="left" w:pos="951"/>
        </w:tabs>
        <w:ind w:firstLine="0"/>
        <w:rPr>
          <w:sz w:val="20"/>
        </w:rPr>
      </w:pPr>
      <w:r w:rsidRPr="005D652E">
        <w:rPr>
          <w:sz w:val="20"/>
        </w:rPr>
        <w:t>Requirement</w:t>
      </w:r>
      <w:r w:rsidRPr="005D652E">
        <w:rPr>
          <w:spacing w:val="-8"/>
          <w:sz w:val="20"/>
        </w:rPr>
        <w:t xml:space="preserve"> </w:t>
      </w:r>
      <w:r w:rsidRPr="005D652E">
        <w:rPr>
          <w:sz w:val="20"/>
        </w:rPr>
        <w:t>to</w:t>
      </w:r>
      <w:r w:rsidRPr="005D652E">
        <w:rPr>
          <w:spacing w:val="-5"/>
          <w:sz w:val="20"/>
        </w:rPr>
        <w:t xml:space="preserve"> </w:t>
      </w:r>
      <w:r w:rsidRPr="005D652E">
        <w:rPr>
          <w:sz w:val="20"/>
        </w:rPr>
        <w:t>make</w:t>
      </w:r>
      <w:r w:rsidRPr="005D652E">
        <w:rPr>
          <w:spacing w:val="-6"/>
          <w:sz w:val="20"/>
        </w:rPr>
        <w:t xml:space="preserve"> </w:t>
      </w:r>
      <w:r w:rsidRPr="005D652E">
        <w:rPr>
          <w:sz w:val="20"/>
        </w:rPr>
        <w:t>‘evidence-based’</w:t>
      </w:r>
      <w:r w:rsidRPr="005D652E">
        <w:rPr>
          <w:spacing w:val="-6"/>
          <w:sz w:val="20"/>
        </w:rPr>
        <w:t xml:space="preserve"> </w:t>
      </w:r>
      <w:r w:rsidRPr="005D652E">
        <w:rPr>
          <w:spacing w:val="-2"/>
          <w:sz w:val="20"/>
        </w:rPr>
        <w:t>decisions.</w:t>
      </w:r>
    </w:p>
    <w:p w14:paraId="2E77B9FA" w14:textId="77777777" w:rsidR="00B42963" w:rsidRPr="005D652E" w:rsidRDefault="00B42963" w:rsidP="006B08F1">
      <w:pPr>
        <w:pStyle w:val="BodyText"/>
        <w:spacing w:before="10"/>
      </w:pPr>
    </w:p>
    <w:p w14:paraId="4226739A" w14:textId="77777777" w:rsidR="00B42963" w:rsidRPr="005D652E" w:rsidRDefault="00B42963" w:rsidP="006B08F1">
      <w:pPr>
        <w:pStyle w:val="ListParagraph"/>
        <w:numPr>
          <w:ilvl w:val="0"/>
          <w:numId w:val="29"/>
        </w:numPr>
        <w:tabs>
          <w:tab w:val="left" w:pos="951"/>
        </w:tabs>
        <w:ind w:firstLine="0"/>
        <w:rPr>
          <w:sz w:val="20"/>
        </w:rPr>
      </w:pPr>
      <w:r w:rsidRPr="005D652E">
        <w:rPr>
          <w:sz w:val="20"/>
        </w:rPr>
        <w:t>Data</w:t>
      </w:r>
      <w:r w:rsidRPr="005D652E">
        <w:rPr>
          <w:spacing w:val="-6"/>
          <w:sz w:val="20"/>
        </w:rPr>
        <w:t xml:space="preserve"> </w:t>
      </w:r>
      <w:r w:rsidRPr="005D652E">
        <w:rPr>
          <w:sz w:val="20"/>
        </w:rPr>
        <w:t>gathered</w:t>
      </w:r>
      <w:r w:rsidRPr="005D652E">
        <w:rPr>
          <w:spacing w:val="-4"/>
          <w:sz w:val="20"/>
        </w:rPr>
        <w:t xml:space="preserve"> </w:t>
      </w:r>
      <w:r w:rsidRPr="005D652E">
        <w:rPr>
          <w:sz w:val="20"/>
        </w:rPr>
        <w:t>must</w:t>
      </w:r>
      <w:r w:rsidRPr="005D652E">
        <w:rPr>
          <w:spacing w:val="-4"/>
          <w:sz w:val="20"/>
        </w:rPr>
        <w:t xml:space="preserve"> </w:t>
      </w:r>
      <w:r w:rsidRPr="005D652E">
        <w:rPr>
          <w:sz w:val="20"/>
        </w:rPr>
        <w:t>be</w:t>
      </w:r>
      <w:r w:rsidRPr="005D652E">
        <w:rPr>
          <w:spacing w:val="-4"/>
          <w:sz w:val="20"/>
        </w:rPr>
        <w:t xml:space="preserve"> </w:t>
      </w:r>
      <w:r w:rsidRPr="005D652E">
        <w:rPr>
          <w:sz w:val="20"/>
        </w:rPr>
        <w:t>quantitative</w:t>
      </w:r>
      <w:r w:rsidRPr="005D652E">
        <w:rPr>
          <w:spacing w:val="-4"/>
          <w:sz w:val="20"/>
        </w:rPr>
        <w:t xml:space="preserve"> </w:t>
      </w:r>
      <w:r w:rsidRPr="005D652E">
        <w:rPr>
          <w:sz w:val="20"/>
        </w:rPr>
        <w:t>and</w:t>
      </w:r>
      <w:r w:rsidRPr="005D652E">
        <w:rPr>
          <w:spacing w:val="-4"/>
          <w:sz w:val="20"/>
        </w:rPr>
        <w:t xml:space="preserve"> </w:t>
      </w:r>
      <w:r w:rsidRPr="005D652E">
        <w:rPr>
          <w:sz w:val="20"/>
        </w:rPr>
        <w:t>qualitative,</w:t>
      </w:r>
      <w:r w:rsidRPr="005D652E">
        <w:rPr>
          <w:spacing w:val="-5"/>
          <w:sz w:val="20"/>
        </w:rPr>
        <w:t xml:space="preserve"> </w:t>
      </w:r>
      <w:r w:rsidRPr="005D652E">
        <w:rPr>
          <w:sz w:val="20"/>
        </w:rPr>
        <w:t>based</w:t>
      </w:r>
      <w:r w:rsidRPr="005D652E">
        <w:rPr>
          <w:spacing w:val="-4"/>
          <w:sz w:val="20"/>
        </w:rPr>
        <w:t xml:space="preserve"> </w:t>
      </w:r>
      <w:r w:rsidRPr="005D652E">
        <w:rPr>
          <w:sz w:val="20"/>
        </w:rPr>
        <w:t>on</w:t>
      </w:r>
      <w:r w:rsidRPr="005D652E">
        <w:rPr>
          <w:spacing w:val="-4"/>
          <w:sz w:val="20"/>
        </w:rPr>
        <w:t xml:space="preserve"> </w:t>
      </w:r>
      <w:r w:rsidRPr="005D652E">
        <w:rPr>
          <w:sz w:val="20"/>
        </w:rPr>
        <w:t>current,</w:t>
      </w:r>
      <w:r w:rsidRPr="005D652E">
        <w:rPr>
          <w:spacing w:val="-4"/>
          <w:sz w:val="20"/>
        </w:rPr>
        <w:t xml:space="preserve"> </w:t>
      </w:r>
      <w:r w:rsidRPr="005D652E">
        <w:rPr>
          <w:sz w:val="20"/>
        </w:rPr>
        <w:t>accurate</w:t>
      </w:r>
      <w:r w:rsidRPr="005D652E">
        <w:rPr>
          <w:spacing w:val="-4"/>
          <w:sz w:val="20"/>
        </w:rPr>
        <w:t xml:space="preserve"> </w:t>
      </w:r>
      <w:r w:rsidRPr="005D652E">
        <w:rPr>
          <w:sz w:val="20"/>
        </w:rPr>
        <w:t>data</w:t>
      </w:r>
      <w:r w:rsidRPr="005D652E">
        <w:rPr>
          <w:spacing w:val="-3"/>
          <w:sz w:val="20"/>
        </w:rPr>
        <w:t xml:space="preserve"> </w:t>
      </w:r>
      <w:r w:rsidRPr="005D652E">
        <w:rPr>
          <w:spacing w:val="-2"/>
          <w:sz w:val="20"/>
        </w:rPr>
        <w:t>sources.</w:t>
      </w:r>
    </w:p>
    <w:p w14:paraId="582DB53C" w14:textId="77777777" w:rsidR="00B42963" w:rsidRPr="005D652E" w:rsidRDefault="00B42963" w:rsidP="006B08F1">
      <w:pPr>
        <w:pStyle w:val="BodyText"/>
        <w:spacing w:before="11"/>
      </w:pPr>
    </w:p>
    <w:p w14:paraId="3AAF915C" w14:textId="382AAEA3" w:rsidR="00B42963" w:rsidRPr="00B42963" w:rsidRDefault="00B42963" w:rsidP="006B08F1">
      <w:pPr>
        <w:pStyle w:val="ListParagraph"/>
        <w:numPr>
          <w:ilvl w:val="0"/>
          <w:numId w:val="29"/>
        </w:numPr>
        <w:tabs>
          <w:tab w:val="left" w:pos="950"/>
        </w:tabs>
        <w:ind w:left="950" w:firstLine="0"/>
        <w:rPr>
          <w:sz w:val="20"/>
        </w:rPr>
      </w:pPr>
      <w:r w:rsidRPr="005D652E">
        <w:rPr>
          <w:sz w:val="20"/>
        </w:rPr>
        <w:t>If</w:t>
      </w:r>
      <w:r w:rsidRPr="005D652E">
        <w:rPr>
          <w:spacing w:val="-6"/>
          <w:sz w:val="20"/>
        </w:rPr>
        <w:t xml:space="preserve"> </w:t>
      </w:r>
      <w:r w:rsidRPr="005D652E">
        <w:rPr>
          <w:sz w:val="20"/>
        </w:rPr>
        <w:t>data</w:t>
      </w:r>
      <w:r w:rsidRPr="005D652E">
        <w:rPr>
          <w:spacing w:val="-3"/>
          <w:sz w:val="20"/>
        </w:rPr>
        <w:t xml:space="preserve"> </w:t>
      </w:r>
      <w:r w:rsidRPr="005D652E">
        <w:rPr>
          <w:sz w:val="20"/>
        </w:rPr>
        <w:t>is</w:t>
      </w:r>
      <w:r w:rsidRPr="005D652E">
        <w:rPr>
          <w:spacing w:val="-2"/>
          <w:sz w:val="20"/>
        </w:rPr>
        <w:t xml:space="preserve"> </w:t>
      </w:r>
      <w:r w:rsidRPr="005D652E">
        <w:rPr>
          <w:sz w:val="20"/>
        </w:rPr>
        <w:t>unavailable</w:t>
      </w:r>
      <w:r w:rsidRPr="005D652E">
        <w:rPr>
          <w:spacing w:val="-3"/>
          <w:sz w:val="20"/>
        </w:rPr>
        <w:t xml:space="preserve"> </w:t>
      </w:r>
      <w:r w:rsidRPr="005D652E">
        <w:rPr>
          <w:sz w:val="20"/>
        </w:rPr>
        <w:t>the</w:t>
      </w:r>
      <w:r w:rsidRPr="005D652E">
        <w:rPr>
          <w:spacing w:val="-3"/>
          <w:sz w:val="20"/>
        </w:rPr>
        <w:t xml:space="preserve"> </w:t>
      </w:r>
      <w:r w:rsidRPr="005D652E">
        <w:rPr>
          <w:sz w:val="20"/>
        </w:rPr>
        <w:t>relevant</w:t>
      </w:r>
      <w:r w:rsidRPr="005D652E">
        <w:rPr>
          <w:spacing w:val="-3"/>
          <w:sz w:val="20"/>
        </w:rPr>
        <w:t xml:space="preserve"> </w:t>
      </w:r>
      <w:r w:rsidRPr="005D652E">
        <w:rPr>
          <w:sz w:val="20"/>
        </w:rPr>
        <w:t>body</w:t>
      </w:r>
      <w:r w:rsidRPr="005D652E">
        <w:rPr>
          <w:spacing w:val="-5"/>
          <w:sz w:val="20"/>
        </w:rPr>
        <w:t xml:space="preserve"> </w:t>
      </w:r>
      <w:r w:rsidRPr="005D652E">
        <w:rPr>
          <w:sz w:val="20"/>
        </w:rPr>
        <w:t>must</w:t>
      </w:r>
      <w:r w:rsidRPr="005D652E">
        <w:rPr>
          <w:spacing w:val="-4"/>
          <w:sz w:val="20"/>
        </w:rPr>
        <w:t xml:space="preserve"> </w:t>
      </w:r>
      <w:r w:rsidRPr="005D652E">
        <w:rPr>
          <w:sz w:val="20"/>
        </w:rPr>
        <w:t>demonstrate</w:t>
      </w:r>
      <w:r w:rsidRPr="005D652E">
        <w:rPr>
          <w:spacing w:val="-3"/>
          <w:sz w:val="20"/>
        </w:rPr>
        <w:t xml:space="preserve"> </w:t>
      </w:r>
      <w:r w:rsidRPr="005D652E">
        <w:rPr>
          <w:sz w:val="20"/>
        </w:rPr>
        <w:t>due</w:t>
      </w:r>
      <w:r w:rsidRPr="005D652E">
        <w:rPr>
          <w:spacing w:val="-3"/>
          <w:sz w:val="20"/>
        </w:rPr>
        <w:t xml:space="preserve"> </w:t>
      </w:r>
      <w:r w:rsidRPr="005D652E">
        <w:rPr>
          <w:sz w:val="20"/>
        </w:rPr>
        <w:t>regard</w:t>
      </w:r>
      <w:r w:rsidRPr="005D652E">
        <w:rPr>
          <w:spacing w:val="-3"/>
          <w:sz w:val="20"/>
        </w:rPr>
        <w:t xml:space="preserve"> </w:t>
      </w:r>
      <w:r w:rsidRPr="005D652E">
        <w:rPr>
          <w:sz w:val="20"/>
        </w:rPr>
        <w:t>in</w:t>
      </w:r>
      <w:r w:rsidRPr="005D652E">
        <w:rPr>
          <w:spacing w:val="-3"/>
          <w:sz w:val="20"/>
        </w:rPr>
        <w:t xml:space="preserve"> </w:t>
      </w:r>
      <w:r w:rsidRPr="005D652E">
        <w:rPr>
          <w:sz w:val="20"/>
        </w:rPr>
        <w:t>order</w:t>
      </w:r>
      <w:r w:rsidRPr="005D652E">
        <w:rPr>
          <w:spacing w:val="-2"/>
          <w:sz w:val="20"/>
        </w:rPr>
        <w:t xml:space="preserve"> </w:t>
      </w:r>
      <w:r w:rsidRPr="005D652E">
        <w:rPr>
          <w:sz w:val="20"/>
        </w:rPr>
        <w:t>to</w:t>
      </w:r>
      <w:r w:rsidRPr="005D652E">
        <w:rPr>
          <w:spacing w:val="-3"/>
          <w:sz w:val="20"/>
        </w:rPr>
        <w:t xml:space="preserve"> </w:t>
      </w:r>
      <w:r w:rsidRPr="005D652E">
        <w:rPr>
          <w:sz w:val="20"/>
        </w:rPr>
        <w:t>obtain</w:t>
      </w:r>
      <w:r w:rsidRPr="005D652E">
        <w:rPr>
          <w:spacing w:val="-3"/>
          <w:sz w:val="20"/>
        </w:rPr>
        <w:t xml:space="preserve"> </w:t>
      </w:r>
      <w:r w:rsidRPr="005D652E">
        <w:rPr>
          <w:spacing w:val="-5"/>
          <w:sz w:val="20"/>
        </w:rPr>
        <w:t>it.</w:t>
      </w:r>
    </w:p>
    <w:p w14:paraId="367C6332" w14:textId="77777777" w:rsidR="00B42963" w:rsidRDefault="00B42963" w:rsidP="006B08F1">
      <w:pPr>
        <w:rPr>
          <w:sz w:val="20"/>
        </w:rPr>
      </w:pPr>
    </w:p>
    <w:p w14:paraId="02C92239" w14:textId="77777777" w:rsidR="00B42963" w:rsidRPr="005D652E" w:rsidRDefault="00B42963" w:rsidP="006B08F1">
      <w:pPr>
        <w:pStyle w:val="BodyText"/>
        <w:ind w:left="230"/>
      </w:pPr>
      <w:r w:rsidRPr="005D652E">
        <w:t>The</w:t>
      </w:r>
      <w:r w:rsidRPr="005D652E">
        <w:rPr>
          <w:spacing w:val="-5"/>
        </w:rPr>
        <w:t xml:space="preserve"> </w:t>
      </w:r>
      <w:r w:rsidRPr="005D652E">
        <w:t>Technical</w:t>
      </w:r>
      <w:r w:rsidRPr="005D652E">
        <w:rPr>
          <w:spacing w:val="-5"/>
        </w:rPr>
        <w:t xml:space="preserve"> </w:t>
      </w:r>
      <w:r w:rsidRPr="005D652E">
        <w:t>Guidance</w:t>
      </w:r>
      <w:r w:rsidRPr="005D652E">
        <w:rPr>
          <w:spacing w:val="-4"/>
        </w:rPr>
        <w:t xml:space="preserve"> </w:t>
      </w:r>
      <w:r w:rsidRPr="005D652E">
        <w:t>lists</w:t>
      </w:r>
      <w:r w:rsidRPr="005D652E">
        <w:rPr>
          <w:spacing w:val="-4"/>
        </w:rPr>
        <w:t xml:space="preserve"> </w:t>
      </w:r>
      <w:r w:rsidRPr="005D652E">
        <w:t>key</w:t>
      </w:r>
      <w:r w:rsidRPr="005D652E">
        <w:rPr>
          <w:spacing w:val="-5"/>
        </w:rPr>
        <w:t xml:space="preserve"> </w:t>
      </w:r>
      <w:r w:rsidRPr="005D652E">
        <w:t>Discriminatory</w:t>
      </w:r>
      <w:r w:rsidRPr="005D652E">
        <w:rPr>
          <w:spacing w:val="-4"/>
        </w:rPr>
        <w:t xml:space="preserve"> </w:t>
      </w:r>
      <w:r w:rsidRPr="005D652E">
        <w:rPr>
          <w:spacing w:val="-2"/>
        </w:rPr>
        <w:t>Exceptions:</w:t>
      </w:r>
    </w:p>
    <w:p w14:paraId="7932A225" w14:textId="77777777" w:rsidR="00B42963" w:rsidRPr="005D652E" w:rsidRDefault="00B42963" w:rsidP="006B08F1">
      <w:pPr>
        <w:spacing w:before="179" w:line="259" w:lineRule="auto"/>
        <w:ind w:left="950" w:right="340"/>
        <w:rPr>
          <w:i/>
          <w:sz w:val="20"/>
        </w:rPr>
      </w:pPr>
      <w:r w:rsidRPr="005D652E">
        <w:rPr>
          <w:i/>
          <w:sz w:val="20"/>
        </w:rPr>
        <w:t>The basic presumption under the Act is that discrimination because of a protected characteristic in unlawful. However, the act recognises that not all people can be treated the same, and people with different protected characteristics</w:t>
      </w:r>
      <w:r w:rsidRPr="005D652E">
        <w:rPr>
          <w:i/>
          <w:spacing w:val="-2"/>
          <w:sz w:val="20"/>
        </w:rPr>
        <w:t xml:space="preserve"> </w:t>
      </w:r>
      <w:r w:rsidRPr="005D652E">
        <w:rPr>
          <w:i/>
          <w:sz w:val="20"/>
        </w:rPr>
        <w:t>can</w:t>
      </w:r>
      <w:r w:rsidRPr="005D652E">
        <w:rPr>
          <w:i/>
          <w:spacing w:val="-3"/>
          <w:sz w:val="20"/>
        </w:rPr>
        <w:t xml:space="preserve"> </w:t>
      </w:r>
      <w:r w:rsidRPr="005D652E">
        <w:rPr>
          <w:i/>
          <w:sz w:val="20"/>
        </w:rPr>
        <w:t>be</w:t>
      </w:r>
      <w:r w:rsidRPr="005D652E">
        <w:rPr>
          <w:i/>
          <w:spacing w:val="-3"/>
          <w:sz w:val="20"/>
        </w:rPr>
        <w:t xml:space="preserve"> </w:t>
      </w:r>
      <w:r w:rsidRPr="005D652E">
        <w:rPr>
          <w:i/>
          <w:sz w:val="20"/>
        </w:rPr>
        <w:t>treated</w:t>
      </w:r>
      <w:r w:rsidRPr="005D652E">
        <w:rPr>
          <w:i/>
          <w:spacing w:val="-3"/>
          <w:sz w:val="20"/>
        </w:rPr>
        <w:t xml:space="preserve"> </w:t>
      </w:r>
      <w:r w:rsidRPr="005D652E">
        <w:rPr>
          <w:i/>
          <w:sz w:val="20"/>
        </w:rPr>
        <w:t>differently</w:t>
      </w:r>
      <w:r w:rsidRPr="005D652E">
        <w:rPr>
          <w:i/>
          <w:spacing w:val="-2"/>
          <w:sz w:val="20"/>
        </w:rPr>
        <w:t xml:space="preserve"> </w:t>
      </w:r>
      <w:r w:rsidRPr="005D652E">
        <w:rPr>
          <w:i/>
          <w:sz w:val="20"/>
        </w:rPr>
        <w:t>to</w:t>
      </w:r>
      <w:r w:rsidRPr="005D652E">
        <w:rPr>
          <w:i/>
          <w:spacing w:val="-3"/>
          <w:sz w:val="20"/>
        </w:rPr>
        <w:t xml:space="preserve"> </w:t>
      </w:r>
      <w:r w:rsidRPr="005D652E">
        <w:rPr>
          <w:i/>
          <w:sz w:val="20"/>
        </w:rPr>
        <w:t>reflect</w:t>
      </w:r>
      <w:r w:rsidRPr="005D652E">
        <w:rPr>
          <w:i/>
          <w:spacing w:val="-3"/>
          <w:sz w:val="20"/>
        </w:rPr>
        <w:t xml:space="preserve"> </w:t>
      </w:r>
      <w:r w:rsidRPr="005D652E">
        <w:rPr>
          <w:i/>
          <w:sz w:val="20"/>
        </w:rPr>
        <w:t>their</w:t>
      </w:r>
      <w:r w:rsidRPr="005D652E">
        <w:rPr>
          <w:i/>
          <w:spacing w:val="-4"/>
          <w:sz w:val="20"/>
        </w:rPr>
        <w:t xml:space="preserve"> </w:t>
      </w:r>
      <w:r w:rsidRPr="005D652E">
        <w:rPr>
          <w:i/>
          <w:sz w:val="20"/>
        </w:rPr>
        <w:t>particular</w:t>
      </w:r>
      <w:r w:rsidRPr="005D652E">
        <w:rPr>
          <w:i/>
          <w:spacing w:val="-3"/>
          <w:sz w:val="20"/>
        </w:rPr>
        <w:t xml:space="preserve"> </w:t>
      </w:r>
      <w:r w:rsidRPr="005D652E">
        <w:rPr>
          <w:i/>
          <w:sz w:val="20"/>
        </w:rPr>
        <w:t>needs.</w:t>
      </w:r>
      <w:r w:rsidRPr="005D652E">
        <w:rPr>
          <w:i/>
          <w:spacing w:val="-3"/>
          <w:sz w:val="20"/>
        </w:rPr>
        <w:t xml:space="preserve"> </w:t>
      </w:r>
      <w:r w:rsidRPr="005D652E">
        <w:rPr>
          <w:i/>
          <w:sz w:val="20"/>
        </w:rPr>
        <w:t>The</w:t>
      </w:r>
      <w:r w:rsidRPr="005D652E">
        <w:rPr>
          <w:i/>
          <w:spacing w:val="-3"/>
          <w:sz w:val="20"/>
        </w:rPr>
        <w:t xml:space="preserve"> </w:t>
      </w:r>
      <w:r w:rsidRPr="005D652E">
        <w:rPr>
          <w:i/>
          <w:sz w:val="20"/>
        </w:rPr>
        <w:t>Act</w:t>
      </w:r>
      <w:r w:rsidRPr="005D652E">
        <w:rPr>
          <w:i/>
          <w:spacing w:val="-3"/>
          <w:sz w:val="20"/>
        </w:rPr>
        <w:t xml:space="preserve"> </w:t>
      </w:r>
      <w:r w:rsidRPr="005D652E">
        <w:rPr>
          <w:i/>
          <w:sz w:val="20"/>
        </w:rPr>
        <w:t>recognises</w:t>
      </w:r>
      <w:r w:rsidRPr="005D652E">
        <w:rPr>
          <w:i/>
          <w:spacing w:val="-2"/>
          <w:sz w:val="20"/>
        </w:rPr>
        <w:t xml:space="preserve"> </w:t>
      </w:r>
      <w:r w:rsidRPr="005D652E">
        <w:rPr>
          <w:i/>
          <w:sz w:val="20"/>
        </w:rPr>
        <w:t>that</w:t>
      </w:r>
      <w:r w:rsidRPr="005D652E">
        <w:rPr>
          <w:i/>
          <w:spacing w:val="-3"/>
          <w:sz w:val="20"/>
        </w:rPr>
        <w:t xml:space="preserve"> </w:t>
      </w:r>
      <w:r w:rsidRPr="005D652E">
        <w:rPr>
          <w:i/>
          <w:sz w:val="20"/>
        </w:rPr>
        <w:t>compliance</w:t>
      </w:r>
      <w:r w:rsidRPr="005D652E">
        <w:rPr>
          <w:i/>
          <w:spacing w:val="-3"/>
          <w:sz w:val="20"/>
        </w:rPr>
        <w:t xml:space="preserve"> </w:t>
      </w:r>
      <w:r w:rsidRPr="005D652E">
        <w:rPr>
          <w:i/>
          <w:sz w:val="20"/>
        </w:rPr>
        <w:t>with the duty may involve treating some people more favourably than others.</w:t>
      </w:r>
    </w:p>
    <w:p w14:paraId="0D7DCC47" w14:textId="77777777" w:rsidR="00B42963" w:rsidRPr="005D652E" w:rsidRDefault="00B42963" w:rsidP="006B08F1">
      <w:pPr>
        <w:rPr>
          <w:sz w:val="20"/>
        </w:rPr>
        <w:sectPr w:rsidR="00B42963" w:rsidRPr="005D652E" w:rsidSect="006B08F1">
          <w:type w:val="continuous"/>
          <w:pgSz w:w="12240" w:h="15840"/>
          <w:pgMar w:top="520" w:right="900" w:bottom="800" w:left="600" w:header="312" w:footer="609" w:gutter="0"/>
          <w:cols w:space="720"/>
        </w:sectPr>
      </w:pPr>
    </w:p>
    <w:p w14:paraId="46767DC7" w14:textId="3571C48B" w:rsidR="00251DE1" w:rsidRPr="005D652E" w:rsidRDefault="00251DE1" w:rsidP="006B08F1">
      <w:pPr>
        <w:tabs>
          <w:tab w:val="left" w:pos="951"/>
        </w:tabs>
        <w:spacing w:before="8"/>
        <w:ind w:right="1041"/>
      </w:pPr>
    </w:p>
    <w:p w14:paraId="16864B65" w14:textId="77777777" w:rsidR="00251DE1" w:rsidRPr="005D652E" w:rsidRDefault="007C7927" w:rsidP="006B08F1">
      <w:pPr>
        <w:pStyle w:val="BodyText"/>
        <w:spacing w:before="159"/>
        <w:ind w:left="230"/>
      </w:pPr>
      <w:r w:rsidRPr="005D652E">
        <w:t>The</w:t>
      </w:r>
      <w:r w:rsidRPr="005D652E">
        <w:rPr>
          <w:spacing w:val="-5"/>
        </w:rPr>
        <w:t xml:space="preserve"> </w:t>
      </w:r>
      <w:r w:rsidRPr="005D652E">
        <w:t>Act</w:t>
      </w:r>
      <w:r w:rsidRPr="005D652E">
        <w:rPr>
          <w:spacing w:val="-3"/>
        </w:rPr>
        <w:t xml:space="preserve"> </w:t>
      </w:r>
      <w:r w:rsidRPr="005D652E">
        <w:t>achieves</w:t>
      </w:r>
      <w:r w:rsidRPr="005D652E">
        <w:rPr>
          <w:spacing w:val="-2"/>
        </w:rPr>
        <w:t xml:space="preserve"> </w:t>
      </w:r>
      <w:r w:rsidRPr="005D652E">
        <w:t>this</w:t>
      </w:r>
      <w:r w:rsidRPr="005D652E">
        <w:rPr>
          <w:spacing w:val="-2"/>
        </w:rPr>
        <w:t xml:space="preserve"> </w:t>
      </w:r>
      <w:r w:rsidRPr="005D652E">
        <w:t>in</w:t>
      </w:r>
      <w:r w:rsidRPr="005D652E">
        <w:rPr>
          <w:spacing w:val="-3"/>
        </w:rPr>
        <w:t xml:space="preserve"> </w:t>
      </w:r>
      <w:r w:rsidRPr="005D652E">
        <w:t>three</w:t>
      </w:r>
      <w:r w:rsidRPr="005D652E">
        <w:rPr>
          <w:spacing w:val="-3"/>
        </w:rPr>
        <w:t xml:space="preserve"> </w:t>
      </w:r>
      <w:r w:rsidRPr="005D652E">
        <w:t>main</w:t>
      </w:r>
      <w:r w:rsidRPr="005D652E">
        <w:rPr>
          <w:spacing w:val="-2"/>
        </w:rPr>
        <w:t xml:space="preserve"> </w:t>
      </w:r>
      <w:r w:rsidRPr="005D652E">
        <w:rPr>
          <w:spacing w:val="-4"/>
        </w:rPr>
        <w:t>ways:</w:t>
      </w:r>
    </w:p>
    <w:p w14:paraId="39073131" w14:textId="77777777" w:rsidR="00251DE1" w:rsidRPr="005D652E" w:rsidRDefault="007C7927" w:rsidP="006B08F1">
      <w:pPr>
        <w:pStyle w:val="ListParagraph"/>
        <w:numPr>
          <w:ilvl w:val="0"/>
          <w:numId w:val="29"/>
        </w:numPr>
        <w:tabs>
          <w:tab w:val="left" w:pos="950"/>
        </w:tabs>
        <w:spacing w:before="178"/>
        <w:ind w:left="950" w:right="1121" w:firstLine="0"/>
        <w:rPr>
          <w:sz w:val="20"/>
        </w:rPr>
      </w:pPr>
      <w:r w:rsidRPr="005D652E">
        <w:rPr>
          <w:sz w:val="20"/>
        </w:rPr>
        <w:t>By</w:t>
      </w:r>
      <w:r w:rsidRPr="005D652E">
        <w:rPr>
          <w:spacing w:val="-3"/>
          <w:sz w:val="20"/>
        </w:rPr>
        <w:t xml:space="preserve"> </w:t>
      </w:r>
      <w:r w:rsidRPr="005D652E">
        <w:rPr>
          <w:sz w:val="20"/>
        </w:rPr>
        <w:t>requiring</w:t>
      </w:r>
      <w:r w:rsidRPr="005D652E">
        <w:rPr>
          <w:spacing w:val="-3"/>
          <w:sz w:val="20"/>
        </w:rPr>
        <w:t xml:space="preserve"> </w:t>
      </w:r>
      <w:r w:rsidRPr="005D652E">
        <w:rPr>
          <w:sz w:val="20"/>
        </w:rPr>
        <w:t>people</w:t>
      </w:r>
      <w:r w:rsidRPr="005D652E">
        <w:rPr>
          <w:spacing w:val="-3"/>
          <w:sz w:val="20"/>
        </w:rPr>
        <w:t xml:space="preserve"> </w:t>
      </w:r>
      <w:r w:rsidRPr="005D652E">
        <w:rPr>
          <w:sz w:val="20"/>
        </w:rPr>
        <w:t>with</w:t>
      </w:r>
      <w:r w:rsidRPr="005D652E">
        <w:rPr>
          <w:spacing w:val="-3"/>
          <w:sz w:val="20"/>
        </w:rPr>
        <w:t xml:space="preserve"> </w:t>
      </w:r>
      <w:r w:rsidRPr="005D652E">
        <w:rPr>
          <w:sz w:val="20"/>
        </w:rPr>
        <w:t>some</w:t>
      </w:r>
      <w:r w:rsidRPr="005D652E">
        <w:rPr>
          <w:spacing w:val="-3"/>
          <w:sz w:val="20"/>
        </w:rPr>
        <w:t xml:space="preserve"> </w:t>
      </w:r>
      <w:r w:rsidRPr="005D652E">
        <w:rPr>
          <w:sz w:val="20"/>
        </w:rPr>
        <w:t>protected</w:t>
      </w:r>
      <w:r w:rsidRPr="005D652E">
        <w:rPr>
          <w:spacing w:val="-3"/>
          <w:sz w:val="20"/>
        </w:rPr>
        <w:t xml:space="preserve"> </w:t>
      </w:r>
      <w:r w:rsidRPr="005D652E">
        <w:rPr>
          <w:sz w:val="20"/>
        </w:rPr>
        <w:t>characteristics</w:t>
      </w:r>
      <w:r w:rsidRPr="005D652E">
        <w:rPr>
          <w:spacing w:val="-2"/>
          <w:sz w:val="20"/>
        </w:rPr>
        <w:t xml:space="preserve"> </w:t>
      </w:r>
      <w:r w:rsidRPr="005D652E">
        <w:rPr>
          <w:sz w:val="20"/>
        </w:rPr>
        <w:t>to</w:t>
      </w:r>
      <w:r w:rsidRPr="005D652E">
        <w:rPr>
          <w:spacing w:val="-3"/>
          <w:sz w:val="20"/>
        </w:rPr>
        <w:t xml:space="preserve"> </w:t>
      </w:r>
      <w:r w:rsidRPr="005D652E">
        <w:rPr>
          <w:sz w:val="20"/>
        </w:rPr>
        <w:t>be</w:t>
      </w:r>
      <w:r w:rsidRPr="005D652E">
        <w:rPr>
          <w:spacing w:val="-3"/>
          <w:sz w:val="20"/>
        </w:rPr>
        <w:t xml:space="preserve"> </w:t>
      </w:r>
      <w:r w:rsidRPr="005D652E">
        <w:rPr>
          <w:sz w:val="20"/>
        </w:rPr>
        <w:t>treated</w:t>
      </w:r>
      <w:r w:rsidRPr="005D652E">
        <w:rPr>
          <w:spacing w:val="-3"/>
          <w:sz w:val="20"/>
        </w:rPr>
        <w:t xml:space="preserve"> </w:t>
      </w:r>
      <w:r w:rsidRPr="005D652E">
        <w:rPr>
          <w:sz w:val="20"/>
        </w:rPr>
        <w:t>differently</w:t>
      </w:r>
      <w:r w:rsidRPr="005D652E">
        <w:rPr>
          <w:spacing w:val="-3"/>
          <w:sz w:val="20"/>
        </w:rPr>
        <w:t xml:space="preserve"> </w:t>
      </w:r>
      <w:r w:rsidRPr="005D652E">
        <w:rPr>
          <w:sz w:val="20"/>
        </w:rPr>
        <w:t>(e.g.</w:t>
      </w:r>
      <w:r w:rsidRPr="005D652E">
        <w:rPr>
          <w:spacing w:val="-4"/>
          <w:sz w:val="20"/>
        </w:rPr>
        <w:t xml:space="preserve"> </w:t>
      </w:r>
      <w:r w:rsidRPr="005D652E">
        <w:rPr>
          <w:sz w:val="20"/>
        </w:rPr>
        <w:t>making</w:t>
      </w:r>
      <w:r w:rsidRPr="005D652E">
        <w:rPr>
          <w:spacing w:val="-3"/>
          <w:sz w:val="20"/>
        </w:rPr>
        <w:t xml:space="preserve"> </w:t>
      </w:r>
      <w:r w:rsidRPr="005D652E">
        <w:rPr>
          <w:sz w:val="20"/>
        </w:rPr>
        <w:t>reasonable adjustments for disabled people)</w:t>
      </w:r>
    </w:p>
    <w:p w14:paraId="63F6F3EC" w14:textId="77777777" w:rsidR="00251DE1" w:rsidRPr="005D652E" w:rsidRDefault="00251DE1" w:rsidP="006B08F1">
      <w:pPr>
        <w:pStyle w:val="BodyText"/>
        <w:spacing w:before="10"/>
      </w:pPr>
    </w:p>
    <w:p w14:paraId="13F89DBF" w14:textId="77777777" w:rsidR="00251DE1" w:rsidRPr="005D652E" w:rsidRDefault="007C7927" w:rsidP="006B08F1">
      <w:pPr>
        <w:pStyle w:val="ListParagraph"/>
        <w:numPr>
          <w:ilvl w:val="0"/>
          <w:numId w:val="29"/>
        </w:numPr>
        <w:tabs>
          <w:tab w:val="left" w:pos="950"/>
        </w:tabs>
        <w:ind w:left="950" w:right="1378" w:firstLine="0"/>
        <w:rPr>
          <w:sz w:val="20"/>
        </w:rPr>
      </w:pPr>
      <w:r w:rsidRPr="005D652E">
        <w:rPr>
          <w:sz w:val="20"/>
        </w:rPr>
        <w:t>By</w:t>
      </w:r>
      <w:r w:rsidRPr="005D652E">
        <w:rPr>
          <w:spacing w:val="-3"/>
          <w:sz w:val="20"/>
        </w:rPr>
        <w:t xml:space="preserve"> </w:t>
      </w:r>
      <w:r w:rsidRPr="005D652E">
        <w:rPr>
          <w:sz w:val="20"/>
        </w:rPr>
        <w:t>setting</w:t>
      </w:r>
      <w:r w:rsidRPr="005D652E">
        <w:rPr>
          <w:spacing w:val="-3"/>
          <w:sz w:val="20"/>
        </w:rPr>
        <w:t xml:space="preserve"> </w:t>
      </w:r>
      <w:r w:rsidRPr="005D652E">
        <w:rPr>
          <w:sz w:val="20"/>
        </w:rPr>
        <w:t>out</w:t>
      </w:r>
      <w:r w:rsidRPr="005D652E">
        <w:rPr>
          <w:spacing w:val="-3"/>
          <w:sz w:val="20"/>
        </w:rPr>
        <w:t xml:space="preserve"> </w:t>
      </w:r>
      <w:r w:rsidRPr="005D652E">
        <w:rPr>
          <w:sz w:val="20"/>
        </w:rPr>
        <w:t>exceptions</w:t>
      </w:r>
      <w:r w:rsidRPr="005D652E">
        <w:rPr>
          <w:spacing w:val="-2"/>
          <w:sz w:val="20"/>
        </w:rPr>
        <w:t xml:space="preserve"> </w:t>
      </w:r>
      <w:r w:rsidRPr="005D652E">
        <w:rPr>
          <w:sz w:val="20"/>
        </w:rPr>
        <w:t>to</w:t>
      </w:r>
      <w:r w:rsidRPr="005D652E">
        <w:rPr>
          <w:spacing w:val="-3"/>
          <w:sz w:val="20"/>
        </w:rPr>
        <w:t xml:space="preserve"> </w:t>
      </w:r>
      <w:r w:rsidRPr="005D652E">
        <w:rPr>
          <w:sz w:val="20"/>
        </w:rPr>
        <w:t>the</w:t>
      </w:r>
      <w:r w:rsidRPr="005D652E">
        <w:rPr>
          <w:spacing w:val="-3"/>
          <w:sz w:val="20"/>
        </w:rPr>
        <w:t xml:space="preserve"> </w:t>
      </w:r>
      <w:r w:rsidRPr="005D652E">
        <w:rPr>
          <w:sz w:val="20"/>
        </w:rPr>
        <w:t>application</w:t>
      </w:r>
      <w:r w:rsidRPr="005D652E">
        <w:rPr>
          <w:spacing w:val="-3"/>
          <w:sz w:val="20"/>
        </w:rPr>
        <w:t xml:space="preserve"> </w:t>
      </w:r>
      <w:r w:rsidRPr="005D652E">
        <w:rPr>
          <w:sz w:val="20"/>
        </w:rPr>
        <w:t>of</w:t>
      </w:r>
      <w:r w:rsidRPr="005D652E">
        <w:rPr>
          <w:spacing w:val="-3"/>
          <w:sz w:val="20"/>
        </w:rPr>
        <w:t xml:space="preserve"> </w:t>
      </w:r>
      <w:r w:rsidRPr="005D652E">
        <w:rPr>
          <w:sz w:val="20"/>
        </w:rPr>
        <w:t>the</w:t>
      </w:r>
      <w:r w:rsidRPr="005D652E">
        <w:rPr>
          <w:spacing w:val="-3"/>
          <w:sz w:val="20"/>
        </w:rPr>
        <w:t xml:space="preserve"> </w:t>
      </w:r>
      <w:r w:rsidRPr="005D652E">
        <w:rPr>
          <w:sz w:val="20"/>
        </w:rPr>
        <w:t>Act’s</w:t>
      </w:r>
      <w:r w:rsidRPr="005D652E">
        <w:rPr>
          <w:spacing w:val="-2"/>
          <w:sz w:val="20"/>
        </w:rPr>
        <w:t xml:space="preserve"> </w:t>
      </w:r>
      <w:r w:rsidRPr="005D652E">
        <w:rPr>
          <w:sz w:val="20"/>
        </w:rPr>
        <w:t>provisions,</w:t>
      </w:r>
      <w:r w:rsidRPr="005D652E">
        <w:rPr>
          <w:spacing w:val="-4"/>
          <w:sz w:val="20"/>
        </w:rPr>
        <w:t xml:space="preserve"> </w:t>
      </w:r>
      <w:r w:rsidRPr="005D652E">
        <w:rPr>
          <w:sz w:val="20"/>
        </w:rPr>
        <w:t>which</w:t>
      </w:r>
      <w:r w:rsidRPr="005D652E">
        <w:rPr>
          <w:spacing w:val="-3"/>
          <w:sz w:val="20"/>
        </w:rPr>
        <w:t xml:space="preserve"> </w:t>
      </w:r>
      <w:r w:rsidRPr="005D652E">
        <w:rPr>
          <w:sz w:val="20"/>
        </w:rPr>
        <w:t>apply</w:t>
      </w:r>
      <w:r w:rsidRPr="005D652E">
        <w:rPr>
          <w:spacing w:val="-3"/>
          <w:sz w:val="20"/>
        </w:rPr>
        <w:t xml:space="preserve"> </w:t>
      </w:r>
      <w:r w:rsidRPr="005D652E">
        <w:rPr>
          <w:sz w:val="20"/>
        </w:rPr>
        <w:t>to</w:t>
      </w:r>
      <w:r w:rsidRPr="005D652E">
        <w:rPr>
          <w:spacing w:val="-3"/>
          <w:sz w:val="20"/>
        </w:rPr>
        <w:t xml:space="preserve"> </w:t>
      </w:r>
      <w:r w:rsidRPr="005D652E">
        <w:rPr>
          <w:sz w:val="20"/>
        </w:rPr>
        <w:t>a</w:t>
      </w:r>
      <w:r w:rsidRPr="005D652E">
        <w:rPr>
          <w:spacing w:val="-3"/>
          <w:sz w:val="20"/>
        </w:rPr>
        <w:t xml:space="preserve"> </w:t>
      </w:r>
      <w:r w:rsidRPr="005D652E">
        <w:rPr>
          <w:sz w:val="20"/>
        </w:rPr>
        <w:t>specific</w:t>
      </w:r>
      <w:r w:rsidRPr="005D652E">
        <w:rPr>
          <w:spacing w:val="-2"/>
          <w:sz w:val="20"/>
        </w:rPr>
        <w:t xml:space="preserve"> </w:t>
      </w:r>
      <w:r w:rsidRPr="005D652E">
        <w:rPr>
          <w:sz w:val="20"/>
        </w:rPr>
        <w:t>protected characteristic in certain situations (e.g. allowing same-sex services in some situations)</w:t>
      </w:r>
    </w:p>
    <w:p w14:paraId="43C86946" w14:textId="77777777" w:rsidR="00251DE1" w:rsidRPr="005D652E" w:rsidRDefault="00251DE1" w:rsidP="006B08F1">
      <w:pPr>
        <w:pStyle w:val="BodyText"/>
        <w:spacing w:before="9"/>
      </w:pPr>
    </w:p>
    <w:p w14:paraId="7A7B87CE" w14:textId="77777777" w:rsidR="00251DE1" w:rsidRPr="005D652E" w:rsidRDefault="007C7927" w:rsidP="006B08F1">
      <w:pPr>
        <w:pStyle w:val="ListParagraph"/>
        <w:numPr>
          <w:ilvl w:val="0"/>
          <w:numId w:val="29"/>
        </w:numPr>
        <w:tabs>
          <w:tab w:val="left" w:pos="949"/>
        </w:tabs>
        <w:ind w:left="949" w:right="857" w:firstLine="0"/>
        <w:rPr>
          <w:sz w:val="20"/>
        </w:rPr>
      </w:pPr>
      <w:r w:rsidRPr="005D652E">
        <w:rPr>
          <w:sz w:val="20"/>
        </w:rPr>
        <w:t>Allowing</w:t>
      </w:r>
      <w:r w:rsidRPr="005D652E">
        <w:rPr>
          <w:spacing w:val="-3"/>
          <w:sz w:val="20"/>
        </w:rPr>
        <w:t xml:space="preserve"> </w:t>
      </w:r>
      <w:r w:rsidRPr="005D652E">
        <w:rPr>
          <w:sz w:val="20"/>
        </w:rPr>
        <w:t>positive</w:t>
      </w:r>
      <w:r w:rsidRPr="005D652E">
        <w:rPr>
          <w:spacing w:val="-3"/>
          <w:sz w:val="20"/>
        </w:rPr>
        <w:t xml:space="preserve"> </w:t>
      </w:r>
      <w:r w:rsidRPr="005D652E">
        <w:rPr>
          <w:sz w:val="20"/>
        </w:rPr>
        <w:t>action</w:t>
      </w:r>
      <w:r w:rsidRPr="005D652E">
        <w:rPr>
          <w:spacing w:val="-3"/>
          <w:sz w:val="20"/>
        </w:rPr>
        <w:t xml:space="preserve"> </w:t>
      </w:r>
      <w:r w:rsidRPr="005D652E">
        <w:rPr>
          <w:sz w:val="20"/>
        </w:rPr>
        <w:t>in</w:t>
      </w:r>
      <w:r w:rsidRPr="005D652E">
        <w:rPr>
          <w:spacing w:val="-3"/>
          <w:sz w:val="20"/>
        </w:rPr>
        <w:t xml:space="preserve"> </w:t>
      </w:r>
      <w:r w:rsidRPr="005D652E">
        <w:rPr>
          <w:sz w:val="20"/>
        </w:rPr>
        <w:t>limited</w:t>
      </w:r>
      <w:r w:rsidRPr="005D652E">
        <w:rPr>
          <w:spacing w:val="-3"/>
          <w:sz w:val="20"/>
        </w:rPr>
        <w:t xml:space="preserve"> </w:t>
      </w:r>
      <w:r w:rsidRPr="005D652E">
        <w:rPr>
          <w:sz w:val="20"/>
        </w:rPr>
        <w:t>circumstances</w:t>
      </w:r>
      <w:r w:rsidRPr="005D652E">
        <w:rPr>
          <w:spacing w:val="-2"/>
          <w:sz w:val="20"/>
        </w:rPr>
        <w:t xml:space="preserve"> </w:t>
      </w:r>
      <w:r w:rsidRPr="005D652E">
        <w:rPr>
          <w:sz w:val="20"/>
        </w:rPr>
        <w:t>(e.g.</w:t>
      </w:r>
      <w:r w:rsidRPr="005D652E">
        <w:rPr>
          <w:spacing w:val="-5"/>
          <w:sz w:val="20"/>
        </w:rPr>
        <w:t xml:space="preserve"> </w:t>
      </w:r>
      <w:r w:rsidRPr="005D652E">
        <w:rPr>
          <w:sz w:val="20"/>
        </w:rPr>
        <w:t>implementing</w:t>
      </w:r>
      <w:r w:rsidRPr="005D652E">
        <w:rPr>
          <w:spacing w:val="-4"/>
          <w:sz w:val="20"/>
        </w:rPr>
        <w:t xml:space="preserve"> </w:t>
      </w:r>
      <w:r w:rsidRPr="005D652E">
        <w:rPr>
          <w:sz w:val="20"/>
        </w:rPr>
        <w:t>a</w:t>
      </w:r>
      <w:r w:rsidRPr="005D652E">
        <w:rPr>
          <w:spacing w:val="-3"/>
          <w:sz w:val="20"/>
        </w:rPr>
        <w:t xml:space="preserve"> </w:t>
      </w:r>
      <w:r w:rsidRPr="005D652E">
        <w:rPr>
          <w:sz w:val="20"/>
        </w:rPr>
        <w:t>‘trigger’</w:t>
      </w:r>
      <w:r w:rsidRPr="005D652E">
        <w:rPr>
          <w:spacing w:val="-3"/>
          <w:sz w:val="20"/>
        </w:rPr>
        <w:t xml:space="preserve"> </w:t>
      </w:r>
      <w:r w:rsidRPr="005D652E">
        <w:rPr>
          <w:sz w:val="20"/>
        </w:rPr>
        <w:t>policy</w:t>
      </w:r>
      <w:r w:rsidRPr="005D652E">
        <w:rPr>
          <w:spacing w:val="-3"/>
          <w:sz w:val="20"/>
        </w:rPr>
        <w:t xml:space="preserve"> </w:t>
      </w:r>
      <w:r w:rsidRPr="005D652E">
        <w:rPr>
          <w:sz w:val="20"/>
        </w:rPr>
        <w:t>for</w:t>
      </w:r>
      <w:r w:rsidRPr="005D652E">
        <w:rPr>
          <w:spacing w:val="-2"/>
          <w:sz w:val="20"/>
        </w:rPr>
        <w:t xml:space="preserve"> </w:t>
      </w:r>
      <w:r w:rsidRPr="005D652E">
        <w:rPr>
          <w:sz w:val="20"/>
        </w:rPr>
        <w:t>people</w:t>
      </w:r>
      <w:r w:rsidRPr="005D652E">
        <w:rPr>
          <w:spacing w:val="-4"/>
          <w:sz w:val="20"/>
        </w:rPr>
        <w:t xml:space="preserve"> </w:t>
      </w:r>
      <w:r w:rsidRPr="005D652E">
        <w:rPr>
          <w:sz w:val="20"/>
        </w:rPr>
        <w:t>with</w:t>
      </w:r>
      <w:r w:rsidRPr="005D652E">
        <w:rPr>
          <w:spacing w:val="-3"/>
          <w:sz w:val="20"/>
        </w:rPr>
        <w:t xml:space="preserve"> </w:t>
      </w:r>
      <w:r w:rsidRPr="005D652E">
        <w:rPr>
          <w:sz w:val="20"/>
        </w:rPr>
        <w:t>specific needs, under those specific circumstances)</w:t>
      </w:r>
    </w:p>
    <w:p w14:paraId="7015E0D2" w14:textId="77777777" w:rsidR="00251DE1" w:rsidRPr="005D652E" w:rsidRDefault="00251DE1" w:rsidP="006B08F1">
      <w:pPr>
        <w:pStyle w:val="BodyText"/>
        <w:spacing w:before="11"/>
      </w:pPr>
    </w:p>
    <w:p w14:paraId="125EC337" w14:textId="77777777" w:rsidR="00251DE1" w:rsidRPr="005D652E" w:rsidRDefault="007C7927" w:rsidP="006B08F1">
      <w:pPr>
        <w:pStyle w:val="BodyText"/>
        <w:spacing w:line="259" w:lineRule="auto"/>
        <w:ind w:left="229" w:right="340"/>
      </w:pPr>
      <w:r w:rsidRPr="005D652E">
        <w:t>The law requires that public authorities demonstrate they have had ‘due regard’ to the aims of the equality duty in their decision-making.</w:t>
      </w:r>
      <w:r w:rsidRPr="005D652E">
        <w:rPr>
          <w:spacing w:val="-3"/>
        </w:rPr>
        <w:t xml:space="preserve"> </w:t>
      </w:r>
      <w:r w:rsidRPr="005D652E">
        <w:t>Assessing</w:t>
      </w:r>
      <w:r w:rsidRPr="005D652E">
        <w:rPr>
          <w:spacing w:val="-3"/>
        </w:rPr>
        <w:t xml:space="preserve"> </w:t>
      </w:r>
      <w:r w:rsidRPr="005D652E">
        <w:t>the</w:t>
      </w:r>
      <w:r w:rsidRPr="005D652E">
        <w:rPr>
          <w:spacing w:val="-3"/>
        </w:rPr>
        <w:t xml:space="preserve"> </w:t>
      </w:r>
      <w:r w:rsidRPr="005D652E">
        <w:t>potential</w:t>
      </w:r>
      <w:r w:rsidRPr="005D652E">
        <w:rPr>
          <w:spacing w:val="-3"/>
        </w:rPr>
        <w:t xml:space="preserve"> </w:t>
      </w:r>
      <w:r w:rsidRPr="005D652E">
        <w:t>impact</w:t>
      </w:r>
      <w:r w:rsidRPr="005D652E">
        <w:rPr>
          <w:spacing w:val="-3"/>
        </w:rPr>
        <w:t xml:space="preserve"> </w:t>
      </w:r>
      <w:r w:rsidRPr="005D652E">
        <w:t>on</w:t>
      </w:r>
      <w:r w:rsidRPr="005D652E">
        <w:rPr>
          <w:spacing w:val="-3"/>
        </w:rPr>
        <w:t xml:space="preserve"> </w:t>
      </w:r>
      <w:r w:rsidRPr="005D652E">
        <w:t>equality</w:t>
      </w:r>
      <w:r w:rsidRPr="005D652E">
        <w:rPr>
          <w:spacing w:val="-3"/>
        </w:rPr>
        <w:t xml:space="preserve"> </w:t>
      </w:r>
      <w:r w:rsidRPr="005D652E">
        <w:t>of</w:t>
      </w:r>
      <w:r w:rsidRPr="005D652E">
        <w:rPr>
          <w:spacing w:val="-3"/>
        </w:rPr>
        <w:t xml:space="preserve"> </w:t>
      </w:r>
      <w:r w:rsidRPr="005D652E">
        <w:t>proposed</w:t>
      </w:r>
      <w:r w:rsidRPr="005D652E">
        <w:rPr>
          <w:spacing w:val="-3"/>
        </w:rPr>
        <w:t xml:space="preserve"> </w:t>
      </w:r>
      <w:r w:rsidRPr="005D652E">
        <w:t>changes</w:t>
      </w:r>
      <w:r w:rsidRPr="005D652E">
        <w:rPr>
          <w:spacing w:val="-2"/>
        </w:rPr>
        <w:t xml:space="preserve"> </w:t>
      </w:r>
      <w:r w:rsidRPr="005D652E">
        <w:t>to</w:t>
      </w:r>
      <w:r w:rsidRPr="005D652E">
        <w:rPr>
          <w:spacing w:val="-3"/>
        </w:rPr>
        <w:t xml:space="preserve"> </w:t>
      </w:r>
      <w:r w:rsidRPr="005D652E">
        <w:t>policies,</w:t>
      </w:r>
      <w:r w:rsidRPr="005D652E">
        <w:rPr>
          <w:spacing w:val="-3"/>
        </w:rPr>
        <w:t xml:space="preserve"> </w:t>
      </w:r>
      <w:r w:rsidRPr="005D652E">
        <w:t>procedures</w:t>
      </w:r>
      <w:r w:rsidRPr="005D652E">
        <w:rPr>
          <w:spacing w:val="-2"/>
        </w:rPr>
        <w:t xml:space="preserve"> </w:t>
      </w:r>
      <w:r w:rsidRPr="005D652E">
        <w:t>and</w:t>
      </w:r>
      <w:r w:rsidRPr="005D652E">
        <w:rPr>
          <w:spacing w:val="-3"/>
        </w:rPr>
        <w:t xml:space="preserve"> </w:t>
      </w:r>
      <w:r w:rsidRPr="005D652E">
        <w:t>practices</w:t>
      </w:r>
      <w:r w:rsidRPr="005D652E">
        <w:rPr>
          <w:spacing w:val="-2"/>
        </w:rPr>
        <w:t xml:space="preserve"> </w:t>
      </w:r>
      <w:r w:rsidRPr="005D652E">
        <w:t>is one of the key ways in which public authorities can demonstrate that they have had ‘due regard’. Due regard is demonstrated by the completion of this EIA.</w:t>
      </w:r>
    </w:p>
    <w:p w14:paraId="5873D03F" w14:textId="77777777" w:rsidR="00251DE1" w:rsidRPr="005D652E" w:rsidRDefault="00251DE1" w:rsidP="006B08F1">
      <w:pPr>
        <w:pStyle w:val="BodyText"/>
      </w:pPr>
    </w:p>
    <w:p w14:paraId="6E08F4B9" w14:textId="77777777" w:rsidR="00251DE1" w:rsidRPr="005D652E" w:rsidRDefault="00251DE1" w:rsidP="006B08F1">
      <w:pPr>
        <w:pStyle w:val="BodyText"/>
        <w:spacing w:before="32"/>
      </w:pPr>
    </w:p>
    <w:p w14:paraId="68A1565D" w14:textId="77777777" w:rsidR="00251DE1" w:rsidRPr="00B42963" w:rsidRDefault="007C7927" w:rsidP="006B08F1">
      <w:pPr>
        <w:pStyle w:val="Heading1"/>
      </w:pPr>
      <w:r w:rsidRPr="00B42963">
        <w:rPr>
          <w:u w:val="single"/>
        </w:rPr>
        <w:t>Equality</w:t>
      </w:r>
      <w:r w:rsidRPr="00B42963">
        <w:rPr>
          <w:spacing w:val="-8"/>
          <w:u w:val="single"/>
        </w:rPr>
        <w:t xml:space="preserve"> </w:t>
      </w:r>
      <w:r w:rsidRPr="00B42963">
        <w:rPr>
          <w:u w:val="single"/>
        </w:rPr>
        <w:t>&amp;</w:t>
      </w:r>
      <w:r w:rsidRPr="00B42963">
        <w:rPr>
          <w:spacing w:val="-8"/>
          <w:u w:val="single"/>
        </w:rPr>
        <w:t xml:space="preserve"> </w:t>
      </w:r>
      <w:r w:rsidRPr="00B42963">
        <w:rPr>
          <w:u w:val="single"/>
        </w:rPr>
        <w:t>Human</w:t>
      </w:r>
      <w:r w:rsidRPr="00B42963">
        <w:rPr>
          <w:spacing w:val="-9"/>
          <w:u w:val="single"/>
        </w:rPr>
        <w:t xml:space="preserve"> </w:t>
      </w:r>
      <w:r w:rsidRPr="00B42963">
        <w:rPr>
          <w:u w:val="single"/>
        </w:rPr>
        <w:t>Rights</w:t>
      </w:r>
      <w:r w:rsidRPr="00B42963">
        <w:rPr>
          <w:spacing w:val="-8"/>
          <w:u w:val="single"/>
        </w:rPr>
        <w:t xml:space="preserve"> </w:t>
      </w:r>
      <w:r w:rsidRPr="00B42963">
        <w:rPr>
          <w:u w:val="single"/>
        </w:rPr>
        <w:t>Commission</w:t>
      </w:r>
      <w:r w:rsidRPr="00B42963">
        <w:rPr>
          <w:spacing w:val="-8"/>
          <w:u w:val="single"/>
        </w:rPr>
        <w:t xml:space="preserve"> </w:t>
      </w:r>
      <w:r w:rsidRPr="00B42963">
        <w:rPr>
          <w:u w:val="single"/>
        </w:rPr>
        <w:t>Guidance</w:t>
      </w:r>
      <w:r w:rsidRPr="00B42963">
        <w:rPr>
          <w:spacing w:val="-8"/>
          <w:u w:val="single"/>
        </w:rPr>
        <w:t xml:space="preserve"> </w:t>
      </w:r>
      <w:r w:rsidRPr="00B42963">
        <w:rPr>
          <w:u w:val="single"/>
        </w:rPr>
        <w:t>-</w:t>
      </w:r>
      <w:r w:rsidRPr="00B42963">
        <w:rPr>
          <w:spacing w:val="-8"/>
          <w:u w:val="single"/>
        </w:rPr>
        <w:t xml:space="preserve"> </w:t>
      </w:r>
      <w:r w:rsidRPr="00B42963">
        <w:rPr>
          <w:u w:val="single"/>
        </w:rPr>
        <w:t>Employment</w:t>
      </w:r>
      <w:r w:rsidRPr="00B42963">
        <w:rPr>
          <w:spacing w:val="-9"/>
          <w:u w:val="single"/>
        </w:rPr>
        <w:t xml:space="preserve"> </w:t>
      </w:r>
      <w:r w:rsidRPr="00B42963">
        <w:rPr>
          <w:u w:val="single"/>
        </w:rPr>
        <w:t>Statutory</w:t>
      </w:r>
      <w:r w:rsidRPr="00B42963">
        <w:rPr>
          <w:spacing w:val="-7"/>
          <w:u w:val="single"/>
        </w:rPr>
        <w:t xml:space="preserve"> </w:t>
      </w:r>
      <w:r w:rsidRPr="00B42963">
        <w:rPr>
          <w:u w:val="single"/>
        </w:rPr>
        <w:t>Codes</w:t>
      </w:r>
      <w:r w:rsidRPr="00B42963">
        <w:rPr>
          <w:spacing w:val="-9"/>
          <w:u w:val="single"/>
        </w:rPr>
        <w:t xml:space="preserve"> </w:t>
      </w:r>
      <w:r w:rsidRPr="00B42963">
        <w:rPr>
          <w:u w:val="single"/>
        </w:rPr>
        <w:t>of</w:t>
      </w:r>
      <w:r w:rsidRPr="00B42963">
        <w:rPr>
          <w:spacing w:val="-9"/>
          <w:u w:val="single"/>
        </w:rPr>
        <w:t xml:space="preserve"> </w:t>
      </w:r>
      <w:r w:rsidRPr="00B42963">
        <w:rPr>
          <w:spacing w:val="-2"/>
          <w:u w:val="single"/>
        </w:rPr>
        <w:t>Practice</w:t>
      </w:r>
    </w:p>
    <w:p w14:paraId="107B230D" w14:textId="0B68C0C6" w:rsidR="00251DE1" w:rsidRPr="005D652E" w:rsidRDefault="00251DE1" w:rsidP="006B08F1">
      <w:pPr>
        <w:pStyle w:val="BodyText"/>
        <w:spacing w:before="7"/>
        <w:rPr>
          <w:rFonts w:ascii="Calibri"/>
          <w:b/>
          <w:sz w:val="13"/>
        </w:rPr>
      </w:pPr>
    </w:p>
    <w:p w14:paraId="141A0D7C" w14:textId="77777777" w:rsidR="00251DE1" w:rsidRPr="005D652E" w:rsidRDefault="00251DE1" w:rsidP="006B08F1">
      <w:pPr>
        <w:pStyle w:val="BodyText"/>
        <w:spacing w:before="45"/>
        <w:rPr>
          <w:rFonts w:ascii="Segoe UI"/>
          <w:sz w:val="15"/>
        </w:rPr>
      </w:pPr>
    </w:p>
    <w:p w14:paraId="46840BF0" w14:textId="77777777" w:rsidR="00251DE1" w:rsidRPr="005D652E" w:rsidRDefault="007C7927" w:rsidP="006B08F1">
      <w:pPr>
        <w:pStyle w:val="BodyText"/>
        <w:ind w:left="231"/>
      </w:pPr>
      <w:r w:rsidRPr="005D652E">
        <w:t>The</w:t>
      </w:r>
      <w:r w:rsidRPr="005D652E">
        <w:rPr>
          <w:spacing w:val="-6"/>
        </w:rPr>
        <w:t xml:space="preserve"> </w:t>
      </w:r>
      <w:r w:rsidRPr="005D652E">
        <w:t>Statutory</w:t>
      </w:r>
      <w:r w:rsidRPr="005D652E">
        <w:rPr>
          <w:spacing w:val="-6"/>
        </w:rPr>
        <w:t xml:space="preserve"> </w:t>
      </w:r>
      <w:r w:rsidRPr="005D652E">
        <w:t>Code</w:t>
      </w:r>
      <w:r w:rsidRPr="005D652E">
        <w:rPr>
          <w:spacing w:val="-4"/>
        </w:rPr>
        <w:t xml:space="preserve"> </w:t>
      </w:r>
      <w:r w:rsidRPr="005D652E">
        <w:t>of</w:t>
      </w:r>
      <w:r w:rsidRPr="005D652E">
        <w:rPr>
          <w:spacing w:val="-4"/>
        </w:rPr>
        <w:t xml:space="preserve"> </w:t>
      </w:r>
      <w:r w:rsidRPr="005D652E">
        <w:t>Practice</w:t>
      </w:r>
      <w:r w:rsidRPr="005D652E">
        <w:rPr>
          <w:spacing w:val="-4"/>
        </w:rPr>
        <w:t xml:space="preserve"> </w:t>
      </w:r>
      <w:r w:rsidRPr="005D652E">
        <w:t>provides</w:t>
      </w:r>
      <w:r w:rsidRPr="005D652E">
        <w:rPr>
          <w:spacing w:val="-4"/>
        </w:rPr>
        <w:t xml:space="preserve"> </w:t>
      </w:r>
      <w:r w:rsidRPr="005D652E">
        <w:t>further</w:t>
      </w:r>
      <w:r w:rsidRPr="005D652E">
        <w:rPr>
          <w:spacing w:val="-3"/>
        </w:rPr>
        <w:t xml:space="preserve"> </w:t>
      </w:r>
      <w:r w:rsidRPr="005D652E">
        <w:t>guidance</w:t>
      </w:r>
      <w:r w:rsidRPr="005D652E">
        <w:rPr>
          <w:spacing w:val="-4"/>
        </w:rPr>
        <w:t xml:space="preserve"> </w:t>
      </w:r>
      <w:r w:rsidRPr="005D652E">
        <w:t>on</w:t>
      </w:r>
      <w:r w:rsidRPr="005D652E">
        <w:rPr>
          <w:spacing w:val="-4"/>
        </w:rPr>
        <w:t xml:space="preserve"> </w:t>
      </w:r>
      <w:r w:rsidRPr="005D652E">
        <w:t>‘Positive</w:t>
      </w:r>
      <w:r w:rsidRPr="005D652E">
        <w:rPr>
          <w:spacing w:val="-4"/>
        </w:rPr>
        <w:t xml:space="preserve"> </w:t>
      </w:r>
      <w:r w:rsidRPr="005D652E">
        <w:rPr>
          <w:spacing w:val="-2"/>
        </w:rPr>
        <w:t>Action’:</w:t>
      </w:r>
    </w:p>
    <w:p w14:paraId="52CAD160" w14:textId="77777777" w:rsidR="00251DE1" w:rsidRPr="005D652E" w:rsidRDefault="007C7927" w:rsidP="006B08F1">
      <w:pPr>
        <w:pStyle w:val="ListParagraph"/>
        <w:numPr>
          <w:ilvl w:val="0"/>
          <w:numId w:val="29"/>
        </w:numPr>
        <w:tabs>
          <w:tab w:val="left" w:pos="951"/>
        </w:tabs>
        <w:spacing w:before="178"/>
        <w:ind w:firstLine="0"/>
        <w:rPr>
          <w:sz w:val="20"/>
        </w:rPr>
      </w:pPr>
      <w:r w:rsidRPr="005D652E">
        <w:rPr>
          <w:sz w:val="20"/>
        </w:rPr>
        <w:t>Any</w:t>
      </w:r>
      <w:r w:rsidRPr="005D652E">
        <w:rPr>
          <w:spacing w:val="-6"/>
          <w:sz w:val="20"/>
        </w:rPr>
        <w:t xml:space="preserve"> </w:t>
      </w:r>
      <w:r w:rsidRPr="005D652E">
        <w:rPr>
          <w:sz w:val="20"/>
        </w:rPr>
        <w:t>measures</w:t>
      </w:r>
      <w:r w:rsidRPr="005D652E">
        <w:rPr>
          <w:spacing w:val="-3"/>
          <w:sz w:val="20"/>
        </w:rPr>
        <w:t xml:space="preserve"> </w:t>
      </w:r>
      <w:r w:rsidRPr="005D652E">
        <w:rPr>
          <w:sz w:val="20"/>
        </w:rPr>
        <w:t>taken</w:t>
      </w:r>
      <w:r w:rsidRPr="005D652E">
        <w:rPr>
          <w:spacing w:val="-4"/>
          <w:sz w:val="20"/>
        </w:rPr>
        <w:t xml:space="preserve"> </w:t>
      </w:r>
      <w:r w:rsidRPr="005D652E">
        <w:rPr>
          <w:sz w:val="20"/>
        </w:rPr>
        <w:t>to</w:t>
      </w:r>
      <w:r w:rsidRPr="005D652E">
        <w:rPr>
          <w:spacing w:val="-4"/>
          <w:sz w:val="20"/>
        </w:rPr>
        <w:t xml:space="preserve"> </w:t>
      </w:r>
      <w:r w:rsidRPr="005D652E">
        <w:rPr>
          <w:sz w:val="20"/>
        </w:rPr>
        <w:t>help</w:t>
      </w:r>
      <w:r w:rsidRPr="005D652E">
        <w:rPr>
          <w:spacing w:val="-3"/>
          <w:sz w:val="20"/>
        </w:rPr>
        <w:t xml:space="preserve"> </w:t>
      </w:r>
      <w:r w:rsidRPr="005D652E">
        <w:rPr>
          <w:sz w:val="20"/>
        </w:rPr>
        <w:t>to</w:t>
      </w:r>
      <w:r w:rsidRPr="005D652E">
        <w:rPr>
          <w:spacing w:val="-4"/>
          <w:sz w:val="20"/>
        </w:rPr>
        <w:t xml:space="preserve"> </w:t>
      </w:r>
      <w:r w:rsidRPr="005D652E">
        <w:rPr>
          <w:sz w:val="20"/>
        </w:rPr>
        <w:t>alleviate</w:t>
      </w:r>
      <w:r w:rsidRPr="005D652E">
        <w:rPr>
          <w:spacing w:val="-4"/>
          <w:sz w:val="20"/>
        </w:rPr>
        <w:t xml:space="preserve"> </w:t>
      </w:r>
      <w:r w:rsidRPr="005D652E">
        <w:rPr>
          <w:sz w:val="20"/>
        </w:rPr>
        <w:t>any</w:t>
      </w:r>
      <w:r w:rsidRPr="005D652E">
        <w:rPr>
          <w:spacing w:val="-4"/>
          <w:sz w:val="20"/>
        </w:rPr>
        <w:t xml:space="preserve"> </w:t>
      </w:r>
      <w:r w:rsidRPr="005D652E">
        <w:rPr>
          <w:sz w:val="20"/>
        </w:rPr>
        <w:t>disadvantage</w:t>
      </w:r>
      <w:r w:rsidRPr="005D652E">
        <w:rPr>
          <w:spacing w:val="-4"/>
          <w:sz w:val="20"/>
        </w:rPr>
        <w:t xml:space="preserve"> </w:t>
      </w:r>
      <w:r w:rsidRPr="005D652E">
        <w:rPr>
          <w:spacing w:val="-2"/>
          <w:sz w:val="20"/>
        </w:rPr>
        <w:t>experienced</w:t>
      </w:r>
    </w:p>
    <w:p w14:paraId="49CF2BE3" w14:textId="77777777" w:rsidR="00251DE1" w:rsidRPr="005D652E" w:rsidRDefault="00251DE1" w:rsidP="006B08F1">
      <w:pPr>
        <w:pStyle w:val="BodyText"/>
        <w:spacing w:before="10"/>
      </w:pPr>
    </w:p>
    <w:p w14:paraId="2BD37F67" w14:textId="77777777" w:rsidR="00251DE1" w:rsidRPr="005D652E" w:rsidRDefault="007C7927" w:rsidP="006B08F1">
      <w:pPr>
        <w:pStyle w:val="ListParagraph"/>
        <w:numPr>
          <w:ilvl w:val="0"/>
          <w:numId w:val="29"/>
        </w:numPr>
        <w:tabs>
          <w:tab w:val="left" w:pos="951"/>
        </w:tabs>
        <w:spacing w:before="1"/>
        <w:ind w:firstLine="0"/>
        <w:rPr>
          <w:sz w:val="20"/>
        </w:rPr>
      </w:pPr>
      <w:r w:rsidRPr="005D652E">
        <w:rPr>
          <w:sz w:val="20"/>
        </w:rPr>
        <w:t>Justification</w:t>
      </w:r>
      <w:r w:rsidRPr="005D652E">
        <w:rPr>
          <w:spacing w:val="-4"/>
          <w:sz w:val="20"/>
        </w:rPr>
        <w:t xml:space="preserve"> </w:t>
      </w:r>
      <w:r w:rsidRPr="005D652E">
        <w:rPr>
          <w:sz w:val="20"/>
        </w:rPr>
        <w:t>must</w:t>
      </w:r>
      <w:r w:rsidRPr="005D652E">
        <w:rPr>
          <w:spacing w:val="-3"/>
          <w:sz w:val="20"/>
        </w:rPr>
        <w:t xml:space="preserve"> </w:t>
      </w:r>
      <w:r w:rsidRPr="005D652E">
        <w:rPr>
          <w:sz w:val="20"/>
        </w:rPr>
        <w:t>meet</w:t>
      </w:r>
      <w:r w:rsidRPr="005D652E">
        <w:rPr>
          <w:spacing w:val="-3"/>
          <w:sz w:val="20"/>
        </w:rPr>
        <w:t xml:space="preserve"> </w:t>
      </w:r>
      <w:r w:rsidRPr="005D652E">
        <w:rPr>
          <w:sz w:val="20"/>
        </w:rPr>
        <w:t>one</w:t>
      </w:r>
      <w:r w:rsidRPr="005D652E">
        <w:rPr>
          <w:spacing w:val="-2"/>
          <w:sz w:val="20"/>
        </w:rPr>
        <w:t xml:space="preserve"> </w:t>
      </w:r>
      <w:r w:rsidRPr="005D652E">
        <w:rPr>
          <w:sz w:val="20"/>
        </w:rPr>
        <w:t>or</w:t>
      </w:r>
      <w:r w:rsidRPr="005D652E">
        <w:rPr>
          <w:spacing w:val="-2"/>
          <w:sz w:val="20"/>
        </w:rPr>
        <w:t xml:space="preserve"> </w:t>
      </w:r>
      <w:r w:rsidRPr="005D652E">
        <w:rPr>
          <w:sz w:val="20"/>
        </w:rPr>
        <w:t>more</w:t>
      </w:r>
      <w:r w:rsidRPr="005D652E">
        <w:rPr>
          <w:spacing w:val="-3"/>
          <w:sz w:val="20"/>
        </w:rPr>
        <w:t xml:space="preserve"> </w:t>
      </w:r>
      <w:r w:rsidRPr="005D652E">
        <w:rPr>
          <w:sz w:val="20"/>
        </w:rPr>
        <w:t>of</w:t>
      </w:r>
      <w:r w:rsidRPr="005D652E">
        <w:rPr>
          <w:spacing w:val="-2"/>
          <w:sz w:val="20"/>
        </w:rPr>
        <w:t xml:space="preserve"> </w:t>
      </w:r>
      <w:r w:rsidRPr="005D652E">
        <w:rPr>
          <w:sz w:val="20"/>
        </w:rPr>
        <w:t>the</w:t>
      </w:r>
      <w:r w:rsidRPr="005D652E">
        <w:rPr>
          <w:spacing w:val="-3"/>
          <w:sz w:val="20"/>
        </w:rPr>
        <w:t xml:space="preserve"> </w:t>
      </w:r>
      <w:r w:rsidRPr="005D652E">
        <w:rPr>
          <w:sz w:val="20"/>
        </w:rPr>
        <w:t>3</w:t>
      </w:r>
      <w:r w:rsidRPr="005D652E">
        <w:rPr>
          <w:spacing w:val="-3"/>
          <w:sz w:val="20"/>
        </w:rPr>
        <w:t xml:space="preserve"> </w:t>
      </w:r>
      <w:r w:rsidRPr="005D652E">
        <w:rPr>
          <w:sz w:val="20"/>
        </w:rPr>
        <w:t>Aims</w:t>
      </w:r>
      <w:r w:rsidRPr="005D652E">
        <w:rPr>
          <w:spacing w:val="-2"/>
          <w:sz w:val="20"/>
        </w:rPr>
        <w:t xml:space="preserve"> </w:t>
      </w:r>
      <w:r w:rsidRPr="005D652E">
        <w:rPr>
          <w:sz w:val="20"/>
        </w:rPr>
        <w:t>/</w:t>
      </w:r>
      <w:r w:rsidRPr="005D652E">
        <w:rPr>
          <w:spacing w:val="-3"/>
          <w:sz w:val="20"/>
        </w:rPr>
        <w:t xml:space="preserve"> </w:t>
      </w:r>
      <w:r w:rsidRPr="005D652E">
        <w:rPr>
          <w:sz w:val="20"/>
        </w:rPr>
        <w:t>the</w:t>
      </w:r>
      <w:r w:rsidRPr="005D652E">
        <w:rPr>
          <w:spacing w:val="-3"/>
          <w:sz w:val="20"/>
        </w:rPr>
        <w:t xml:space="preserve"> </w:t>
      </w:r>
      <w:r w:rsidRPr="005D652E">
        <w:rPr>
          <w:sz w:val="20"/>
        </w:rPr>
        <w:t>3</w:t>
      </w:r>
      <w:r w:rsidRPr="005D652E">
        <w:rPr>
          <w:spacing w:val="-3"/>
          <w:sz w:val="20"/>
        </w:rPr>
        <w:t xml:space="preserve"> </w:t>
      </w:r>
      <w:r w:rsidRPr="005D652E">
        <w:rPr>
          <w:sz w:val="20"/>
        </w:rPr>
        <w:t>Specific</w:t>
      </w:r>
      <w:r w:rsidRPr="005D652E">
        <w:rPr>
          <w:spacing w:val="-2"/>
          <w:sz w:val="20"/>
        </w:rPr>
        <w:t xml:space="preserve"> Duties</w:t>
      </w:r>
    </w:p>
    <w:p w14:paraId="6BCB6762" w14:textId="77777777" w:rsidR="00251DE1" w:rsidRPr="005D652E" w:rsidRDefault="00251DE1" w:rsidP="006B08F1">
      <w:pPr>
        <w:pStyle w:val="BodyText"/>
        <w:spacing w:before="9"/>
      </w:pPr>
    </w:p>
    <w:p w14:paraId="754A1A0D" w14:textId="77777777" w:rsidR="00251DE1" w:rsidRPr="005D652E" w:rsidRDefault="007C7927" w:rsidP="006B08F1">
      <w:pPr>
        <w:pStyle w:val="ListParagraph"/>
        <w:numPr>
          <w:ilvl w:val="0"/>
          <w:numId w:val="29"/>
        </w:numPr>
        <w:tabs>
          <w:tab w:val="left" w:pos="951"/>
        </w:tabs>
        <w:ind w:firstLine="0"/>
        <w:rPr>
          <w:sz w:val="20"/>
        </w:rPr>
      </w:pPr>
      <w:r w:rsidRPr="005D652E">
        <w:rPr>
          <w:sz w:val="20"/>
        </w:rPr>
        <w:t>Decision</w:t>
      </w:r>
      <w:r w:rsidRPr="005D652E">
        <w:rPr>
          <w:spacing w:val="-5"/>
          <w:sz w:val="20"/>
        </w:rPr>
        <w:t xml:space="preserve"> </w:t>
      </w:r>
      <w:r w:rsidRPr="005D652E">
        <w:rPr>
          <w:sz w:val="20"/>
        </w:rPr>
        <w:t>making</w:t>
      </w:r>
      <w:r w:rsidRPr="005D652E">
        <w:rPr>
          <w:spacing w:val="-4"/>
          <w:sz w:val="20"/>
        </w:rPr>
        <w:t xml:space="preserve"> </w:t>
      </w:r>
      <w:r w:rsidRPr="005D652E">
        <w:rPr>
          <w:sz w:val="20"/>
        </w:rPr>
        <w:t>must</w:t>
      </w:r>
      <w:r w:rsidRPr="005D652E">
        <w:rPr>
          <w:spacing w:val="-5"/>
          <w:sz w:val="20"/>
        </w:rPr>
        <w:t xml:space="preserve"> </w:t>
      </w:r>
      <w:r w:rsidRPr="005D652E">
        <w:rPr>
          <w:sz w:val="20"/>
        </w:rPr>
        <w:t>be</w:t>
      </w:r>
      <w:r w:rsidRPr="005D652E">
        <w:rPr>
          <w:spacing w:val="-4"/>
          <w:sz w:val="20"/>
        </w:rPr>
        <w:t xml:space="preserve"> </w:t>
      </w:r>
      <w:r w:rsidRPr="005D652E">
        <w:rPr>
          <w:sz w:val="20"/>
        </w:rPr>
        <w:t>based</w:t>
      </w:r>
      <w:r w:rsidRPr="005D652E">
        <w:rPr>
          <w:spacing w:val="-5"/>
          <w:sz w:val="20"/>
        </w:rPr>
        <w:t xml:space="preserve"> </w:t>
      </w:r>
      <w:r w:rsidRPr="005D652E">
        <w:rPr>
          <w:sz w:val="20"/>
        </w:rPr>
        <w:t>on</w:t>
      </w:r>
      <w:r w:rsidRPr="005D652E">
        <w:rPr>
          <w:spacing w:val="-4"/>
          <w:sz w:val="20"/>
        </w:rPr>
        <w:t xml:space="preserve"> </w:t>
      </w:r>
      <w:r w:rsidRPr="005D652E">
        <w:rPr>
          <w:sz w:val="20"/>
        </w:rPr>
        <w:t>quantifiable</w:t>
      </w:r>
      <w:r w:rsidRPr="005D652E">
        <w:rPr>
          <w:spacing w:val="-4"/>
          <w:sz w:val="20"/>
        </w:rPr>
        <w:t xml:space="preserve"> </w:t>
      </w:r>
      <w:r w:rsidRPr="005D652E">
        <w:rPr>
          <w:spacing w:val="-2"/>
          <w:sz w:val="20"/>
        </w:rPr>
        <w:t>evidence</w:t>
      </w:r>
    </w:p>
    <w:p w14:paraId="36D663E0" w14:textId="77777777" w:rsidR="00251DE1" w:rsidRPr="005D652E" w:rsidRDefault="00251DE1" w:rsidP="006B08F1">
      <w:pPr>
        <w:pStyle w:val="BodyText"/>
        <w:spacing w:before="10"/>
      </w:pPr>
    </w:p>
    <w:p w14:paraId="59C26BA7" w14:textId="77777777" w:rsidR="00251DE1" w:rsidRPr="005D652E" w:rsidRDefault="007C7927" w:rsidP="006B08F1">
      <w:pPr>
        <w:pStyle w:val="ListParagraph"/>
        <w:numPr>
          <w:ilvl w:val="0"/>
          <w:numId w:val="29"/>
        </w:numPr>
        <w:tabs>
          <w:tab w:val="left" w:pos="951"/>
        </w:tabs>
        <w:ind w:firstLine="0"/>
        <w:rPr>
          <w:sz w:val="20"/>
        </w:rPr>
      </w:pPr>
      <w:r w:rsidRPr="005D652E">
        <w:rPr>
          <w:sz w:val="20"/>
        </w:rPr>
        <w:t>Positive</w:t>
      </w:r>
      <w:r w:rsidRPr="005D652E">
        <w:rPr>
          <w:spacing w:val="-6"/>
          <w:sz w:val="20"/>
        </w:rPr>
        <w:t xml:space="preserve"> </w:t>
      </w:r>
      <w:r w:rsidRPr="005D652E">
        <w:rPr>
          <w:sz w:val="20"/>
        </w:rPr>
        <w:t>action</w:t>
      </w:r>
      <w:r w:rsidRPr="005D652E">
        <w:rPr>
          <w:spacing w:val="-4"/>
          <w:sz w:val="20"/>
        </w:rPr>
        <w:t xml:space="preserve"> </w:t>
      </w:r>
      <w:r w:rsidRPr="005D652E">
        <w:rPr>
          <w:sz w:val="20"/>
        </w:rPr>
        <w:t>is</w:t>
      </w:r>
      <w:r w:rsidRPr="005D652E">
        <w:rPr>
          <w:spacing w:val="-3"/>
          <w:sz w:val="20"/>
        </w:rPr>
        <w:t xml:space="preserve"> </w:t>
      </w:r>
      <w:r w:rsidRPr="005D652E">
        <w:rPr>
          <w:sz w:val="20"/>
        </w:rPr>
        <w:t>not</w:t>
      </w:r>
      <w:r w:rsidRPr="005D652E">
        <w:rPr>
          <w:spacing w:val="-4"/>
          <w:sz w:val="20"/>
        </w:rPr>
        <w:t xml:space="preserve"> </w:t>
      </w:r>
      <w:r w:rsidRPr="005D652E">
        <w:rPr>
          <w:sz w:val="20"/>
        </w:rPr>
        <w:t>the</w:t>
      </w:r>
      <w:r w:rsidRPr="005D652E">
        <w:rPr>
          <w:spacing w:val="-4"/>
          <w:sz w:val="20"/>
        </w:rPr>
        <w:t xml:space="preserve"> </w:t>
      </w:r>
      <w:r w:rsidRPr="005D652E">
        <w:rPr>
          <w:sz w:val="20"/>
        </w:rPr>
        <w:t>same</w:t>
      </w:r>
      <w:r w:rsidRPr="005D652E">
        <w:rPr>
          <w:spacing w:val="-4"/>
          <w:sz w:val="20"/>
        </w:rPr>
        <w:t xml:space="preserve"> </w:t>
      </w:r>
      <w:r w:rsidRPr="005D652E">
        <w:rPr>
          <w:sz w:val="20"/>
        </w:rPr>
        <w:t>as</w:t>
      </w:r>
      <w:r w:rsidRPr="005D652E">
        <w:rPr>
          <w:spacing w:val="-3"/>
          <w:sz w:val="20"/>
        </w:rPr>
        <w:t xml:space="preserve"> </w:t>
      </w:r>
      <w:r w:rsidRPr="005D652E">
        <w:rPr>
          <w:sz w:val="20"/>
        </w:rPr>
        <w:t>positive</w:t>
      </w:r>
      <w:r w:rsidRPr="005D652E">
        <w:rPr>
          <w:spacing w:val="-4"/>
          <w:sz w:val="20"/>
        </w:rPr>
        <w:t xml:space="preserve"> </w:t>
      </w:r>
      <w:r w:rsidRPr="005D652E">
        <w:rPr>
          <w:sz w:val="20"/>
        </w:rPr>
        <w:t>discrimination,</w:t>
      </w:r>
      <w:r w:rsidRPr="005D652E">
        <w:rPr>
          <w:spacing w:val="-4"/>
          <w:sz w:val="20"/>
        </w:rPr>
        <w:t xml:space="preserve"> </w:t>
      </w:r>
      <w:r w:rsidRPr="005D652E">
        <w:rPr>
          <w:sz w:val="20"/>
        </w:rPr>
        <w:t>which</w:t>
      </w:r>
      <w:r w:rsidRPr="005D652E">
        <w:rPr>
          <w:spacing w:val="-4"/>
          <w:sz w:val="20"/>
        </w:rPr>
        <w:t xml:space="preserve"> </w:t>
      </w:r>
      <w:r w:rsidRPr="005D652E">
        <w:rPr>
          <w:sz w:val="20"/>
        </w:rPr>
        <w:t>is</w:t>
      </w:r>
      <w:r w:rsidRPr="005D652E">
        <w:rPr>
          <w:spacing w:val="-3"/>
          <w:sz w:val="20"/>
        </w:rPr>
        <w:t xml:space="preserve"> </w:t>
      </w:r>
      <w:r w:rsidRPr="005D652E">
        <w:rPr>
          <w:spacing w:val="-2"/>
          <w:sz w:val="20"/>
        </w:rPr>
        <w:t>unlawful</w:t>
      </w:r>
    </w:p>
    <w:p w14:paraId="12A8D95C" w14:textId="77777777" w:rsidR="00251DE1" w:rsidRPr="005D652E" w:rsidRDefault="00251DE1" w:rsidP="006B08F1">
      <w:pPr>
        <w:pStyle w:val="BodyText"/>
        <w:spacing w:before="10"/>
      </w:pPr>
    </w:p>
    <w:p w14:paraId="72A76347" w14:textId="77777777" w:rsidR="00251DE1" w:rsidRPr="005D652E" w:rsidRDefault="007C7927" w:rsidP="006B08F1">
      <w:pPr>
        <w:pStyle w:val="ListParagraph"/>
        <w:numPr>
          <w:ilvl w:val="0"/>
          <w:numId w:val="29"/>
        </w:numPr>
        <w:tabs>
          <w:tab w:val="left" w:pos="951"/>
        </w:tabs>
        <w:ind w:firstLine="0"/>
        <w:rPr>
          <w:sz w:val="20"/>
        </w:rPr>
      </w:pPr>
      <w:r w:rsidRPr="005D652E">
        <w:rPr>
          <w:sz w:val="20"/>
        </w:rPr>
        <w:t>Positive</w:t>
      </w:r>
      <w:r w:rsidRPr="005D652E">
        <w:rPr>
          <w:spacing w:val="-7"/>
          <w:sz w:val="20"/>
        </w:rPr>
        <w:t xml:space="preserve"> </w:t>
      </w:r>
      <w:r w:rsidRPr="005D652E">
        <w:rPr>
          <w:sz w:val="20"/>
        </w:rPr>
        <w:t>action</w:t>
      </w:r>
      <w:r w:rsidRPr="005D652E">
        <w:rPr>
          <w:spacing w:val="-5"/>
          <w:sz w:val="20"/>
        </w:rPr>
        <w:t xml:space="preserve"> </w:t>
      </w:r>
      <w:r w:rsidRPr="005D652E">
        <w:rPr>
          <w:sz w:val="20"/>
        </w:rPr>
        <w:t>without</w:t>
      </w:r>
      <w:r w:rsidRPr="005D652E">
        <w:rPr>
          <w:spacing w:val="-5"/>
          <w:sz w:val="20"/>
        </w:rPr>
        <w:t xml:space="preserve"> </w:t>
      </w:r>
      <w:r w:rsidRPr="005D652E">
        <w:rPr>
          <w:sz w:val="20"/>
        </w:rPr>
        <w:t>continued</w:t>
      </w:r>
      <w:r w:rsidRPr="005D652E">
        <w:rPr>
          <w:spacing w:val="-4"/>
          <w:sz w:val="20"/>
        </w:rPr>
        <w:t xml:space="preserve"> </w:t>
      </w:r>
      <w:r w:rsidRPr="005D652E">
        <w:rPr>
          <w:sz w:val="20"/>
        </w:rPr>
        <w:t>justification</w:t>
      </w:r>
      <w:r w:rsidRPr="005D652E">
        <w:rPr>
          <w:spacing w:val="-5"/>
          <w:sz w:val="20"/>
        </w:rPr>
        <w:t xml:space="preserve"> </w:t>
      </w:r>
      <w:r w:rsidRPr="005D652E">
        <w:rPr>
          <w:sz w:val="20"/>
        </w:rPr>
        <w:t>may</w:t>
      </w:r>
      <w:r w:rsidRPr="005D652E">
        <w:rPr>
          <w:spacing w:val="-5"/>
          <w:sz w:val="20"/>
        </w:rPr>
        <w:t xml:space="preserve"> </w:t>
      </w:r>
      <w:r w:rsidRPr="005D652E">
        <w:rPr>
          <w:sz w:val="20"/>
        </w:rPr>
        <w:t>be</w:t>
      </w:r>
      <w:r w:rsidRPr="005D652E">
        <w:rPr>
          <w:spacing w:val="-5"/>
          <w:sz w:val="20"/>
        </w:rPr>
        <w:t xml:space="preserve"> </w:t>
      </w:r>
      <w:r w:rsidRPr="005D652E">
        <w:rPr>
          <w:sz w:val="20"/>
        </w:rPr>
        <w:t>deemed</w:t>
      </w:r>
      <w:r w:rsidRPr="005D652E">
        <w:rPr>
          <w:spacing w:val="-4"/>
          <w:sz w:val="20"/>
        </w:rPr>
        <w:t xml:space="preserve"> </w:t>
      </w:r>
      <w:r w:rsidRPr="005D652E">
        <w:rPr>
          <w:spacing w:val="-2"/>
          <w:sz w:val="20"/>
        </w:rPr>
        <w:t>unlawful</w:t>
      </w:r>
    </w:p>
    <w:p w14:paraId="1A98983A" w14:textId="77777777" w:rsidR="00251DE1" w:rsidRPr="005D652E" w:rsidRDefault="00251DE1" w:rsidP="006B08F1">
      <w:pPr>
        <w:pStyle w:val="BodyText"/>
      </w:pPr>
    </w:p>
    <w:p w14:paraId="6B149F3E" w14:textId="77777777" w:rsidR="00251DE1" w:rsidRPr="005D652E" w:rsidRDefault="00251DE1" w:rsidP="006B08F1">
      <w:pPr>
        <w:pStyle w:val="BodyText"/>
        <w:spacing w:before="128"/>
      </w:pPr>
    </w:p>
    <w:p w14:paraId="112DF3E1" w14:textId="77777777" w:rsidR="00251DE1" w:rsidRPr="005D652E" w:rsidRDefault="007C7927" w:rsidP="006B08F1">
      <w:pPr>
        <w:pStyle w:val="BodyText"/>
        <w:ind w:left="231"/>
      </w:pPr>
      <w:r w:rsidRPr="005D652E">
        <w:t>Organisations</w:t>
      </w:r>
      <w:r w:rsidRPr="005D652E">
        <w:rPr>
          <w:spacing w:val="-4"/>
        </w:rPr>
        <w:t xml:space="preserve"> </w:t>
      </w:r>
      <w:r w:rsidRPr="005D652E">
        <w:t>need</w:t>
      </w:r>
      <w:r w:rsidRPr="005D652E">
        <w:rPr>
          <w:spacing w:val="-5"/>
        </w:rPr>
        <w:t xml:space="preserve"> </w:t>
      </w:r>
      <w:r w:rsidRPr="005D652E">
        <w:t>to</w:t>
      </w:r>
      <w:r w:rsidRPr="005D652E">
        <w:rPr>
          <w:spacing w:val="-4"/>
        </w:rPr>
        <w:t xml:space="preserve"> </w:t>
      </w:r>
      <w:r w:rsidRPr="005D652E">
        <w:rPr>
          <w:spacing w:val="-2"/>
        </w:rPr>
        <w:t>consider:</w:t>
      </w:r>
    </w:p>
    <w:p w14:paraId="2AF1B703" w14:textId="77777777" w:rsidR="00251DE1" w:rsidRPr="005D652E" w:rsidRDefault="007C7927" w:rsidP="006B08F1">
      <w:pPr>
        <w:pStyle w:val="ListParagraph"/>
        <w:numPr>
          <w:ilvl w:val="0"/>
          <w:numId w:val="29"/>
        </w:numPr>
        <w:tabs>
          <w:tab w:val="left" w:pos="951"/>
        </w:tabs>
        <w:spacing w:before="178"/>
        <w:ind w:firstLine="0"/>
        <w:rPr>
          <w:sz w:val="20"/>
        </w:rPr>
      </w:pPr>
      <w:r w:rsidRPr="005D652E">
        <w:rPr>
          <w:sz w:val="20"/>
        </w:rPr>
        <w:t>Is</w:t>
      </w:r>
      <w:r w:rsidRPr="005D652E">
        <w:rPr>
          <w:spacing w:val="-5"/>
          <w:sz w:val="20"/>
        </w:rPr>
        <w:t xml:space="preserve"> </w:t>
      </w:r>
      <w:r w:rsidRPr="005D652E">
        <w:rPr>
          <w:sz w:val="20"/>
        </w:rPr>
        <w:t>the</w:t>
      </w:r>
      <w:r w:rsidRPr="005D652E">
        <w:rPr>
          <w:spacing w:val="-3"/>
          <w:sz w:val="20"/>
        </w:rPr>
        <w:t xml:space="preserve"> </w:t>
      </w:r>
      <w:r w:rsidRPr="005D652E">
        <w:rPr>
          <w:sz w:val="20"/>
        </w:rPr>
        <w:t>action</w:t>
      </w:r>
      <w:r w:rsidRPr="005D652E">
        <w:rPr>
          <w:spacing w:val="-3"/>
          <w:sz w:val="20"/>
        </w:rPr>
        <w:t xml:space="preserve"> </w:t>
      </w:r>
      <w:r w:rsidRPr="005D652E">
        <w:rPr>
          <w:sz w:val="20"/>
        </w:rPr>
        <w:t>an</w:t>
      </w:r>
      <w:r w:rsidRPr="005D652E">
        <w:rPr>
          <w:spacing w:val="-3"/>
          <w:sz w:val="20"/>
        </w:rPr>
        <w:t xml:space="preserve"> </w:t>
      </w:r>
      <w:r w:rsidRPr="005D652E">
        <w:rPr>
          <w:sz w:val="20"/>
        </w:rPr>
        <w:t>appropriate</w:t>
      </w:r>
      <w:r w:rsidRPr="005D652E">
        <w:rPr>
          <w:spacing w:val="-3"/>
          <w:sz w:val="20"/>
        </w:rPr>
        <w:t xml:space="preserve"> </w:t>
      </w:r>
      <w:r w:rsidRPr="005D652E">
        <w:rPr>
          <w:sz w:val="20"/>
        </w:rPr>
        <w:t>way</w:t>
      </w:r>
      <w:r w:rsidRPr="005D652E">
        <w:rPr>
          <w:spacing w:val="-3"/>
          <w:sz w:val="20"/>
        </w:rPr>
        <w:t xml:space="preserve"> </w:t>
      </w:r>
      <w:r w:rsidRPr="005D652E">
        <w:rPr>
          <w:sz w:val="20"/>
        </w:rPr>
        <w:t>to</w:t>
      </w:r>
      <w:r w:rsidRPr="005D652E">
        <w:rPr>
          <w:spacing w:val="-3"/>
          <w:sz w:val="20"/>
        </w:rPr>
        <w:t xml:space="preserve"> </w:t>
      </w:r>
      <w:r w:rsidRPr="005D652E">
        <w:rPr>
          <w:sz w:val="20"/>
        </w:rPr>
        <w:t>achieve</w:t>
      </w:r>
      <w:r w:rsidRPr="005D652E">
        <w:rPr>
          <w:spacing w:val="-3"/>
          <w:sz w:val="20"/>
        </w:rPr>
        <w:t xml:space="preserve"> </w:t>
      </w:r>
      <w:r w:rsidRPr="005D652E">
        <w:rPr>
          <w:sz w:val="20"/>
        </w:rPr>
        <w:t>the</w:t>
      </w:r>
      <w:r w:rsidRPr="005D652E">
        <w:rPr>
          <w:spacing w:val="-3"/>
          <w:sz w:val="20"/>
        </w:rPr>
        <w:t xml:space="preserve"> </w:t>
      </w:r>
      <w:r w:rsidRPr="005D652E">
        <w:rPr>
          <w:sz w:val="20"/>
        </w:rPr>
        <w:t>stated</w:t>
      </w:r>
      <w:r w:rsidRPr="005D652E">
        <w:rPr>
          <w:spacing w:val="-3"/>
          <w:sz w:val="20"/>
        </w:rPr>
        <w:t xml:space="preserve"> </w:t>
      </w:r>
      <w:r w:rsidRPr="005D652E">
        <w:rPr>
          <w:spacing w:val="-4"/>
          <w:sz w:val="20"/>
        </w:rPr>
        <w:t>aim?</w:t>
      </w:r>
    </w:p>
    <w:p w14:paraId="1606B161" w14:textId="77777777" w:rsidR="00251DE1" w:rsidRPr="005D652E" w:rsidRDefault="00251DE1" w:rsidP="006B08F1">
      <w:pPr>
        <w:pStyle w:val="BodyText"/>
        <w:spacing w:before="10"/>
      </w:pPr>
    </w:p>
    <w:p w14:paraId="19CF8E10" w14:textId="77777777" w:rsidR="00251DE1" w:rsidRPr="005D652E" w:rsidRDefault="007C7927" w:rsidP="006B08F1">
      <w:pPr>
        <w:pStyle w:val="ListParagraph"/>
        <w:numPr>
          <w:ilvl w:val="0"/>
          <w:numId w:val="29"/>
        </w:numPr>
        <w:tabs>
          <w:tab w:val="left" w:pos="951"/>
        </w:tabs>
        <w:ind w:firstLine="0"/>
        <w:rPr>
          <w:sz w:val="20"/>
        </w:rPr>
      </w:pPr>
      <w:r w:rsidRPr="005D652E">
        <w:rPr>
          <w:sz w:val="20"/>
        </w:rPr>
        <w:t>If</w:t>
      </w:r>
      <w:r w:rsidRPr="005D652E">
        <w:rPr>
          <w:spacing w:val="-6"/>
          <w:sz w:val="20"/>
        </w:rPr>
        <w:t xml:space="preserve"> </w:t>
      </w:r>
      <w:r w:rsidRPr="005D652E">
        <w:rPr>
          <w:sz w:val="20"/>
        </w:rPr>
        <w:t>so,</w:t>
      </w:r>
      <w:r w:rsidRPr="005D652E">
        <w:rPr>
          <w:spacing w:val="-3"/>
          <w:sz w:val="20"/>
        </w:rPr>
        <w:t xml:space="preserve"> </w:t>
      </w:r>
      <w:r w:rsidRPr="005D652E">
        <w:rPr>
          <w:sz w:val="20"/>
        </w:rPr>
        <w:t>is</w:t>
      </w:r>
      <w:r w:rsidRPr="005D652E">
        <w:rPr>
          <w:spacing w:val="-3"/>
          <w:sz w:val="20"/>
        </w:rPr>
        <w:t xml:space="preserve"> </w:t>
      </w:r>
      <w:r w:rsidRPr="005D652E">
        <w:rPr>
          <w:sz w:val="20"/>
        </w:rPr>
        <w:t>the</w:t>
      </w:r>
      <w:r w:rsidRPr="005D652E">
        <w:rPr>
          <w:spacing w:val="-3"/>
          <w:sz w:val="20"/>
        </w:rPr>
        <w:t xml:space="preserve"> </w:t>
      </w:r>
      <w:r w:rsidRPr="005D652E">
        <w:rPr>
          <w:sz w:val="20"/>
        </w:rPr>
        <w:t>proposed</w:t>
      </w:r>
      <w:r w:rsidRPr="005D652E">
        <w:rPr>
          <w:spacing w:val="-3"/>
          <w:sz w:val="20"/>
        </w:rPr>
        <w:t xml:space="preserve"> </w:t>
      </w:r>
      <w:r w:rsidRPr="005D652E">
        <w:rPr>
          <w:sz w:val="20"/>
        </w:rPr>
        <w:t>action</w:t>
      </w:r>
      <w:r w:rsidRPr="005D652E">
        <w:rPr>
          <w:spacing w:val="-4"/>
          <w:sz w:val="20"/>
        </w:rPr>
        <w:t xml:space="preserve"> </w:t>
      </w:r>
      <w:r w:rsidRPr="005D652E">
        <w:rPr>
          <w:sz w:val="20"/>
        </w:rPr>
        <w:t>reasonably</w:t>
      </w:r>
      <w:r w:rsidRPr="005D652E">
        <w:rPr>
          <w:spacing w:val="-3"/>
          <w:sz w:val="20"/>
        </w:rPr>
        <w:t xml:space="preserve"> </w:t>
      </w:r>
      <w:r w:rsidRPr="005D652E">
        <w:rPr>
          <w:sz w:val="20"/>
        </w:rPr>
        <w:t>necessary</w:t>
      </w:r>
      <w:r w:rsidRPr="005D652E">
        <w:rPr>
          <w:spacing w:val="-3"/>
          <w:sz w:val="20"/>
        </w:rPr>
        <w:t xml:space="preserve"> </w:t>
      </w:r>
      <w:r w:rsidRPr="005D652E">
        <w:rPr>
          <w:sz w:val="20"/>
        </w:rPr>
        <w:t>to</w:t>
      </w:r>
      <w:r w:rsidRPr="005D652E">
        <w:rPr>
          <w:spacing w:val="-4"/>
          <w:sz w:val="20"/>
        </w:rPr>
        <w:t xml:space="preserve"> </w:t>
      </w:r>
      <w:r w:rsidRPr="005D652E">
        <w:rPr>
          <w:sz w:val="20"/>
        </w:rPr>
        <w:t>achieve</w:t>
      </w:r>
      <w:r w:rsidRPr="005D652E">
        <w:rPr>
          <w:spacing w:val="-3"/>
          <w:sz w:val="20"/>
        </w:rPr>
        <w:t xml:space="preserve"> </w:t>
      </w:r>
      <w:r w:rsidRPr="005D652E">
        <w:rPr>
          <w:sz w:val="20"/>
        </w:rPr>
        <w:t>the</w:t>
      </w:r>
      <w:r w:rsidRPr="005D652E">
        <w:rPr>
          <w:spacing w:val="-3"/>
          <w:sz w:val="20"/>
        </w:rPr>
        <w:t xml:space="preserve"> </w:t>
      </w:r>
      <w:r w:rsidRPr="005D652E">
        <w:rPr>
          <w:spacing w:val="-4"/>
          <w:sz w:val="20"/>
        </w:rPr>
        <w:t>aim?</w:t>
      </w:r>
    </w:p>
    <w:p w14:paraId="4A89BBA7" w14:textId="77777777" w:rsidR="00251DE1" w:rsidRPr="005D652E" w:rsidRDefault="00251DE1" w:rsidP="006B08F1">
      <w:pPr>
        <w:pStyle w:val="BodyText"/>
        <w:spacing w:before="9"/>
      </w:pPr>
    </w:p>
    <w:p w14:paraId="20F0C638" w14:textId="77777777" w:rsidR="00251DE1" w:rsidRDefault="007C7927" w:rsidP="006B08F1">
      <w:pPr>
        <w:pStyle w:val="ListParagraph"/>
        <w:numPr>
          <w:ilvl w:val="0"/>
          <w:numId w:val="29"/>
        </w:numPr>
        <w:tabs>
          <w:tab w:val="left" w:pos="951"/>
        </w:tabs>
        <w:ind w:right="651" w:firstLine="0"/>
        <w:rPr>
          <w:sz w:val="20"/>
        </w:rPr>
      </w:pPr>
      <w:r w:rsidRPr="005D652E">
        <w:rPr>
          <w:sz w:val="20"/>
        </w:rPr>
        <w:t>In</w:t>
      </w:r>
      <w:r w:rsidRPr="005D652E">
        <w:rPr>
          <w:spacing w:val="-2"/>
          <w:sz w:val="20"/>
        </w:rPr>
        <w:t xml:space="preserve"> </w:t>
      </w:r>
      <w:r w:rsidRPr="005D652E">
        <w:rPr>
          <w:sz w:val="20"/>
        </w:rPr>
        <w:t>all</w:t>
      </w:r>
      <w:r w:rsidRPr="005D652E">
        <w:rPr>
          <w:spacing w:val="-2"/>
          <w:sz w:val="20"/>
        </w:rPr>
        <w:t xml:space="preserve"> </w:t>
      </w:r>
      <w:r w:rsidRPr="005D652E">
        <w:rPr>
          <w:sz w:val="20"/>
        </w:rPr>
        <w:t>of</w:t>
      </w:r>
      <w:r w:rsidRPr="005D652E">
        <w:rPr>
          <w:spacing w:val="-2"/>
          <w:sz w:val="20"/>
        </w:rPr>
        <w:t xml:space="preserve"> </w:t>
      </w:r>
      <w:r w:rsidRPr="005D652E">
        <w:rPr>
          <w:sz w:val="20"/>
        </w:rPr>
        <w:t>the</w:t>
      </w:r>
      <w:r w:rsidRPr="005D652E">
        <w:rPr>
          <w:spacing w:val="-2"/>
          <w:sz w:val="20"/>
        </w:rPr>
        <w:t xml:space="preserve"> </w:t>
      </w:r>
      <w:r w:rsidRPr="005D652E">
        <w:rPr>
          <w:sz w:val="20"/>
        </w:rPr>
        <w:t>circumstances,</w:t>
      </w:r>
      <w:r w:rsidRPr="005D652E">
        <w:rPr>
          <w:spacing w:val="-4"/>
          <w:sz w:val="20"/>
        </w:rPr>
        <w:t xml:space="preserve"> </w:t>
      </w:r>
      <w:r w:rsidRPr="005D652E">
        <w:rPr>
          <w:sz w:val="20"/>
        </w:rPr>
        <w:t>would</w:t>
      </w:r>
      <w:r w:rsidRPr="005D652E">
        <w:rPr>
          <w:spacing w:val="-2"/>
          <w:sz w:val="20"/>
        </w:rPr>
        <w:t xml:space="preserve"> </w:t>
      </w:r>
      <w:r w:rsidRPr="005D652E">
        <w:rPr>
          <w:sz w:val="20"/>
        </w:rPr>
        <w:t>it</w:t>
      </w:r>
      <w:r w:rsidRPr="005D652E">
        <w:rPr>
          <w:spacing w:val="-2"/>
          <w:sz w:val="20"/>
        </w:rPr>
        <w:t xml:space="preserve"> </w:t>
      </w:r>
      <w:r w:rsidRPr="005D652E">
        <w:rPr>
          <w:sz w:val="20"/>
        </w:rPr>
        <w:t>be</w:t>
      </w:r>
      <w:r w:rsidRPr="005D652E">
        <w:rPr>
          <w:spacing w:val="-2"/>
          <w:sz w:val="20"/>
        </w:rPr>
        <w:t xml:space="preserve"> </w:t>
      </w:r>
      <w:r w:rsidRPr="005D652E">
        <w:rPr>
          <w:sz w:val="20"/>
        </w:rPr>
        <w:t>possible</w:t>
      </w:r>
      <w:r w:rsidRPr="005D652E">
        <w:rPr>
          <w:spacing w:val="-2"/>
          <w:sz w:val="20"/>
        </w:rPr>
        <w:t xml:space="preserve"> </w:t>
      </w:r>
      <w:r w:rsidRPr="005D652E">
        <w:rPr>
          <w:sz w:val="20"/>
        </w:rPr>
        <w:t>to</w:t>
      </w:r>
      <w:r w:rsidRPr="005D652E">
        <w:rPr>
          <w:spacing w:val="-2"/>
          <w:sz w:val="20"/>
        </w:rPr>
        <w:t xml:space="preserve"> </w:t>
      </w:r>
      <w:r w:rsidRPr="005D652E">
        <w:rPr>
          <w:sz w:val="20"/>
        </w:rPr>
        <w:t>achieve</w:t>
      </w:r>
      <w:r w:rsidRPr="005D652E">
        <w:rPr>
          <w:spacing w:val="-2"/>
          <w:sz w:val="20"/>
        </w:rPr>
        <w:t xml:space="preserve"> </w:t>
      </w:r>
      <w:r w:rsidRPr="005D652E">
        <w:rPr>
          <w:sz w:val="20"/>
        </w:rPr>
        <w:t>the</w:t>
      </w:r>
      <w:r w:rsidRPr="005D652E">
        <w:rPr>
          <w:spacing w:val="-2"/>
          <w:sz w:val="20"/>
        </w:rPr>
        <w:t xml:space="preserve"> </w:t>
      </w:r>
      <w:r w:rsidRPr="005D652E">
        <w:rPr>
          <w:sz w:val="20"/>
        </w:rPr>
        <w:t>aim</w:t>
      </w:r>
      <w:r w:rsidRPr="005D652E">
        <w:rPr>
          <w:spacing w:val="-2"/>
          <w:sz w:val="20"/>
        </w:rPr>
        <w:t xml:space="preserve"> </w:t>
      </w:r>
      <w:r w:rsidRPr="005D652E">
        <w:rPr>
          <w:sz w:val="20"/>
        </w:rPr>
        <w:t>as</w:t>
      </w:r>
      <w:r w:rsidRPr="005D652E">
        <w:rPr>
          <w:spacing w:val="-1"/>
          <w:sz w:val="20"/>
        </w:rPr>
        <w:t xml:space="preserve"> </w:t>
      </w:r>
      <w:r w:rsidRPr="005D652E">
        <w:rPr>
          <w:sz w:val="20"/>
        </w:rPr>
        <w:t>effectively</w:t>
      </w:r>
      <w:r w:rsidRPr="005D652E">
        <w:rPr>
          <w:spacing w:val="-2"/>
          <w:sz w:val="20"/>
        </w:rPr>
        <w:t xml:space="preserve"> </w:t>
      </w:r>
      <w:r w:rsidRPr="005D652E">
        <w:rPr>
          <w:sz w:val="20"/>
        </w:rPr>
        <w:t>by</w:t>
      </w:r>
      <w:r w:rsidRPr="005D652E">
        <w:rPr>
          <w:spacing w:val="-2"/>
          <w:sz w:val="20"/>
        </w:rPr>
        <w:t xml:space="preserve"> </w:t>
      </w:r>
      <w:r w:rsidRPr="005D652E">
        <w:rPr>
          <w:sz w:val="20"/>
        </w:rPr>
        <w:t>other</w:t>
      </w:r>
      <w:r w:rsidRPr="005D652E">
        <w:rPr>
          <w:spacing w:val="-1"/>
          <w:sz w:val="20"/>
        </w:rPr>
        <w:t xml:space="preserve"> </w:t>
      </w:r>
      <w:r w:rsidRPr="005D652E">
        <w:rPr>
          <w:sz w:val="20"/>
        </w:rPr>
        <w:t>actions</w:t>
      </w:r>
      <w:r w:rsidRPr="005D652E">
        <w:rPr>
          <w:spacing w:val="-1"/>
          <w:sz w:val="20"/>
        </w:rPr>
        <w:t xml:space="preserve"> </w:t>
      </w:r>
      <w:r w:rsidRPr="005D652E">
        <w:rPr>
          <w:sz w:val="20"/>
        </w:rPr>
        <w:t>that</w:t>
      </w:r>
      <w:r w:rsidRPr="005D652E">
        <w:rPr>
          <w:spacing w:val="-2"/>
          <w:sz w:val="20"/>
        </w:rPr>
        <w:t xml:space="preserve"> </w:t>
      </w:r>
      <w:r w:rsidRPr="005D652E">
        <w:rPr>
          <w:sz w:val="20"/>
        </w:rPr>
        <w:t>are</w:t>
      </w:r>
      <w:r w:rsidRPr="005D652E">
        <w:rPr>
          <w:spacing w:val="-2"/>
          <w:sz w:val="20"/>
        </w:rPr>
        <w:t xml:space="preserve"> </w:t>
      </w:r>
      <w:r w:rsidRPr="005D652E">
        <w:rPr>
          <w:sz w:val="20"/>
        </w:rPr>
        <w:t>less likely to result in less favourable treatment of others?</w:t>
      </w:r>
    </w:p>
    <w:p w14:paraId="1ADA9723" w14:textId="77777777" w:rsidR="00B42963" w:rsidRPr="00B42963" w:rsidRDefault="00B42963" w:rsidP="006B08F1">
      <w:pPr>
        <w:pStyle w:val="ListParagraph"/>
        <w:ind w:firstLine="0"/>
        <w:rPr>
          <w:sz w:val="20"/>
        </w:rPr>
      </w:pPr>
    </w:p>
    <w:p w14:paraId="4B3C855A" w14:textId="22BB2E66" w:rsidR="00B42963" w:rsidRPr="00B42963" w:rsidRDefault="00B42963" w:rsidP="006B08F1">
      <w:pPr>
        <w:pStyle w:val="ListParagraph"/>
        <w:numPr>
          <w:ilvl w:val="0"/>
          <w:numId w:val="29"/>
        </w:numPr>
        <w:tabs>
          <w:tab w:val="left" w:pos="951"/>
        </w:tabs>
        <w:spacing w:before="8"/>
        <w:ind w:firstLine="0"/>
        <w:rPr>
          <w:sz w:val="20"/>
        </w:rPr>
      </w:pPr>
      <w:r>
        <w:rPr>
          <w:sz w:val="20"/>
        </w:rPr>
        <w:t>I</w:t>
      </w:r>
      <w:r w:rsidRPr="005D652E">
        <w:rPr>
          <w:sz w:val="20"/>
        </w:rPr>
        <w:t>s</w:t>
      </w:r>
      <w:r w:rsidRPr="005D652E">
        <w:rPr>
          <w:spacing w:val="-6"/>
          <w:sz w:val="20"/>
        </w:rPr>
        <w:t xml:space="preserve"> </w:t>
      </w:r>
      <w:r w:rsidRPr="005D652E">
        <w:rPr>
          <w:sz w:val="20"/>
        </w:rPr>
        <w:t>the</w:t>
      </w:r>
      <w:r w:rsidRPr="005D652E">
        <w:rPr>
          <w:spacing w:val="-4"/>
          <w:sz w:val="20"/>
        </w:rPr>
        <w:t xml:space="preserve"> </w:t>
      </w:r>
      <w:r w:rsidRPr="005D652E">
        <w:rPr>
          <w:sz w:val="20"/>
        </w:rPr>
        <w:t>action</w:t>
      </w:r>
      <w:r w:rsidRPr="005D652E">
        <w:rPr>
          <w:spacing w:val="-5"/>
          <w:sz w:val="20"/>
        </w:rPr>
        <w:t xml:space="preserve"> </w:t>
      </w:r>
      <w:r w:rsidRPr="005D652E">
        <w:rPr>
          <w:sz w:val="20"/>
        </w:rPr>
        <w:t>proportionate,</w:t>
      </w:r>
      <w:r w:rsidRPr="005D652E">
        <w:rPr>
          <w:spacing w:val="-5"/>
          <w:sz w:val="20"/>
        </w:rPr>
        <w:t xml:space="preserve"> </w:t>
      </w:r>
      <w:r w:rsidRPr="005D652E">
        <w:rPr>
          <w:sz w:val="20"/>
        </w:rPr>
        <w:t>legal,</w:t>
      </w:r>
      <w:r w:rsidRPr="005D652E">
        <w:rPr>
          <w:spacing w:val="-4"/>
          <w:sz w:val="20"/>
        </w:rPr>
        <w:t xml:space="preserve"> </w:t>
      </w:r>
      <w:r w:rsidRPr="005D652E">
        <w:rPr>
          <w:sz w:val="20"/>
        </w:rPr>
        <w:t>accountable</w:t>
      </w:r>
      <w:r w:rsidRPr="005D652E">
        <w:rPr>
          <w:spacing w:val="-4"/>
          <w:sz w:val="20"/>
        </w:rPr>
        <w:t xml:space="preserve"> </w:t>
      </w:r>
      <w:r w:rsidRPr="005D652E">
        <w:rPr>
          <w:sz w:val="20"/>
        </w:rPr>
        <w:t>and</w:t>
      </w:r>
      <w:r w:rsidRPr="005D652E">
        <w:rPr>
          <w:spacing w:val="-4"/>
          <w:sz w:val="20"/>
        </w:rPr>
        <w:t xml:space="preserve"> </w:t>
      </w:r>
      <w:r w:rsidRPr="005D652E">
        <w:rPr>
          <w:sz w:val="20"/>
        </w:rPr>
        <w:t>necessary</w:t>
      </w:r>
      <w:r w:rsidRPr="005D652E">
        <w:rPr>
          <w:spacing w:val="-4"/>
          <w:sz w:val="20"/>
        </w:rPr>
        <w:t xml:space="preserve"> </w:t>
      </w:r>
      <w:r w:rsidRPr="005D652E">
        <w:rPr>
          <w:spacing w:val="-2"/>
          <w:sz w:val="20"/>
        </w:rPr>
        <w:t>‘P.L.A.N’?</w:t>
      </w:r>
      <w:r>
        <w:rPr>
          <w:spacing w:val="-2"/>
          <w:sz w:val="20"/>
        </w:rPr>
        <w:t xml:space="preserve"> </w:t>
      </w:r>
    </w:p>
    <w:p w14:paraId="15636AEF" w14:textId="77777777" w:rsidR="00B42963" w:rsidRPr="00B42963" w:rsidRDefault="00B42963" w:rsidP="006B08F1">
      <w:pPr>
        <w:pStyle w:val="ListParagraph"/>
        <w:ind w:firstLine="0"/>
        <w:rPr>
          <w:sz w:val="20"/>
        </w:rPr>
      </w:pPr>
    </w:p>
    <w:p w14:paraId="31672C4C" w14:textId="77777777" w:rsidR="00B42963" w:rsidRPr="00B42963" w:rsidRDefault="00B42963" w:rsidP="006B08F1">
      <w:pPr>
        <w:pStyle w:val="Heading1"/>
        <w:spacing w:line="268" w:lineRule="exact"/>
      </w:pPr>
      <w:r w:rsidRPr="00B42963">
        <w:rPr>
          <w:u w:val="single"/>
        </w:rPr>
        <w:t>Equality</w:t>
      </w:r>
      <w:r w:rsidRPr="00B42963">
        <w:rPr>
          <w:spacing w:val="-5"/>
          <w:u w:val="single"/>
        </w:rPr>
        <w:t xml:space="preserve"> </w:t>
      </w:r>
      <w:r w:rsidRPr="00B42963">
        <w:rPr>
          <w:u w:val="single"/>
        </w:rPr>
        <w:t>and</w:t>
      </w:r>
      <w:r w:rsidRPr="00B42963">
        <w:rPr>
          <w:spacing w:val="-6"/>
          <w:u w:val="single"/>
        </w:rPr>
        <w:t xml:space="preserve"> </w:t>
      </w:r>
      <w:r w:rsidRPr="00B42963">
        <w:rPr>
          <w:u w:val="single"/>
        </w:rPr>
        <w:t>Human</w:t>
      </w:r>
      <w:r w:rsidRPr="00B42963">
        <w:rPr>
          <w:spacing w:val="-6"/>
          <w:u w:val="single"/>
        </w:rPr>
        <w:t xml:space="preserve"> </w:t>
      </w:r>
      <w:r w:rsidRPr="00B42963">
        <w:rPr>
          <w:u w:val="single"/>
        </w:rPr>
        <w:t>Rights</w:t>
      </w:r>
      <w:r w:rsidRPr="00B42963">
        <w:rPr>
          <w:spacing w:val="-6"/>
          <w:u w:val="single"/>
        </w:rPr>
        <w:t xml:space="preserve"> </w:t>
      </w:r>
      <w:r w:rsidRPr="00B42963">
        <w:rPr>
          <w:u w:val="single"/>
        </w:rPr>
        <w:t>Commission</w:t>
      </w:r>
      <w:r w:rsidRPr="00B42963">
        <w:rPr>
          <w:spacing w:val="-7"/>
          <w:u w:val="single"/>
        </w:rPr>
        <w:t xml:space="preserve"> </w:t>
      </w:r>
      <w:r w:rsidRPr="00B42963">
        <w:rPr>
          <w:u w:val="single"/>
        </w:rPr>
        <w:t>–</w:t>
      </w:r>
      <w:r w:rsidRPr="00B42963">
        <w:rPr>
          <w:spacing w:val="-5"/>
          <w:u w:val="single"/>
        </w:rPr>
        <w:t xml:space="preserve"> </w:t>
      </w:r>
      <w:r w:rsidRPr="00B42963">
        <w:rPr>
          <w:u w:val="single"/>
        </w:rPr>
        <w:t>Religion</w:t>
      </w:r>
      <w:r w:rsidRPr="00B42963">
        <w:rPr>
          <w:spacing w:val="-6"/>
          <w:u w:val="single"/>
        </w:rPr>
        <w:t xml:space="preserve"> </w:t>
      </w:r>
      <w:r w:rsidRPr="00B42963">
        <w:rPr>
          <w:u w:val="single"/>
        </w:rPr>
        <w:t>or</w:t>
      </w:r>
      <w:r w:rsidRPr="00B42963">
        <w:rPr>
          <w:spacing w:val="-6"/>
          <w:u w:val="single"/>
        </w:rPr>
        <w:t xml:space="preserve"> </w:t>
      </w:r>
      <w:r w:rsidRPr="00B42963">
        <w:rPr>
          <w:u w:val="single"/>
        </w:rPr>
        <w:t>Belief:</w:t>
      </w:r>
      <w:r w:rsidRPr="00B42963">
        <w:rPr>
          <w:spacing w:val="38"/>
          <w:u w:val="single"/>
        </w:rPr>
        <w:t xml:space="preserve"> </w:t>
      </w:r>
      <w:r w:rsidRPr="00B42963">
        <w:rPr>
          <w:u w:val="single"/>
        </w:rPr>
        <w:t>a</w:t>
      </w:r>
      <w:r w:rsidRPr="00B42963">
        <w:rPr>
          <w:spacing w:val="-6"/>
          <w:u w:val="single"/>
        </w:rPr>
        <w:t xml:space="preserve"> </w:t>
      </w:r>
      <w:r w:rsidRPr="00B42963">
        <w:rPr>
          <w:u w:val="single"/>
        </w:rPr>
        <w:t>guide</w:t>
      </w:r>
      <w:r w:rsidRPr="00B42963">
        <w:rPr>
          <w:spacing w:val="-6"/>
          <w:u w:val="single"/>
        </w:rPr>
        <w:t xml:space="preserve"> </w:t>
      </w:r>
      <w:r w:rsidRPr="00B42963">
        <w:rPr>
          <w:u w:val="single"/>
        </w:rPr>
        <w:t>to</w:t>
      </w:r>
      <w:r w:rsidRPr="00B42963">
        <w:rPr>
          <w:spacing w:val="-6"/>
          <w:u w:val="single"/>
        </w:rPr>
        <w:t xml:space="preserve"> </w:t>
      </w:r>
      <w:r w:rsidRPr="00B42963">
        <w:rPr>
          <w:u w:val="single"/>
        </w:rPr>
        <w:t>the</w:t>
      </w:r>
      <w:r w:rsidRPr="00B42963">
        <w:rPr>
          <w:spacing w:val="-5"/>
          <w:u w:val="single"/>
        </w:rPr>
        <w:t xml:space="preserve"> law</w:t>
      </w:r>
    </w:p>
    <w:p w14:paraId="143742F2" w14:textId="77777777" w:rsidR="00B42963" w:rsidRDefault="00B42963" w:rsidP="006B08F1">
      <w:pPr>
        <w:pStyle w:val="BodyText"/>
        <w:ind w:left="231" w:right="340"/>
      </w:pPr>
    </w:p>
    <w:p w14:paraId="35E9D0B1" w14:textId="14F407CD" w:rsidR="00DD1E2D" w:rsidRDefault="00B42963" w:rsidP="006B08F1">
      <w:pPr>
        <w:pStyle w:val="BodyText"/>
        <w:ind w:left="231" w:right="340"/>
      </w:pPr>
      <w:r w:rsidRPr="005D652E">
        <w:t>‘Religion or belief: a guide to the law’ provides an overview of the protections offered by the Equality Act 2010 and the Human</w:t>
      </w:r>
      <w:r w:rsidRPr="005D652E">
        <w:rPr>
          <w:spacing w:val="-3"/>
        </w:rPr>
        <w:t xml:space="preserve"> </w:t>
      </w:r>
      <w:r w:rsidRPr="005D652E">
        <w:t>Rights</w:t>
      </w:r>
      <w:r w:rsidRPr="005D652E">
        <w:rPr>
          <w:spacing w:val="-2"/>
        </w:rPr>
        <w:t xml:space="preserve"> </w:t>
      </w:r>
      <w:r w:rsidRPr="005D652E">
        <w:t>Act</w:t>
      </w:r>
      <w:r w:rsidRPr="005D652E">
        <w:rPr>
          <w:spacing w:val="-3"/>
        </w:rPr>
        <w:t xml:space="preserve"> </w:t>
      </w:r>
      <w:r w:rsidRPr="005D652E">
        <w:t>1998</w:t>
      </w:r>
      <w:r w:rsidRPr="005D652E">
        <w:rPr>
          <w:spacing w:val="-3"/>
        </w:rPr>
        <w:t xml:space="preserve"> </w:t>
      </w:r>
      <w:r w:rsidRPr="005D652E">
        <w:t>of</w:t>
      </w:r>
      <w:r w:rsidRPr="005D652E">
        <w:rPr>
          <w:spacing w:val="-3"/>
        </w:rPr>
        <w:t xml:space="preserve"> </w:t>
      </w:r>
      <w:r w:rsidRPr="005D652E">
        <w:t>people</w:t>
      </w:r>
      <w:r w:rsidRPr="005D652E">
        <w:rPr>
          <w:spacing w:val="-3"/>
        </w:rPr>
        <w:t xml:space="preserve"> </w:t>
      </w:r>
      <w:r w:rsidRPr="005D652E">
        <w:t>with</w:t>
      </w:r>
      <w:r w:rsidRPr="005D652E">
        <w:rPr>
          <w:spacing w:val="-3"/>
        </w:rPr>
        <w:t xml:space="preserve"> </w:t>
      </w:r>
      <w:r w:rsidRPr="005D652E">
        <w:t>or</w:t>
      </w:r>
      <w:r w:rsidRPr="005D652E">
        <w:rPr>
          <w:spacing w:val="-2"/>
        </w:rPr>
        <w:t xml:space="preserve"> </w:t>
      </w:r>
      <w:r w:rsidRPr="005D652E">
        <w:t>without</w:t>
      </w:r>
      <w:r w:rsidRPr="005D652E">
        <w:rPr>
          <w:spacing w:val="-3"/>
        </w:rPr>
        <w:t xml:space="preserve"> </w:t>
      </w:r>
      <w:r w:rsidRPr="005D652E">
        <w:t>a</w:t>
      </w:r>
      <w:r w:rsidRPr="005D652E">
        <w:rPr>
          <w:spacing w:val="-3"/>
        </w:rPr>
        <w:t xml:space="preserve"> </w:t>
      </w:r>
      <w:r w:rsidRPr="005D652E">
        <w:t>religion</w:t>
      </w:r>
      <w:r w:rsidRPr="005D652E">
        <w:rPr>
          <w:spacing w:val="-3"/>
        </w:rPr>
        <w:t xml:space="preserve"> </w:t>
      </w:r>
      <w:r w:rsidRPr="005D652E">
        <w:t>or</w:t>
      </w:r>
      <w:r w:rsidRPr="005D652E">
        <w:rPr>
          <w:spacing w:val="-2"/>
        </w:rPr>
        <w:t xml:space="preserve"> </w:t>
      </w:r>
      <w:r w:rsidRPr="005D652E">
        <w:t>belief.</w:t>
      </w:r>
      <w:r w:rsidRPr="005D652E">
        <w:rPr>
          <w:spacing w:val="-3"/>
        </w:rPr>
        <w:t xml:space="preserve"> </w:t>
      </w:r>
      <w:r w:rsidRPr="005D652E">
        <w:t>It</w:t>
      </w:r>
      <w:r w:rsidRPr="005D652E">
        <w:rPr>
          <w:spacing w:val="-2"/>
        </w:rPr>
        <w:t xml:space="preserve"> </w:t>
      </w:r>
      <w:r w:rsidRPr="005D652E">
        <w:t>answers</w:t>
      </w:r>
      <w:r w:rsidRPr="005D652E">
        <w:rPr>
          <w:spacing w:val="-2"/>
        </w:rPr>
        <w:t xml:space="preserve"> </w:t>
      </w:r>
      <w:r w:rsidRPr="005D652E">
        <w:t>commonly</w:t>
      </w:r>
      <w:r w:rsidRPr="005D652E">
        <w:rPr>
          <w:spacing w:val="-3"/>
        </w:rPr>
        <w:t xml:space="preserve"> </w:t>
      </w:r>
      <w:r w:rsidRPr="005D652E">
        <w:t>asked</w:t>
      </w:r>
      <w:r w:rsidRPr="005D652E">
        <w:rPr>
          <w:spacing w:val="-3"/>
        </w:rPr>
        <w:t xml:space="preserve"> </w:t>
      </w:r>
      <w:r w:rsidRPr="005D652E">
        <w:t>questions</w:t>
      </w:r>
      <w:r w:rsidRPr="005D652E">
        <w:rPr>
          <w:spacing w:val="-3"/>
        </w:rPr>
        <w:t xml:space="preserve"> </w:t>
      </w:r>
      <w:r w:rsidRPr="005D652E">
        <w:t>such</w:t>
      </w:r>
      <w:r w:rsidRPr="005D652E">
        <w:rPr>
          <w:spacing w:val="-3"/>
        </w:rPr>
        <w:t xml:space="preserve"> </w:t>
      </w:r>
      <w:r w:rsidRPr="005D652E">
        <w:t>as</w:t>
      </w:r>
      <w:r w:rsidRPr="005D652E">
        <w:rPr>
          <w:spacing w:val="-2"/>
        </w:rPr>
        <w:t xml:space="preserve"> </w:t>
      </w:r>
      <w:r w:rsidRPr="005D652E">
        <w:t xml:space="preserve">what is indirect discrimination and can it ever be justified, and how much employers are expected to know about religion or </w:t>
      </w:r>
      <w:r w:rsidR="00DD1E2D">
        <w:t>belief.</w:t>
      </w:r>
      <w:r w:rsidR="0026074F" w:rsidRPr="0026074F">
        <w:rPr>
          <w:noProof/>
        </w:rPr>
        <w:t xml:space="preserve"> </w:t>
      </w:r>
      <w:r w:rsidR="0026074F" w:rsidRPr="00530B74">
        <w:rPr>
          <w:noProof/>
        </w:rPr>
        <mc:AlternateContent>
          <mc:Choice Requires="wps">
            <w:drawing>
              <wp:anchor distT="0" distB="0" distL="0" distR="0" simplePos="0" relativeHeight="251677184" behindDoc="1" locked="0" layoutInCell="1" allowOverlap="1" wp14:anchorId="4FF866DA" wp14:editId="6B48F435">
                <wp:simplePos x="0" y="0"/>
                <wp:positionH relativeFrom="page">
                  <wp:posOffset>296882</wp:posOffset>
                </wp:positionH>
                <wp:positionV relativeFrom="page">
                  <wp:posOffset>344384</wp:posOffset>
                </wp:positionV>
                <wp:extent cx="7232073" cy="9048998"/>
                <wp:effectExtent l="0" t="0" r="6985" b="0"/>
                <wp:wrapNone/>
                <wp:docPr id="1306305369"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2073" cy="9048998"/>
                        </a:xfrm>
                        <a:custGeom>
                          <a:avLst/>
                          <a:gdLst/>
                          <a:ahLst/>
                          <a:cxnLst/>
                          <a:rect l="l" t="t" r="r" b="b"/>
                          <a:pathLst>
                            <a:path w="7018020" h="8789670">
                              <a:moveTo>
                                <a:pt x="7018020" y="0"/>
                              </a:moveTo>
                              <a:lnTo>
                                <a:pt x="6998970" y="0"/>
                              </a:lnTo>
                              <a:lnTo>
                                <a:pt x="6998970" y="6096"/>
                              </a:lnTo>
                              <a:lnTo>
                                <a:pt x="6998970" y="8783574"/>
                              </a:lnTo>
                              <a:lnTo>
                                <a:pt x="19050" y="8783574"/>
                              </a:lnTo>
                              <a:lnTo>
                                <a:pt x="19050" y="6096"/>
                              </a:lnTo>
                              <a:lnTo>
                                <a:pt x="6998970" y="6096"/>
                              </a:lnTo>
                              <a:lnTo>
                                <a:pt x="6998970" y="0"/>
                              </a:lnTo>
                              <a:lnTo>
                                <a:pt x="0" y="0"/>
                              </a:lnTo>
                              <a:lnTo>
                                <a:pt x="0" y="6096"/>
                              </a:lnTo>
                              <a:lnTo>
                                <a:pt x="0" y="8783574"/>
                              </a:lnTo>
                              <a:lnTo>
                                <a:pt x="0" y="8789670"/>
                              </a:lnTo>
                              <a:lnTo>
                                <a:pt x="6998970" y="8789670"/>
                              </a:lnTo>
                              <a:lnTo>
                                <a:pt x="7018020" y="8789670"/>
                              </a:lnTo>
                              <a:lnTo>
                                <a:pt x="7018020" y="8783574"/>
                              </a:lnTo>
                              <a:lnTo>
                                <a:pt x="7018020" y="6096"/>
                              </a:lnTo>
                              <a:lnTo>
                                <a:pt x="701802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FA37D" id="Graphic 98" o:spid="_x0000_s1026" style="position:absolute;margin-left:23.4pt;margin-top:27.1pt;width:569.45pt;height:712.5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018020,878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" path="m7018020,r-19050,l6998970,6096r,8777478l19050,8783574r,-8777478l6998970,6096r,-6096l,,,6096,,8783574r,6096l6998970,8789670r19050,l7018020,8783574r,-8777478l7018020,xe" fillcolor="black" stroked="f">
                <v:path arrowok="t"/>
                <w10:wrap anchorx="page" anchory="page"/>
              </v:shape>
            </w:pict>
          </mc:Fallback>
        </mc:AlternateContent>
      </w:r>
    </w:p>
    <w:p w14:paraId="6272A4BF" w14:textId="77777777" w:rsidR="00B42963" w:rsidRPr="005D652E" w:rsidRDefault="00B42963" w:rsidP="006B08F1">
      <w:pPr>
        <w:pStyle w:val="Heading3"/>
        <w:spacing w:before="185"/>
        <w:rPr>
          <w:u w:val="none"/>
        </w:rPr>
      </w:pPr>
      <w:r w:rsidRPr="005D652E">
        <w:t>Equality</w:t>
      </w:r>
      <w:r w:rsidRPr="005D652E">
        <w:rPr>
          <w:spacing w:val="-9"/>
        </w:rPr>
        <w:t xml:space="preserve"> </w:t>
      </w:r>
      <w:r w:rsidRPr="005D652E">
        <w:t>and</w:t>
      </w:r>
      <w:r w:rsidRPr="005D652E">
        <w:rPr>
          <w:spacing w:val="-4"/>
        </w:rPr>
        <w:t xml:space="preserve"> </w:t>
      </w:r>
      <w:r w:rsidRPr="005D652E">
        <w:t>Human</w:t>
      </w:r>
      <w:r w:rsidRPr="005D652E">
        <w:rPr>
          <w:spacing w:val="-4"/>
        </w:rPr>
        <w:t xml:space="preserve"> </w:t>
      </w:r>
      <w:r w:rsidRPr="005D652E">
        <w:t>Rights</w:t>
      </w:r>
      <w:r w:rsidRPr="005D652E">
        <w:rPr>
          <w:spacing w:val="-5"/>
        </w:rPr>
        <w:t xml:space="preserve"> </w:t>
      </w:r>
      <w:r w:rsidRPr="005D652E">
        <w:t>Commission</w:t>
      </w:r>
      <w:r w:rsidRPr="005D652E">
        <w:rPr>
          <w:spacing w:val="-4"/>
        </w:rPr>
        <w:t xml:space="preserve"> </w:t>
      </w:r>
      <w:r w:rsidRPr="005D652E">
        <w:t>–</w:t>
      </w:r>
      <w:r w:rsidRPr="005D652E">
        <w:rPr>
          <w:spacing w:val="-4"/>
        </w:rPr>
        <w:t xml:space="preserve"> </w:t>
      </w:r>
      <w:r w:rsidRPr="005D652E">
        <w:t>Legal</w:t>
      </w:r>
      <w:r w:rsidRPr="005D652E">
        <w:rPr>
          <w:spacing w:val="-7"/>
        </w:rPr>
        <w:t xml:space="preserve"> </w:t>
      </w:r>
      <w:r w:rsidRPr="005D652E">
        <w:t>Framework</w:t>
      </w:r>
      <w:r w:rsidRPr="005D652E">
        <w:rPr>
          <w:spacing w:val="-4"/>
        </w:rPr>
        <w:t xml:space="preserve"> </w:t>
      </w:r>
      <w:r w:rsidRPr="005D652E">
        <w:t>regarding</w:t>
      </w:r>
      <w:r w:rsidRPr="005D652E">
        <w:rPr>
          <w:spacing w:val="-4"/>
        </w:rPr>
        <w:t xml:space="preserve"> </w:t>
      </w:r>
      <w:r w:rsidRPr="005D652E">
        <w:t>Protected</w:t>
      </w:r>
      <w:r w:rsidRPr="005D652E">
        <w:rPr>
          <w:spacing w:val="-5"/>
        </w:rPr>
        <w:t xml:space="preserve"> </w:t>
      </w:r>
      <w:r w:rsidRPr="005D652E">
        <w:rPr>
          <w:spacing w:val="-2"/>
        </w:rPr>
        <w:t>Characteristics:</w:t>
      </w:r>
    </w:p>
    <w:p w14:paraId="63272E7E" w14:textId="77777777" w:rsidR="00B42963" w:rsidRPr="005D652E" w:rsidRDefault="00B42963" w:rsidP="006B08F1">
      <w:pPr>
        <w:pStyle w:val="BodyText"/>
        <w:rPr>
          <w:b/>
        </w:rPr>
      </w:pPr>
    </w:p>
    <w:p w14:paraId="712F8252" w14:textId="77777777" w:rsidR="00B42963" w:rsidRPr="005D652E" w:rsidRDefault="00B42963" w:rsidP="006B08F1">
      <w:pPr>
        <w:pStyle w:val="BodyText"/>
        <w:spacing w:before="5"/>
        <w:rPr>
          <w:b/>
        </w:rPr>
      </w:pPr>
    </w:p>
    <w:p w14:paraId="46A768DE" w14:textId="77777777" w:rsidR="00B42963" w:rsidRPr="005D652E" w:rsidRDefault="00B42963" w:rsidP="006B08F1">
      <w:pPr>
        <w:pStyle w:val="BodyText"/>
        <w:ind w:left="231"/>
      </w:pPr>
      <w:hyperlink r:id="rId13" w:anchor="age">
        <w:r w:rsidRPr="005D652E">
          <w:rPr>
            <w:color w:val="0000FF"/>
            <w:spacing w:val="-2"/>
            <w:u w:val="single" w:color="0000FF"/>
          </w:rPr>
          <w:t>https://www.equalityhumanrights.com/en/equality-act/protected-characteristics#age</w:t>
        </w:r>
      </w:hyperlink>
    </w:p>
    <w:p w14:paraId="1F6EE7D7" w14:textId="77777777" w:rsidR="00B42963" w:rsidRPr="005D652E" w:rsidRDefault="00B42963" w:rsidP="006B08F1">
      <w:pPr>
        <w:pStyle w:val="BodyText"/>
      </w:pPr>
    </w:p>
    <w:p w14:paraId="7CC0D8C0" w14:textId="77777777" w:rsidR="00B42963" w:rsidRPr="005D652E" w:rsidRDefault="00B42963" w:rsidP="006B08F1">
      <w:pPr>
        <w:pStyle w:val="BodyText"/>
        <w:spacing w:before="7"/>
      </w:pPr>
    </w:p>
    <w:p w14:paraId="0D48400E" w14:textId="77777777" w:rsidR="00B42963" w:rsidRPr="005D652E" w:rsidRDefault="00B42963" w:rsidP="006B08F1">
      <w:pPr>
        <w:pStyle w:val="BodyText"/>
        <w:ind w:left="231"/>
      </w:pPr>
      <w:hyperlink r:id="rId14" w:anchor="disability">
        <w:r w:rsidRPr="005D652E">
          <w:rPr>
            <w:color w:val="0000FF"/>
            <w:spacing w:val="-2"/>
            <w:u w:val="single" w:color="0000FF"/>
          </w:rPr>
          <w:t>https://www.equalityhumanrights.com/en/equality-act/protected-characteristics#disability</w:t>
        </w:r>
      </w:hyperlink>
    </w:p>
    <w:p w14:paraId="27CE07C5" w14:textId="77777777" w:rsidR="00B42963" w:rsidRPr="005D652E" w:rsidRDefault="00B42963" w:rsidP="006B08F1">
      <w:pPr>
        <w:pStyle w:val="BodyText"/>
      </w:pPr>
    </w:p>
    <w:p w14:paraId="260CCA43" w14:textId="77777777" w:rsidR="00B42963" w:rsidRPr="005D652E" w:rsidRDefault="00B42963" w:rsidP="006B08F1">
      <w:pPr>
        <w:pStyle w:val="BodyText"/>
        <w:spacing w:before="6"/>
      </w:pPr>
    </w:p>
    <w:p w14:paraId="2FC61E99" w14:textId="1FD7A9CD" w:rsidR="0026074F" w:rsidRDefault="0026074F" w:rsidP="006B08F1">
      <w:pPr>
        <w:pStyle w:val="BodyText"/>
        <w:ind w:left="231"/>
      </w:pPr>
      <w:r w:rsidRPr="00530B74">
        <w:rPr>
          <w:noProof/>
        </w:rPr>
        <mc:AlternateContent>
          <mc:Choice Requires="wps">
            <w:drawing>
              <wp:anchor distT="0" distB="0" distL="0" distR="0" simplePos="0" relativeHeight="251678208" behindDoc="1" locked="0" layoutInCell="1" allowOverlap="1" wp14:anchorId="4FCD8B56" wp14:editId="3970DEDB">
                <wp:simplePos x="0" y="0"/>
                <wp:positionH relativeFrom="page">
                  <wp:posOffset>341646</wp:posOffset>
                </wp:positionH>
                <wp:positionV relativeFrom="page">
                  <wp:posOffset>484744</wp:posOffset>
                </wp:positionV>
                <wp:extent cx="7232073" cy="9048998"/>
                <wp:effectExtent l="0" t="0" r="6985" b="0"/>
                <wp:wrapNone/>
                <wp:docPr id="927218934"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2073" cy="9048998"/>
                        </a:xfrm>
                        <a:custGeom>
                          <a:avLst/>
                          <a:gdLst/>
                          <a:ahLst/>
                          <a:cxnLst/>
                          <a:rect l="l" t="t" r="r" b="b"/>
                          <a:pathLst>
                            <a:path w="7018020" h="8789670">
                              <a:moveTo>
                                <a:pt x="7018020" y="0"/>
                              </a:moveTo>
                              <a:lnTo>
                                <a:pt x="6998970" y="0"/>
                              </a:lnTo>
                              <a:lnTo>
                                <a:pt x="6998970" y="6096"/>
                              </a:lnTo>
                              <a:lnTo>
                                <a:pt x="6998970" y="8783574"/>
                              </a:lnTo>
                              <a:lnTo>
                                <a:pt x="19050" y="8783574"/>
                              </a:lnTo>
                              <a:lnTo>
                                <a:pt x="19050" y="6096"/>
                              </a:lnTo>
                              <a:lnTo>
                                <a:pt x="6998970" y="6096"/>
                              </a:lnTo>
                              <a:lnTo>
                                <a:pt x="6998970" y="0"/>
                              </a:lnTo>
                              <a:lnTo>
                                <a:pt x="0" y="0"/>
                              </a:lnTo>
                              <a:lnTo>
                                <a:pt x="0" y="6096"/>
                              </a:lnTo>
                              <a:lnTo>
                                <a:pt x="0" y="8783574"/>
                              </a:lnTo>
                              <a:lnTo>
                                <a:pt x="0" y="8789670"/>
                              </a:lnTo>
                              <a:lnTo>
                                <a:pt x="6998970" y="8789670"/>
                              </a:lnTo>
                              <a:lnTo>
                                <a:pt x="7018020" y="8789670"/>
                              </a:lnTo>
                              <a:lnTo>
                                <a:pt x="7018020" y="8783574"/>
                              </a:lnTo>
                              <a:lnTo>
                                <a:pt x="7018020" y="6096"/>
                              </a:lnTo>
                              <a:lnTo>
                                <a:pt x="701802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A5446" id="Graphic 98" o:spid="_x0000_s1026" style="position:absolute;margin-left:26.9pt;margin-top:38.15pt;width:569.45pt;height:712.5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018020,878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" path="m7018020,r-19050,l6998970,6096r,8777478l19050,8783574r,-8777478l6998970,6096r,-6096l,,,6096,,8783574r,6096l6998970,8789670r19050,l7018020,8783574r,-8777478l7018020,xe" fillcolor="black" stroked="f">
                <v:path arrowok="t"/>
                <w10:wrap anchorx="page" anchory="page"/>
              </v:shape>
            </w:pict>
          </mc:Fallback>
        </mc:AlternateContent>
      </w:r>
    </w:p>
    <w:p w14:paraId="53B840EF" w14:textId="08DEC68B" w:rsidR="00B42963" w:rsidRPr="005D652E" w:rsidRDefault="0026074F" w:rsidP="006B08F1">
      <w:pPr>
        <w:pStyle w:val="BodyText"/>
        <w:ind w:left="231"/>
      </w:pPr>
      <w:hyperlink r:id="rId15" w:anchor="reassignment" w:history="1">
        <w:r w:rsidRPr="00B63FF9">
          <w:rPr>
            <w:rStyle w:val="Hyperlink"/>
            <w:spacing w:val="-2"/>
          </w:rPr>
          <w:t>https://www.equalityhumanrights.com/en/equality-act/protected-characteristics#reassignment</w:t>
        </w:r>
      </w:hyperlink>
    </w:p>
    <w:p w14:paraId="5E9FED6F" w14:textId="77777777" w:rsidR="00B42963" w:rsidRPr="005D652E" w:rsidRDefault="00B42963" w:rsidP="006B08F1">
      <w:pPr>
        <w:pStyle w:val="BodyText"/>
      </w:pPr>
    </w:p>
    <w:p w14:paraId="3864A8A5" w14:textId="77777777" w:rsidR="00B42963" w:rsidRPr="005D652E" w:rsidRDefault="00B42963" w:rsidP="006B08F1">
      <w:pPr>
        <w:pStyle w:val="BodyText"/>
        <w:spacing w:before="6"/>
      </w:pPr>
    </w:p>
    <w:p w14:paraId="08A69C4F" w14:textId="77777777" w:rsidR="00B42963" w:rsidRPr="005D652E" w:rsidRDefault="00B42963" w:rsidP="006B08F1">
      <w:pPr>
        <w:pStyle w:val="BodyText"/>
        <w:ind w:left="231"/>
      </w:pPr>
      <w:hyperlink r:id="rId16" w:anchor="sex">
        <w:r w:rsidRPr="005D652E">
          <w:rPr>
            <w:color w:val="0000FF"/>
            <w:spacing w:val="-2"/>
            <w:u w:val="single" w:color="0000FF"/>
          </w:rPr>
          <w:t>https://www.equalityhumanrights.com/en/equality-act/protected-characteristics#sex</w:t>
        </w:r>
      </w:hyperlink>
    </w:p>
    <w:p w14:paraId="7AC7386B" w14:textId="77777777" w:rsidR="00B42963" w:rsidRPr="005D652E" w:rsidRDefault="00B42963" w:rsidP="006B08F1">
      <w:pPr>
        <w:pStyle w:val="BodyText"/>
      </w:pPr>
    </w:p>
    <w:p w14:paraId="47CC6A24" w14:textId="77777777" w:rsidR="00B42963" w:rsidRPr="005D652E" w:rsidRDefault="00B42963" w:rsidP="006B08F1">
      <w:pPr>
        <w:pStyle w:val="BodyText"/>
      </w:pPr>
    </w:p>
    <w:p w14:paraId="0810B7EE" w14:textId="77777777" w:rsidR="00B42963" w:rsidRPr="005D652E" w:rsidRDefault="00B42963" w:rsidP="006B08F1">
      <w:pPr>
        <w:pStyle w:val="BodyText"/>
        <w:spacing w:before="87"/>
      </w:pPr>
    </w:p>
    <w:p w14:paraId="046CD891" w14:textId="77777777" w:rsidR="00B42963" w:rsidRPr="005D652E" w:rsidRDefault="00B42963" w:rsidP="006B08F1">
      <w:pPr>
        <w:pStyle w:val="Heading3"/>
        <w:rPr>
          <w:u w:val="none"/>
        </w:rPr>
      </w:pPr>
      <w:r w:rsidRPr="005D652E">
        <w:t>MPS RFR Policy Document</w:t>
      </w:r>
    </w:p>
    <w:p w14:paraId="5EBCE181" w14:textId="77777777" w:rsidR="00B42963" w:rsidRPr="005D652E" w:rsidRDefault="00B42963" w:rsidP="006B08F1">
      <w:pPr>
        <w:pStyle w:val="BodyText"/>
        <w:spacing w:before="177" w:line="259" w:lineRule="auto"/>
        <w:ind w:left="231" w:right="244"/>
      </w:pPr>
      <w:r w:rsidRPr="005D652E">
        <w:t>Details</w:t>
      </w:r>
      <w:r w:rsidRPr="005D652E">
        <w:rPr>
          <w:spacing w:val="-2"/>
        </w:rPr>
        <w:t xml:space="preserve"> </w:t>
      </w:r>
      <w:r w:rsidRPr="005D652E">
        <w:t>the</w:t>
      </w:r>
      <w:r w:rsidRPr="005D652E">
        <w:rPr>
          <w:spacing w:val="-3"/>
        </w:rPr>
        <w:t xml:space="preserve"> </w:t>
      </w:r>
      <w:r w:rsidRPr="005D652E">
        <w:t>current</w:t>
      </w:r>
      <w:r w:rsidRPr="005D652E">
        <w:rPr>
          <w:spacing w:val="-3"/>
        </w:rPr>
        <w:t xml:space="preserve"> </w:t>
      </w:r>
      <w:r w:rsidRPr="005D652E">
        <w:t>position</w:t>
      </w:r>
      <w:r w:rsidRPr="005D652E">
        <w:rPr>
          <w:spacing w:val="-3"/>
        </w:rPr>
        <w:t xml:space="preserve"> </w:t>
      </w:r>
      <w:r w:rsidRPr="005D652E">
        <w:t>of</w:t>
      </w:r>
      <w:r w:rsidRPr="005D652E">
        <w:rPr>
          <w:spacing w:val="-3"/>
        </w:rPr>
        <w:t xml:space="preserve"> </w:t>
      </w:r>
      <w:r w:rsidRPr="005D652E">
        <w:t>the</w:t>
      </w:r>
      <w:r w:rsidRPr="005D652E">
        <w:rPr>
          <w:spacing w:val="-3"/>
        </w:rPr>
        <w:t xml:space="preserve"> </w:t>
      </w:r>
      <w:r w:rsidRPr="005D652E">
        <w:t>MPS</w:t>
      </w:r>
      <w:r w:rsidRPr="005D652E">
        <w:rPr>
          <w:spacing w:val="-3"/>
        </w:rPr>
        <w:t xml:space="preserve"> </w:t>
      </w:r>
      <w:r w:rsidRPr="005D652E">
        <w:t>use</w:t>
      </w:r>
      <w:r w:rsidRPr="005D652E">
        <w:rPr>
          <w:spacing w:val="-3"/>
        </w:rPr>
        <w:t xml:space="preserve"> </w:t>
      </w:r>
      <w:r w:rsidRPr="005D652E">
        <w:t>of</w:t>
      </w:r>
      <w:r w:rsidRPr="005D652E">
        <w:rPr>
          <w:spacing w:val="-3"/>
        </w:rPr>
        <w:t xml:space="preserve"> </w:t>
      </w:r>
      <w:r w:rsidRPr="005D652E">
        <w:t>Facial</w:t>
      </w:r>
      <w:r w:rsidRPr="005D652E">
        <w:rPr>
          <w:spacing w:val="-3"/>
        </w:rPr>
        <w:t xml:space="preserve"> </w:t>
      </w:r>
      <w:r w:rsidRPr="005D652E">
        <w:t>Recognition</w:t>
      </w:r>
      <w:r w:rsidRPr="005D652E">
        <w:rPr>
          <w:spacing w:val="-3"/>
        </w:rPr>
        <w:t xml:space="preserve"> </w:t>
      </w:r>
      <w:r w:rsidRPr="005D652E">
        <w:t>Technologies.</w:t>
      </w:r>
      <w:r w:rsidRPr="005D652E">
        <w:rPr>
          <w:spacing w:val="-3"/>
        </w:rPr>
        <w:t xml:space="preserve"> </w:t>
      </w:r>
      <w:r w:rsidRPr="005D652E">
        <w:t>Contains</w:t>
      </w:r>
      <w:r w:rsidRPr="005D652E">
        <w:rPr>
          <w:spacing w:val="-2"/>
        </w:rPr>
        <w:t xml:space="preserve"> </w:t>
      </w:r>
      <w:r w:rsidRPr="005D652E">
        <w:t>descriptions</w:t>
      </w:r>
      <w:r w:rsidRPr="005D652E">
        <w:rPr>
          <w:spacing w:val="-2"/>
        </w:rPr>
        <w:t xml:space="preserve"> </w:t>
      </w:r>
      <w:r w:rsidRPr="005D652E">
        <w:t>of</w:t>
      </w:r>
      <w:r w:rsidRPr="005D652E">
        <w:rPr>
          <w:spacing w:val="-3"/>
        </w:rPr>
        <w:t xml:space="preserve"> </w:t>
      </w:r>
      <w:r w:rsidRPr="005D652E">
        <w:t>the</w:t>
      </w:r>
      <w:r w:rsidRPr="005D652E">
        <w:rPr>
          <w:spacing w:val="-4"/>
        </w:rPr>
        <w:t xml:space="preserve"> </w:t>
      </w:r>
      <w:r w:rsidRPr="005D652E">
        <w:t>technologies along with a number of additional documents that outline how and when the MPS will use them, impact documents, scientific testing outcomes and results of usage.</w:t>
      </w:r>
    </w:p>
    <w:p w14:paraId="0F23FFDC" w14:textId="77777777" w:rsidR="00B42963" w:rsidRPr="005D652E" w:rsidRDefault="00B42963" w:rsidP="006B08F1">
      <w:pPr>
        <w:pStyle w:val="BodyText"/>
        <w:spacing w:before="177" w:line="259" w:lineRule="auto"/>
        <w:ind w:left="231" w:right="244"/>
      </w:pPr>
      <w:r w:rsidRPr="005D652E">
        <w:t>Direction for the MPS use of RFR to identify individuals or determine whether relevant imagery exists to progress policing investigations or operations. Its use can support the advancement of investigations, the identification of unknown subjects, and other operational activities undertaken to protect the public.</w:t>
      </w:r>
    </w:p>
    <w:p w14:paraId="731B6745" w14:textId="77777777" w:rsidR="00B42963" w:rsidRPr="005D652E" w:rsidRDefault="00B42963" w:rsidP="006B08F1">
      <w:pPr>
        <w:pStyle w:val="BodyText"/>
        <w:spacing w:before="160"/>
        <w:ind w:left="231"/>
      </w:pPr>
      <w:r w:rsidRPr="005D652E">
        <w:t xml:space="preserve">Access via: </w:t>
      </w:r>
      <w:hyperlink r:id="rId17">
        <w:r w:rsidRPr="005D652E">
          <w:rPr>
            <w:color w:val="0000FF"/>
            <w:u w:val="single" w:color="0000FF"/>
          </w:rPr>
          <w:t>Live</w:t>
        </w:r>
        <w:r w:rsidRPr="005D652E">
          <w:rPr>
            <w:color w:val="0000FF"/>
            <w:spacing w:val="-5"/>
            <w:u w:val="single" w:color="0000FF"/>
          </w:rPr>
          <w:t xml:space="preserve"> </w:t>
        </w:r>
        <w:r w:rsidRPr="005D652E">
          <w:rPr>
            <w:color w:val="0000FF"/>
            <w:u w:val="single" w:color="0000FF"/>
          </w:rPr>
          <w:t>Facial</w:t>
        </w:r>
        <w:r w:rsidRPr="005D652E">
          <w:rPr>
            <w:color w:val="0000FF"/>
            <w:spacing w:val="-5"/>
            <w:u w:val="single" w:color="0000FF"/>
          </w:rPr>
          <w:t xml:space="preserve"> </w:t>
        </w:r>
        <w:r w:rsidRPr="005D652E">
          <w:rPr>
            <w:color w:val="0000FF"/>
            <w:u w:val="single" w:color="0000FF"/>
          </w:rPr>
          <w:t>Recognition</w:t>
        </w:r>
        <w:r w:rsidRPr="005D652E">
          <w:rPr>
            <w:color w:val="0000FF"/>
            <w:spacing w:val="-5"/>
            <w:u w:val="single" w:color="0000FF"/>
          </w:rPr>
          <w:t xml:space="preserve"> </w:t>
        </w:r>
        <w:r w:rsidRPr="005D652E">
          <w:rPr>
            <w:color w:val="0000FF"/>
            <w:u w:val="single" w:color="0000FF"/>
          </w:rPr>
          <w:t>|</w:t>
        </w:r>
        <w:r w:rsidRPr="005D652E">
          <w:rPr>
            <w:color w:val="0000FF"/>
            <w:spacing w:val="-4"/>
            <w:u w:val="single" w:color="0000FF"/>
          </w:rPr>
          <w:t xml:space="preserve"> </w:t>
        </w:r>
        <w:r w:rsidRPr="005D652E">
          <w:rPr>
            <w:color w:val="0000FF"/>
            <w:u w:val="single" w:color="0000FF"/>
          </w:rPr>
          <w:t>Metropolitan</w:t>
        </w:r>
        <w:r w:rsidRPr="005D652E">
          <w:rPr>
            <w:color w:val="0000FF"/>
            <w:spacing w:val="-5"/>
            <w:u w:val="single" w:color="0000FF"/>
          </w:rPr>
          <w:t xml:space="preserve"> </w:t>
        </w:r>
        <w:r w:rsidRPr="005D652E">
          <w:rPr>
            <w:color w:val="0000FF"/>
            <w:spacing w:val="-2"/>
            <w:u w:val="single" w:color="0000FF"/>
          </w:rPr>
          <w:t>Police</w:t>
        </w:r>
      </w:hyperlink>
    </w:p>
    <w:p w14:paraId="7D55C5C9" w14:textId="77777777" w:rsidR="00B42963" w:rsidRPr="005D652E" w:rsidRDefault="00B42963" w:rsidP="006B08F1">
      <w:pPr>
        <w:pStyle w:val="Heading3"/>
        <w:spacing w:before="179"/>
        <w:rPr>
          <w:u w:val="none"/>
        </w:rPr>
      </w:pPr>
      <w:r w:rsidRPr="005D652E">
        <w:t>MPS</w:t>
      </w:r>
      <w:r w:rsidRPr="005D652E">
        <w:rPr>
          <w:spacing w:val="-4"/>
        </w:rPr>
        <w:t xml:space="preserve"> </w:t>
      </w:r>
      <w:r w:rsidRPr="005D652E">
        <w:t>RFR</w:t>
      </w:r>
      <w:r w:rsidRPr="005D652E">
        <w:rPr>
          <w:spacing w:val="-2"/>
        </w:rPr>
        <w:t xml:space="preserve"> </w:t>
      </w:r>
      <w:r w:rsidRPr="005D652E">
        <w:t>Legal</w:t>
      </w:r>
      <w:r w:rsidRPr="005D652E">
        <w:rPr>
          <w:spacing w:val="-3"/>
        </w:rPr>
        <w:t xml:space="preserve"> </w:t>
      </w:r>
      <w:r w:rsidRPr="005D652E">
        <w:rPr>
          <w:spacing w:val="-2"/>
        </w:rPr>
        <w:t>Mandate</w:t>
      </w:r>
    </w:p>
    <w:p w14:paraId="5E91BCCF" w14:textId="77777777" w:rsidR="00B42963" w:rsidRDefault="00B42963" w:rsidP="006B08F1">
      <w:pPr>
        <w:spacing w:line="228" w:lineRule="exact"/>
      </w:pPr>
      <w:r>
        <w:t xml:space="preserve">    </w:t>
      </w:r>
    </w:p>
    <w:p w14:paraId="180536BB" w14:textId="77777777" w:rsidR="00B42963" w:rsidRDefault="00B42963" w:rsidP="006B08F1">
      <w:pPr>
        <w:spacing w:line="228" w:lineRule="exact"/>
      </w:pPr>
      <w:r>
        <w:t xml:space="preserve">    </w:t>
      </w:r>
      <w:r w:rsidRPr="005D652E">
        <w:t>The</w:t>
      </w:r>
      <w:r w:rsidRPr="005D652E">
        <w:rPr>
          <w:spacing w:val="-3"/>
        </w:rPr>
        <w:t xml:space="preserve"> </w:t>
      </w:r>
      <w:r w:rsidRPr="005D652E">
        <w:t>Legal</w:t>
      </w:r>
      <w:r w:rsidRPr="005D652E">
        <w:rPr>
          <w:spacing w:val="-3"/>
        </w:rPr>
        <w:t xml:space="preserve"> </w:t>
      </w:r>
      <w:r w:rsidRPr="005D652E">
        <w:t>Mandate</w:t>
      </w:r>
      <w:r w:rsidRPr="005D652E">
        <w:rPr>
          <w:spacing w:val="-3"/>
        </w:rPr>
        <w:t xml:space="preserve"> </w:t>
      </w:r>
      <w:r w:rsidRPr="005D652E">
        <w:t>outlines</w:t>
      </w:r>
      <w:r w:rsidRPr="005D652E">
        <w:rPr>
          <w:spacing w:val="-2"/>
        </w:rPr>
        <w:t xml:space="preserve"> </w:t>
      </w:r>
      <w:r w:rsidRPr="005D652E">
        <w:t>the</w:t>
      </w:r>
      <w:r w:rsidRPr="005D652E">
        <w:rPr>
          <w:spacing w:val="-3"/>
        </w:rPr>
        <w:t xml:space="preserve"> </w:t>
      </w:r>
      <w:r w:rsidRPr="005D652E">
        <w:t>legal</w:t>
      </w:r>
      <w:r w:rsidRPr="005D652E">
        <w:rPr>
          <w:spacing w:val="-3"/>
        </w:rPr>
        <w:t xml:space="preserve"> </w:t>
      </w:r>
      <w:r w:rsidRPr="005D652E">
        <w:t>basis</w:t>
      </w:r>
      <w:r w:rsidRPr="005D652E">
        <w:rPr>
          <w:spacing w:val="-2"/>
        </w:rPr>
        <w:t xml:space="preserve"> </w:t>
      </w:r>
      <w:r w:rsidRPr="005D652E">
        <w:t>for</w:t>
      </w:r>
      <w:r w:rsidRPr="005D652E">
        <w:rPr>
          <w:spacing w:val="-2"/>
        </w:rPr>
        <w:t xml:space="preserve"> </w:t>
      </w:r>
      <w:r w:rsidRPr="005D652E">
        <w:t>the</w:t>
      </w:r>
      <w:r w:rsidRPr="005D652E">
        <w:rPr>
          <w:spacing w:val="-3"/>
        </w:rPr>
        <w:t xml:space="preserve"> </w:t>
      </w:r>
      <w:r w:rsidRPr="005D652E">
        <w:t>MPS’s</w:t>
      </w:r>
      <w:r w:rsidRPr="005D652E">
        <w:rPr>
          <w:spacing w:val="-2"/>
        </w:rPr>
        <w:t xml:space="preserve"> </w:t>
      </w:r>
      <w:r w:rsidRPr="005D652E">
        <w:t>use</w:t>
      </w:r>
      <w:r w:rsidRPr="005D652E">
        <w:rPr>
          <w:spacing w:val="-3"/>
        </w:rPr>
        <w:t xml:space="preserve"> </w:t>
      </w:r>
      <w:r w:rsidRPr="005D652E">
        <w:t>of</w:t>
      </w:r>
      <w:r w:rsidRPr="005D652E">
        <w:rPr>
          <w:spacing w:val="-4"/>
        </w:rPr>
        <w:t xml:space="preserve"> </w:t>
      </w:r>
      <w:r w:rsidRPr="005D652E">
        <w:t>RFR</w:t>
      </w:r>
      <w:r w:rsidRPr="005D652E">
        <w:rPr>
          <w:spacing w:val="-2"/>
        </w:rPr>
        <w:t xml:space="preserve"> </w:t>
      </w:r>
      <w:r w:rsidRPr="005D652E">
        <w:t>technology</w:t>
      </w:r>
      <w:r>
        <w:t xml:space="preserve">. </w:t>
      </w:r>
    </w:p>
    <w:p w14:paraId="1B115C22" w14:textId="77777777" w:rsidR="00B42963" w:rsidRDefault="00B42963" w:rsidP="006B08F1">
      <w:pPr>
        <w:spacing w:line="228" w:lineRule="exact"/>
      </w:pPr>
    </w:p>
    <w:p w14:paraId="040840AC" w14:textId="77777777" w:rsidR="00B42963" w:rsidRDefault="00B42963" w:rsidP="006B08F1">
      <w:pPr>
        <w:spacing w:line="228" w:lineRule="exact"/>
      </w:pPr>
    </w:p>
    <w:p w14:paraId="4BA5C26D" w14:textId="77777777" w:rsidR="00B42963" w:rsidRPr="005D652E" w:rsidRDefault="00B42963" w:rsidP="006B08F1">
      <w:pPr>
        <w:pStyle w:val="Heading3"/>
        <w:rPr>
          <w:u w:val="none"/>
        </w:rPr>
      </w:pPr>
      <w:r w:rsidRPr="005D652E">
        <w:t>MPS</w:t>
      </w:r>
      <w:r w:rsidRPr="005D652E">
        <w:rPr>
          <w:spacing w:val="-4"/>
        </w:rPr>
        <w:t xml:space="preserve"> </w:t>
      </w:r>
      <w:r w:rsidRPr="005D652E">
        <w:t>RFR</w:t>
      </w:r>
      <w:r w:rsidRPr="005D652E">
        <w:rPr>
          <w:spacing w:val="-3"/>
        </w:rPr>
        <w:t xml:space="preserve"> </w:t>
      </w:r>
      <w:r w:rsidRPr="005D652E">
        <w:t>Data</w:t>
      </w:r>
      <w:r w:rsidRPr="005D652E">
        <w:rPr>
          <w:spacing w:val="-3"/>
        </w:rPr>
        <w:t xml:space="preserve"> </w:t>
      </w:r>
      <w:r w:rsidRPr="005D652E">
        <w:t>Protection</w:t>
      </w:r>
      <w:r w:rsidRPr="005D652E">
        <w:rPr>
          <w:spacing w:val="-5"/>
        </w:rPr>
        <w:t xml:space="preserve"> </w:t>
      </w:r>
      <w:r w:rsidRPr="005D652E">
        <w:t>Impact</w:t>
      </w:r>
      <w:r w:rsidRPr="005D652E">
        <w:rPr>
          <w:spacing w:val="-3"/>
        </w:rPr>
        <w:t xml:space="preserve"> </w:t>
      </w:r>
      <w:r w:rsidRPr="005D652E">
        <w:t>Assessment</w:t>
      </w:r>
      <w:r w:rsidRPr="005D652E">
        <w:rPr>
          <w:spacing w:val="-2"/>
        </w:rPr>
        <w:t xml:space="preserve"> (DPIA)</w:t>
      </w:r>
    </w:p>
    <w:p w14:paraId="3120B56D" w14:textId="77777777" w:rsidR="00B42963" w:rsidRPr="005D652E" w:rsidRDefault="00B42963" w:rsidP="006B08F1">
      <w:pPr>
        <w:pStyle w:val="BodyText"/>
        <w:spacing w:before="177"/>
        <w:ind w:left="231"/>
      </w:pPr>
      <w:r w:rsidRPr="005D652E">
        <w:t>The</w:t>
      </w:r>
      <w:r w:rsidRPr="005D652E">
        <w:rPr>
          <w:spacing w:val="-1"/>
        </w:rPr>
        <w:t xml:space="preserve"> </w:t>
      </w:r>
      <w:r w:rsidRPr="005D652E">
        <w:rPr>
          <w:spacing w:val="-2"/>
        </w:rPr>
        <w:t>DPIA:</w:t>
      </w:r>
    </w:p>
    <w:p w14:paraId="4EDCEAAB" w14:textId="77777777" w:rsidR="00B42963" w:rsidRPr="005D652E" w:rsidRDefault="00B42963" w:rsidP="006B08F1">
      <w:pPr>
        <w:pStyle w:val="BodyText"/>
        <w:spacing w:before="36"/>
      </w:pPr>
    </w:p>
    <w:p w14:paraId="0C237452" w14:textId="77777777" w:rsidR="00B42963" w:rsidRPr="005D652E" w:rsidRDefault="00B42963" w:rsidP="006B08F1">
      <w:pPr>
        <w:pStyle w:val="ListParagraph"/>
        <w:numPr>
          <w:ilvl w:val="0"/>
          <w:numId w:val="29"/>
        </w:numPr>
        <w:tabs>
          <w:tab w:val="left" w:pos="951"/>
        </w:tabs>
        <w:spacing w:before="1"/>
        <w:ind w:firstLine="0"/>
        <w:rPr>
          <w:sz w:val="20"/>
        </w:rPr>
      </w:pPr>
      <w:r w:rsidRPr="005D652E">
        <w:rPr>
          <w:sz w:val="20"/>
        </w:rPr>
        <w:t>Describes</w:t>
      </w:r>
      <w:r w:rsidRPr="005D652E">
        <w:rPr>
          <w:spacing w:val="-5"/>
          <w:sz w:val="20"/>
        </w:rPr>
        <w:t xml:space="preserve"> </w:t>
      </w:r>
      <w:r w:rsidRPr="005D652E">
        <w:rPr>
          <w:sz w:val="20"/>
        </w:rPr>
        <w:t>the</w:t>
      </w:r>
      <w:r w:rsidRPr="005D652E">
        <w:rPr>
          <w:spacing w:val="-4"/>
          <w:sz w:val="20"/>
        </w:rPr>
        <w:t xml:space="preserve"> </w:t>
      </w:r>
      <w:r w:rsidRPr="005D652E">
        <w:rPr>
          <w:sz w:val="20"/>
        </w:rPr>
        <w:t>nature,</w:t>
      </w:r>
      <w:r w:rsidRPr="005D652E">
        <w:rPr>
          <w:spacing w:val="-3"/>
          <w:sz w:val="20"/>
        </w:rPr>
        <w:t xml:space="preserve"> </w:t>
      </w:r>
      <w:r w:rsidRPr="005D652E">
        <w:rPr>
          <w:sz w:val="20"/>
        </w:rPr>
        <w:t>scope,</w:t>
      </w:r>
      <w:r w:rsidRPr="005D652E">
        <w:rPr>
          <w:spacing w:val="-3"/>
          <w:sz w:val="20"/>
        </w:rPr>
        <w:t xml:space="preserve"> </w:t>
      </w:r>
      <w:r w:rsidRPr="005D652E">
        <w:rPr>
          <w:sz w:val="20"/>
        </w:rPr>
        <w:t>context</w:t>
      </w:r>
      <w:r w:rsidRPr="005D652E">
        <w:rPr>
          <w:spacing w:val="-3"/>
          <w:sz w:val="20"/>
        </w:rPr>
        <w:t xml:space="preserve"> </w:t>
      </w:r>
      <w:r w:rsidRPr="005D652E">
        <w:rPr>
          <w:sz w:val="20"/>
        </w:rPr>
        <w:t>and</w:t>
      </w:r>
      <w:r w:rsidRPr="005D652E">
        <w:rPr>
          <w:spacing w:val="-3"/>
          <w:sz w:val="20"/>
        </w:rPr>
        <w:t xml:space="preserve"> </w:t>
      </w:r>
      <w:r w:rsidRPr="005D652E">
        <w:rPr>
          <w:sz w:val="20"/>
        </w:rPr>
        <w:t>purposes</w:t>
      </w:r>
      <w:r w:rsidRPr="005D652E">
        <w:rPr>
          <w:spacing w:val="-2"/>
          <w:sz w:val="20"/>
        </w:rPr>
        <w:t xml:space="preserve"> </w:t>
      </w:r>
      <w:r w:rsidRPr="005D652E">
        <w:rPr>
          <w:sz w:val="20"/>
        </w:rPr>
        <w:t>of</w:t>
      </w:r>
      <w:r w:rsidRPr="005D652E">
        <w:rPr>
          <w:spacing w:val="-5"/>
          <w:sz w:val="20"/>
        </w:rPr>
        <w:t xml:space="preserve"> </w:t>
      </w:r>
      <w:r w:rsidRPr="005D652E">
        <w:rPr>
          <w:sz w:val="20"/>
        </w:rPr>
        <w:t>the</w:t>
      </w:r>
      <w:r w:rsidRPr="005D652E">
        <w:rPr>
          <w:spacing w:val="-3"/>
          <w:sz w:val="20"/>
        </w:rPr>
        <w:t xml:space="preserve"> </w:t>
      </w:r>
      <w:proofErr w:type="gramStart"/>
      <w:r w:rsidRPr="005D652E">
        <w:rPr>
          <w:spacing w:val="-2"/>
          <w:sz w:val="20"/>
        </w:rPr>
        <w:t>processing;</w:t>
      </w:r>
      <w:proofErr w:type="gramEnd"/>
    </w:p>
    <w:p w14:paraId="47322B3B" w14:textId="77777777" w:rsidR="00B42963" w:rsidRPr="005D652E" w:rsidRDefault="00B42963" w:rsidP="006B08F1">
      <w:pPr>
        <w:pStyle w:val="BodyText"/>
        <w:spacing w:before="9"/>
      </w:pPr>
    </w:p>
    <w:p w14:paraId="6AB14E2C" w14:textId="77777777" w:rsidR="00B42963" w:rsidRPr="005D652E" w:rsidRDefault="00B42963" w:rsidP="006B08F1">
      <w:pPr>
        <w:pStyle w:val="ListParagraph"/>
        <w:numPr>
          <w:ilvl w:val="0"/>
          <w:numId w:val="29"/>
        </w:numPr>
        <w:tabs>
          <w:tab w:val="left" w:pos="951"/>
        </w:tabs>
        <w:ind w:firstLine="0"/>
        <w:rPr>
          <w:sz w:val="20"/>
        </w:rPr>
      </w:pPr>
      <w:r w:rsidRPr="005D652E">
        <w:rPr>
          <w:sz w:val="20"/>
        </w:rPr>
        <w:t>Assesses</w:t>
      </w:r>
      <w:r w:rsidRPr="005D652E">
        <w:rPr>
          <w:spacing w:val="-7"/>
          <w:sz w:val="20"/>
        </w:rPr>
        <w:t xml:space="preserve"> </w:t>
      </w:r>
      <w:r w:rsidRPr="005D652E">
        <w:rPr>
          <w:sz w:val="20"/>
        </w:rPr>
        <w:t>the</w:t>
      </w:r>
      <w:r w:rsidRPr="005D652E">
        <w:rPr>
          <w:spacing w:val="-7"/>
          <w:sz w:val="20"/>
        </w:rPr>
        <w:t xml:space="preserve"> </w:t>
      </w:r>
      <w:r w:rsidRPr="005D652E">
        <w:rPr>
          <w:sz w:val="20"/>
        </w:rPr>
        <w:t>necessity,</w:t>
      </w:r>
      <w:r w:rsidRPr="005D652E">
        <w:rPr>
          <w:spacing w:val="-5"/>
          <w:sz w:val="20"/>
        </w:rPr>
        <w:t xml:space="preserve"> </w:t>
      </w:r>
      <w:r w:rsidRPr="005D652E">
        <w:rPr>
          <w:sz w:val="20"/>
        </w:rPr>
        <w:t>proportionality</w:t>
      </w:r>
      <w:r w:rsidRPr="005D652E">
        <w:rPr>
          <w:spacing w:val="-6"/>
          <w:sz w:val="20"/>
        </w:rPr>
        <w:t xml:space="preserve"> </w:t>
      </w:r>
      <w:r w:rsidRPr="005D652E">
        <w:rPr>
          <w:sz w:val="20"/>
        </w:rPr>
        <w:t>and</w:t>
      </w:r>
      <w:r w:rsidRPr="005D652E">
        <w:rPr>
          <w:spacing w:val="-6"/>
          <w:sz w:val="20"/>
        </w:rPr>
        <w:t xml:space="preserve"> </w:t>
      </w:r>
      <w:r w:rsidRPr="005D652E">
        <w:rPr>
          <w:sz w:val="20"/>
        </w:rPr>
        <w:t>compliance</w:t>
      </w:r>
      <w:r w:rsidRPr="005D652E">
        <w:rPr>
          <w:spacing w:val="-5"/>
          <w:sz w:val="20"/>
        </w:rPr>
        <w:t xml:space="preserve"> </w:t>
      </w:r>
      <w:proofErr w:type="gramStart"/>
      <w:r w:rsidRPr="005D652E">
        <w:rPr>
          <w:spacing w:val="-2"/>
          <w:sz w:val="20"/>
        </w:rPr>
        <w:t>measures;</w:t>
      </w:r>
      <w:proofErr w:type="gramEnd"/>
    </w:p>
    <w:p w14:paraId="2F10E2B9" w14:textId="77777777" w:rsidR="00B42963" w:rsidRPr="005D652E" w:rsidRDefault="00B42963" w:rsidP="006B08F1">
      <w:pPr>
        <w:pStyle w:val="BodyText"/>
        <w:spacing w:before="10"/>
      </w:pPr>
    </w:p>
    <w:p w14:paraId="35D6ACE6" w14:textId="77777777" w:rsidR="00B42963" w:rsidRPr="005D652E" w:rsidRDefault="00B42963" w:rsidP="006B08F1">
      <w:pPr>
        <w:pStyle w:val="ListParagraph"/>
        <w:numPr>
          <w:ilvl w:val="0"/>
          <w:numId w:val="29"/>
        </w:numPr>
        <w:tabs>
          <w:tab w:val="left" w:pos="951"/>
        </w:tabs>
        <w:ind w:firstLine="0"/>
        <w:rPr>
          <w:sz w:val="20"/>
        </w:rPr>
      </w:pPr>
      <w:r w:rsidRPr="005D652E">
        <w:rPr>
          <w:sz w:val="20"/>
        </w:rPr>
        <w:t>Identifies</w:t>
      </w:r>
      <w:r w:rsidRPr="005D652E">
        <w:rPr>
          <w:spacing w:val="-7"/>
          <w:sz w:val="20"/>
        </w:rPr>
        <w:t xml:space="preserve"> </w:t>
      </w:r>
      <w:r w:rsidRPr="005D652E">
        <w:rPr>
          <w:sz w:val="20"/>
        </w:rPr>
        <w:t>and</w:t>
      </w:r>
      <w:r w:rsidRPr="005D652E">
        <w:rPr>
          <w:spacing w:val="-5"/>
          <w:sz w:val="20"/>
        </w:rPr>
        <w:t xml:space="preserve"> </w:t>
      </w:r>
      <w:r w:rsidRPr="005D652E">
        <w:rPr>
          <w:sz w:val="20"/>
        </w:rPr>
        <w:t>assesses</w:t>
      </w:r>
      <w:r w:rsidRPr="005D652E">
        <w:rPr>
          <w:spacing w:val="-4"/>
          <w:sz w:val="20"/>
        </w:rPr>
        <w:t xml:space="preserve"> </w:t>
      </w:r>
      <w:r w:rsidRPr="005D652E">
        <w:rPr>
          <w:sz w:val="20"/>
        </w:rPr>
        <w:t>risks</w:t>
      </w:r>
      <w:r w:rsidRPr="005D652E">
        <w:rPr>
          <w:spacing w:val="-5"/>
          <w:sz w:val="20"/>
        </w:rPr>
        <w:t xml:space="preserve"> </w:t>
      </w:r>
      <w:r w:rsidRPr="005D652E">
        <w:rPr>
          <w:sz w:val="20"/>
        </w:rPr>
        <w:t>to</w:t>
      </w:r>
      <w:r w:rsidRPr="005D652E">
        <w:rPr>
          <w:spacing w:val="-5"/>
          <w:sz w:val="20"/>
        </w:rPr>
        <w:t xml:space="preserve"> </w:t>
      </w:r>
      <w:r w:rsidRPr="005D652E">
        <w:rPr>
          <w:sz w:val="20"/>
        </w:rPr>
        <w:t>individuals;</w:t>
      </w:r>
      <w:r w:rsidRPr="005D652E">
        <w:rPr>
          <w:spacing w:val="-4"/>
          <w:sz w:val="20"/>
        </w:rPr>
        <w:t xml:space="preserve"> </w:t>
      </w:r>
      <w:r w:rsidRPr="005D652E">
        <w:rPr>
          <w:spacing w:val="-5"/>
          <w:sz w:val="20"/>
        </w:rPr>
        <w:t>and</w:t>
      </w:r>
    </w:p>
    <w:p w14:paraId="07B3B74B" w14:textId="77777777" w:rsidR="00B42963" w:rsidRPr="005D652E" w:rsidRDefault="00B42963" w:rsidP="006B08F1">
      <w:pPr>
        <w:pStyle w:val="BodyText"/>
        <w:spacing w:before="10"/>
      </w:pPr>
    </w:p>
    <w:p w14:paraId="148B7384" w14:textId="77777777" w:rsidR="00B42963" w:rsidRPr="005D652E" w:rsidRDefault="00B42963" w:rsidP="006B08F1">
      <w:pPr>
        <w:pStyle w:val="ListParagraph"/>
        <w:numPr>
          <w:ilvl w:val="0"/>
          <w:numId w:val="29"/>
        </w:numPr>
        <w:tabs>
          <w:tab w:val="left" w:pos="951"/>
        </w:tabs>
        <w:ind w:firstLine="0"/>
        <w:rPr>
          <w:sz w:val="20"/>
        </w:rPr>
      </w:pPr>
      <w:r w:rsidRPr="005D652E">
        <w:rPr>
          <w:sz w:val="20"/>
        </w:rPr>
        <w:t>Identifies</w:t>
      </w:r>
      <w:r w:rsidRPr="005D652E">
        <w:rPr>
          <w:spacing w:val="-6"/>
          <w:sz w:val="20"/>
        </w:rPr>
        <w:t xml:space="preserve"> </w:t>
      </w:r>
      <w:r w:rsidRPr="005D652E">
        <w:rPr>
          <w:sz w:val="20"/>
        </w:rPr>
        <w:t>any</w:t>
      </w:r>
      <w:r w:rsidRPr="005D652E">
        <w:rPr>
          <w:spacing w:val="-5"/>
          <w:sz w:val="20"/>
        </w:rPr>
        <w:t xml:space="preserve"> </w:t>
      </w:r>
      <w:r w:rsidRPr="005D652E">
        <w:rPr>
          <w:sz w:val="20"/>
        </w:rPr>
        <w:t>additional</w:t>
      </w:r>
      <w:r w:rsidRPr="005D652E">
        <w:rPr>
          <w:spacing w:val="-4"/>
          <w:sz w:val="20"/>
        </w:rPr>
        <w:t xml:space="preserve"> </w:t>
      </w:r>
      <w:r w:rsidRPr="005D652E">
        <w:rPr>
          <w:sz w:val="20"/>
        </w:rPr>
        <w:t>measures</w:t>
      </w:r>
      <w:r w:rsidRPr="005D652E">
        <w:rPr>
          <w:spacing w:val="-3"/>
          <w:sz w:val="20"/>
        </w:rPr>
        <w:t xml:space="preserve"> </w:t>
      </w:r>
      <w:r w:rsidRPr="005D652E">
        <w:rPr>
          <w:sz w:val="20"/>
        </w:rPr>
        <w:t>to</w:t>
      </w:r>
      <w:r w:rsidRPr="005D652E">
        <w:rPr>
          <w:spacing w:val="-4"/>
          <w:sz w:val="20"/>
        </w:rPr>
        <w:t xml:space="preserve"> </w:t>
      </w:r>
      <w:r w:rsidRPr="005D652E">
        <w:rPr>
          <w:sz w:val="20"/>
        </w:rPr>
        <w:t>mitigate</w:t>
      </w:r>
      <w:r w:rsidRPr="005D652E">
        <w:rPr>
          <w:spacing w:val="-4"/>
          <w:sz w:val="20"/>
        </w:rPr>
        <w:t xml:space="preserve"> </w:t>
      </w:r>
      <w:r w:rsidRPr="005D652E">
        <w:rPr>
          <w:sz w:val="20"/>
        </w:rPr>
        <w:t>those</w:t>
      </w:r>
      <w:r w:rsidRPr="005D652E">
        <w:rPr>
          <w:spacing w:val="-4"/>
          <w:sz w:val="20"/>
        </w:rPr>
        <w:t xml:space="preserve"> </w:t>
      </w:r>
      <w:r w:rsidRPr="005D652E">
        <w:rPr>
          <w:spacing w:val="-2"/>
          <w:sz w:val="20"/>
        </w:rPr>
        <w:t>risks.</w:t>
      </w:r>
    </w:p>
    <w:p w14:paraId="44DB5C6E" w14:textId="77777777" w:rsidR="00B42963" w:rsidRPr="005D652E" w:rsidRDefault="00B42963" w:rsidP="006B08F1">
      <w:pPr>
        <w:pStyle w:val="BodyText"/>
        <w:spacing w:before="9"/>
      </w:pPr>
    </w:p>
    <w:p w14:paraId="758A734C" w14:textId="5397529A" w:rsidR="00B42963" w:rsidRPr="005D652E" w:rsidRDefault="00B42963" w:rsidP="006B08F1">
      <w:pPr>
        <w:pStyle w:val="BodyText"/>
        <w:ind w:left="231" w:right="237"/>
        <w:jc w:val="both"/>
      </w:pPr>
      <w:bookmarkStart w:id="2" w:name="Where_the_RFR_system_generates_a_Potenti"/>
      <w:bookmarkStart w:id="3" w:name="In_relation_to_Image_Reference_Libraries"/>
      <w:bookmarkEnd w:id="2"/>
      <w:bookmarkEnd w:id="3"/>
    </w:p>
    <w:p w14:paraId="5B762E1B" w14:textId="77777777" w:rsidR="00B42963" w:rsidRPr="000B33E1" w:rsidRDefault="00B42963" w:rsidP="006B08F1">
      <w:pPr>
        <w:pStyle w:val="Heading1"/>
        <w:spacing w:before="1"/>
        <w:jc w:val="both"/>
      </w:pPr>
      <w:bookmarkStart w:id="4" w:name="RFR_Training_Material"/>
      <w:bookmarkEnd w:id="4"/>
      <w:r w:rsidRPr="000B33E1">
        <w:rPr>
          <w:u w:val="single"/>
        </w:rPr>
        <w:t>RFR</w:t>
      </w:r>
      <w:r w:rsidRPr="000B33E1">
        <w:rPr>
          <w:spacing w:val="-8"/>
          <w:u w:val="single"/>
        </w:rPr>
        <w:t xml:space="preserve"> </w:t>
      </w:r>
      <w:r w:rsidRPr="000B33E1">
        <w:rPr>
          <w:u w:val="single"/>
        </w:rPr>
        <w:t>Training</w:t>
      </w:r>
      <w:r w:rsidRPr="000B33E1">
        <w:rPr>
          <w:spacing w:val="-4"/>
          <w:u w:val="single"/>
        </w:rPr>
        <w:t xml:space="preserve"> </w:t>
      </w:r>
      <w:r w:rsidRPr="000B33E1">
        <w:rPr>
          <w:spacing w:val="-2"/>
          <w:u w:val="single"/>
        </w:rPr>
        <w:t>Material</w:t>
      </w:r>
    </w:p>
    <w:p w14:paraId="2888AE8E" w14:textId="1D46EF9F" w:rsidR="001F6DE5" w:rsidRDefault="00B42963" w:rsidP="006B08F1">
      <w:pPr>
        <w:pStyle w:val="BodyText"/>
        <w:spacing w:before="238" w:line="259" w:lineRule="auto"/>
        <w:ind w:left="231" w:right="340"/>
      </w:pPr>
      <w:r w:rsidRPr="000B33E1">
        <w:t>The training material will provide mandatory training for the RFR Users, depending on the role which the User is undertaking.</w:t>
      </w:r>
      <w:r w:rsidRPr="000B33E1">
        <w:rPr>
          <w:spacing w:val="40"/>
        </w:rPr>
        <w:t xml:space="preserve"> </w:t>
      </w:r>
      <w:r w:rsidRPr="000B33E1">
        <w:t>The documents embed the controls and safeguards adopted for the lawful use of RFR including points around the management of expectations of privacy in relation</w:t>
      </w:r>
      <w:r w:rsidRPr="000B33E1">
        <w:rPr>
          <w:spacing w:val="-3"/>
        </w:rPr>
        <w:t xml:space="preserve"> </w:t>
      </w:r>
      <w:r w:rsidRPr="000B33E1">
        <w:t>to</w:t>
      </w:r>
      <w:r w:rsidRPr="000B33E1">
        <w:rPr>
          <w:spacing w:val="-3"/>
        </w:rPr>
        <w:t xml:space="preserve"> </w:t>
      </w:r>
      <w:r w:rsidRPr="000B33E1">
        <w:t>certain</w:t>
      </w:r>
      <w:r w:rsidRPr="000B33E1">
        <w:rPr>
          <w:spacing w:val="-3"/>
        </w:rPr>
        <w:t xml:space="preserve"> </w:t>
      </w:r>
      <w:r w:rsidRPr="000B33E1">
        <w:t>protected</w:t>
      </w:r>
      <w:r w:rsidRPr="000B33E1">
        <w:rPr>
          <w:spacing w:val="-4"/>
        </w:rPr>
        <w:t xml:space="preserve"> </w:t>
      </w:r>
      <w:r w:rsidRPr="000B33E1">
        <w:t>characteristics, and the identification of facial features/identifying features.</w:t>
      </w:r>
      <w:r w:rsidRPr="000B33E1">
        <w:rPr>
          <w:spacing w:val="-4"/>
        </w:rPr>
        <w:t xml:space="preserve"> </w:t>
      </w:r>
    </w:p>
    <w:p w14:paraId="11C88DF8" w14:textId="77777777" w:rsidR="001F6DE5" w:rsidRPr="005D652E" w:rsidRDefault="001F6DE5" w:rsidP="006B08F1">
      <w:pPr>
        <w:pStyle w:val="BodyText"/>
        <w:spacing w:before="238" w:line="259" w:lineRule="auto"/>
        <w:ind w:left="231" w:right="340"/>
      </w:pPr>
    </w:p>
    <w:p w14:paraId="3FF846F3" w14:textId="77777777" w:rsidR="00B42963" w:rsidRPr="005D652E" w:rsidRDefault="00B42963" w:rsidP="006B08F1">
      <w:pPr>
        <w:pStyle w:val="Heading3"/>
        <w:spacing w:before="1"/>
        <w:rPr>
          <w:spacing w:val="-2"/>
        </w:rPr>
      </w:pPr>
      <w:r w:rsidRPr="005D652E">
        <w:t>National</w:t>
      </w:r>
      <w:r w:rsidRPr="005D652E">
        <w:rPr>
          <w:spacing w:val="-5"/>
        </w:rPr>
        <w:t xml:space="preserve"> </w:t>
      </w:r>
      <w:r w:rsidRPr="005D652E">
        <w:t>Physical</w:t>
      </w:r>
      <w:r w:rsidRPr="005D652E">
        <w:rPr>
          <w:spacing w:val="-5"/>
        </w:rPr>
        <w:t xml:space="preserve"> </w:t>
      </w:r>
      <w:r w:rsidRPr="005D652E">
        <w:t>Laboratory</w:t>
      </w:r>
      <w:r w:rsidRPr="005D652E">
        <w:rPr>
          <w:spacing w:val="-8"/>
        </w:rPr>
        <w:t xml:space="preserve"> </w:t>
      </w:r>
      <w:r w:rsidRPr="005D652E">
        <w:t>-</w:t>
      </w:r>
      <w:r w:rsidRPr="005D652E">
        <w:rPr>
          <w:spacing w:val="-4"/>
        </w:rPr>
        <w:t xml:space="preserve"> </w:t>
      </w:r>
      <w:r w:rsidRPr="005D652E">
        <w:t>Facial</w:t>
      </w:r>
      <w:r w:rsidRPr="005D652E">
        <w:rPr>
          <w:spacing w:val="-4"/>
        </w:rPr>
        <w:t xml:space="preserve"> </w:t>
      </w:r>
      <w:r w:rsidRPr="005D652E">
        <w:t>Recognition</w:t>
      </w:r>
      <w:r w:rsidRPr="005D652E">
        <w:rPr>
          <w:spacing w:val="-6"/>
        </w:rPr>
        <w:t xml:space="preserve"> </w:t>
      </w:r>
      <w:r w:rsidRPr="005D652E">
        <w:t>Equitability</w:t>
      </w:r>
      <w:r w:rsidRPr="005D652E">
        <w:rPr>
          <w:spacing w:val="-6"/>
        </w:rPr>
        <w:t xml:space="preserve"> </w:t>
      </w:r>
      <w:r w:rsidRPr="005D652E">
        <w:rPr>
          <w:spacing w:val="-2"/>
        </w:rPr>
        <w:t>Study</w:t>
      </w:r>
    </w:p>
    <w:p w14:paraId="1F834F59" w14:textId="77777777" w:rsidR="001F6DE5" w:rsidRDefault="001F6DE5" w:rsidP="006B08F1">
      <w:pPr>
        <w:pStyle w:val="Heading3"/>
        <w:spacing w:before="1"/>
        <w:rPr>
          <w:b w:val="0"/>
          <w:spacing w:val="-2"/>
          <w:u w:val="none"/>
        </w:rPr>
      </w:pPr>
    </w:p>
    <w:p w14:paraId="6F48C99D" w14:textId="72F590C3" w:rsidR="001F6DE5" w:rsidRPr="001F6DE5" w:rsidRDefault="001F6DE5" w:rsidP="006B08F1">
      <w:pPr>
        <w:pStyle w:val="Heading3"/>
        <w:spacing w:before="1"/>
        <w:rPr>
          <w:b w:val="0"/>
          <w:u w:val="none"/>
        </w:rPr>
      </w:pPr>
      <w:r w:rsidRPr="001F6DE5">
        <w:rPr>
          <w:b w:val="0"/>
          <w:spacing w:val="-2"/>
          <w:u w:val="none"/>
        </w:rPr>
        <w:t xml:space="preserve">Explains how to understand RFR system accuracy and explains what the MPS have done to understand its algorithm and how it does so within an operational context. </w:t>
      </w:r>
    </w:p>
    <w:p w14:paraId="4FF10FEF" w14:textId="7C2C1D67" w:rsidR="00B42963" w:rsidRPr="005D652E" w:rsidRDefault="00B42963" w:rsidP="006B08F1">
      <w:pPr>
        <w:pStyle w:val="BodyText"/>
        <w:sectPr w:rsidR="00B42963" w:rsidRPr="005D652E" w:rsidSect="006B08F1">
          <w:pgSz w:w="12240" w:h="15840"/>
          <w:pgMar w:top="520" w:right="900" w:bottom="800" w:left="600" w:header="312" w:footer="609" w:gutter="0"/>
          <w:cols w:space="720"/>
        </w:sectPr>
      </w:pPr>
    </w:p>
    <w:p w14:paraId="13C2B414" w14:textId="32015020" w:rsidR="00251DE1" w:rsidRPr="005D652E" w:rsidRDefault="001F6DE5" w:rsidP="006B08F1">
      <w:pPr>
        <w:pStyle w:val="BodyText"/>
        <w:spacing w:before="172"/>
      </w:pPr>
      <w:r w:rsidRPr="00530B74">
        <w:rPr>
          <w:noProof/>
        </w:rPr>
        <w:lastRenderedPageBreak/>
        <mc:AlternateContent>
          <mc:Choice Requires="wps">
            <w:drawing>
              <wp:anchor distT="0" distB="0" distL="0" distR="0" simplePos="0" relativeHeight="251637248" behindDoc="1" locked="0" layoutInCell="1" allowOverlap="1" wp14:anchorId="51D31E7B" wp14:editId="5F6F29CF">
                <wp:simplePos x="0" y="0"/>
                <wp:positionH relativeFrom="page">
                  <wp:posOffset>379611</wp:posOffset>
                </wp:positionH>
                <wp:positionV relativeFrom="page">
                  <wp:posOffset>494353</wp:posOffset>
                </wp:positionV>
                <wp:extent cx="7018020" cy="878967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8789670"/>
                        </a:xfrm>
                        <a:custGeom>
                          <a:avLst/>
                          <a:gdLst/>
                          <a:ahLst/>
                          <a:cxnLst/>
                          <a:rect l="l" t="t" r="r" b="b"/>
                          <a:pathLst>
                            <a:path w="7018020" h="8789670">
                              <a:moveTo>
                                <a:pt x="7018020" y="0"/>
                              </a:moveTo>
                              <a:lnTo>
                                <a:pt x="6998970" y="0"/>
                              </a:lnTo>
                              <a:lnTo>
                                <a:pt x="6998970" y="6096"/>
                              </a:lnTo>
                              <a:lnTo>
                                <a:pt x="6998970" y="8783574"/>
                              </a:lnTo>
                              <a:lnTo>
                                <a:pt x="19050" y="8783574"/>
                              </a:lnTo>
                              <a:lnTo>
                                <a:pt x="19050" y="6096"/>
                              </a:lnTo>
                              <a:lnTo>
                                <a:pt x="6998970" y="6096"/>
                              </a:lnTo>
                              <a:lnTo>
                                <a:pt x="6998970" y="0"/>
                              </a:lnTo>
                              <a:lnTo>
                                <a:pt x="0" y="0"/>
                              </a:lnTo>
                              <a:lnTo>
                                <a:pt x="0" y="6096"/>
                              </a:lnTo>
                              <a:lnTo>
                                <a:pt x="0" y="8783574"/>
                              </a:lnTo>
                              <a:lnTo>
                                <a:pt x="0" y="8789670"/>
                              </a:lnTo>
                              <a:lnTo>
                                <a:pt x="6998970" y="8789670"/>
                              </a:lnTo>
                              <a:lnTo>
                                <a:pt x="7018020" y="8789670"/>
                              </a:lnTo>
                              <a:lnTo>
                                <a:pt x="7018020" y="8783574"/>
                              </a:lnTo>
                              <a:lnTo>
                                <a:pt x="7018020" y="6096"/>
                              </a:lnTo>
                              <a:lnTo>
                                <a:pt x="70180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B74113" id="Graphic 98" o:spid="_x0000_s1026" style="position:absolute;margin-left:29.9pt;margin-top:38.95pt;width:552.6pt;height:692.1pt;z-index:-251679232;visibility:visible;mso-wrap-style:square;mso-wrap-distance-left:0;mso-wrap-distance-top:0;mso-wrap-distance-right:0;mso-wrap-distance-bottom:0;mso-position-horizontal:absolute;mso-position-horizontal-relative:page;mso-position-vertical:absolute;mso-position-vertical-relative:page;v-text-anchor:top" coordsize="7018020,878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" path="m7018020,r-19050,l6998970,6096r,8777478l19050,8783574r,-8777478l6998970,6096r,-6096l,,,6096,,8783574r,6096l6998970,8789670r19050,l7018020,8783574r,-8777478l7018020,xe" fillcolor="black" stroked="f">
                <v:path arrowok="t"/>
                <w10:wrap anchorx="page" anchory="page"/>
              </v:shape>
            </w:pict>
          </mc:Fallback>
        </mc:AlternateContent>
      </w:r>
    </w:p>
    <w:p w14:paraId="591D5E68" w14:textId="77777777" w:rsidR="001F6DE5" w:rsidRPr="005D652E" w:rsidRDefault="001F6DE5" w:rsidP="006B08F1">
      <w:pPr>
        <w:pStyle w:val="Heading3"/>
        <w:spacing w:before="1"/>
        <w:rPr>
          <w:u w:val="none"/>
        </w:rPr>
      </w:pPr>
      <w:r w:rsidRPr="001F6DE5">
        <w:t>MPS</w:t>
      </w:r>
      <w:r w:rsidRPr="005D652E">
        <w:rPr>
          <w:rFonts w:ascii="Calibri"/>
          <w:spacing w:val="-3"/>
          <w:sz w:val="22"/>
          <w:u w:val="thick"/>
        </w:rPr>
        <w:t xml:space="preserve"> </w:t>
      </w:r>
      <w:r w:rsidRPr="005D652E">
        <w:rPr>
          <w:rFonts w:ascii="Calibri"/>
          <w:sz w:val="22"/>
          <w:u w:val="thick"/>
        </w:rPr>
        <w:t>Document:</w:t>
      </w:r>
      <w:r w:rsidRPr="005D652E">
        <w:rPr>
          <w:rFonts w:ascii="Calibri"/>
          <w:spacing w:val="-4"/>
          <w:sz w:val="22"/>
          <w:u w:val="thick"/>
        </w:rPr>
        <w:t xml:space="preserve"> </w:t>
      </w:r>
      <w:r w:rsidRPr="005D652E">
        <w:rPr>
          <w:u w:val="thick"/>
        </w:rPr>
        <w:t>The</w:t>
      </w:r>
      <w:r w:rsidRPr="005D652E">
        <w:rPr>
          <w:spacing w:val="-4"/>
          <w:u w:val="thick"/>
        </w:rPr>
        <w:t xml:space="preserve"> </w:t>
      </w:r>
      <w:r w:rsidRPr="005D652E">
        <w:rPr>
          <w:u w:val="thick"/>
        </w:rPr>
        <w:t>Metropolitan</w:t>
      </w:r>
      <w:r w:rsidRPr="005D652E">
        <w:rPr>
          <w:spacing w:val="-4"/>
          <w:u w:val="thick"/>
        </w:rPr>
        <w:t xml:space="preserve"> </w:t>
      </w:r>
      <w:r w:rsidRPr="005D652E">
        <w:rPr>
          <w:u w:val="thick"/>
        </w:rPr>
        <w:t>Police</w:t>
      </w:r>
      <w:r w:rsidRPr="005D652E">
        <w:rPr>
          <w:spacing w:val="-4"/>
          <w:u w:val="thick"/>
        </w:rPr>
        <w:t xml:space="preserve"> </w:t>
      </w:r>
      <w:r w:rsidRPr="005D652E">
        <w:rPr>
          <w:u w:val="thick"/>
        </w:rPr>
        <w:t>Service</w:t>
      </w:r>
      <w:r w:rsidRPr="005D652E">
        <w:rPr>
          <w:spacing w:val="-4"/>
          <w:u w:val="thick"/>
        </w:rPr>
        <w:t xml:space="preserve"> </w:t>
      </w:r>
      <w:r w:rsidRPr="005D652E">
        <w:rPr>
          <w:u w:val="thick"/>
        </w:rPr>
        <w:t>Facial</w:t>
      </w:r>
      <w:r w:rsidRPr="005D652E">
        <w:rPr>
          <w:spacing w:val="-4"/>
          <w:u w:val="thick"/>
        </w:rPr>
        <w:t xml:space="preserve"> </w:t>
      </w:r>
      <w:r w:rsidRPr="005D652E">
        <w:rPr>
          <w:u w:val="thick"/>
        </w:rPr>
        <w:t>Recognition</w:t>
      </w:r>
      <w:r w:rsidRPr="005D652E">
        <w:rPr>
          <w:spacing w:val="-4"/>
          <w:u w:val="thick"/>
        </w:rPr>
        <w:t xml:space="preserve"> </w:t>
      </w:r>
      <w:r w:rsidRPr="005D652E">
        <w:rPr>
          <w:u w:val="thick"/>
        </w:rPr>
        <w:t>Technology:</w:t>
      </w:r>
      <w:r w:rsidRPr="005D652E">
        <w:rPr>
          <w:spacing w:val="-3"/>
          <w:u w:val="thick"/>
        </w:rPr>
        <w:t xml:space="preserve"> </w:t>
      </w:r>
      <w:r w:rsidRPr="005D652E">
        <w:rPr>
          <w:u w:val="thick"/>
        </w:rPr>
        <w:t>Understanding</w:t>
      </w:r>
      <w:r w:rsidRPr="005D652E">
        <w:rPr>
          <w:spacing w:val="-4"/>
          <w:u w:val="thick"/>
        </w:rPr>
        <w:t xml:space="preserve"> </w:t>
      </w:r>
      <w:r w:rsidRPr="005D652E">
        <w:rPr>
          <w:u w:val="thick"/>
        </w:rPr>
        <w:t>accuracy</w:t>
      </w:r>
      <w:r w:rsidRPr="005D652E">
        <w:rPr>
          <w:spacing w:val="-6"/>
          <w:u w:val="thick"/>
        </w:rPr>
        <w:t xml:space="preserve"> </w:t>
      </w:r>
      <w:r w:rsidRPr="005D652E">
        <w:rPr>
          <w:u w:val="thick"/>
        </w:rPr>
        <w:t>and</w:t>
      </w:r>
      <w:r w:rsidRPr="005D652E">
        <w:rPr>
          <w:u w:val="none"/>
        </w:rPr>
        <w:t xml:space="preserve"> </w:t>
      </w:r>
      <w:r w:rsidRPr="005D652E">
        <w:t>demographic differences</w:t>
      </w:r>
    </w:p>
    <w:p w14:paraId="56BBAC3F" w14:textId="77777777" w:rsidR="001F6DE5" w:rsidRPr="005D652E" w:rsidRDefault="001F6DE5" w:rsidP="006B08F1">
      <w:pPr>
        <w:pStyle w:val="BodyText"/>
        <w:spacing w:before="157"/>
        <w:ind w:left="231"/>
      </w:pPr>
      <w:r w:rsidRPr="005D652E">
        <w:t>Explains</w:t>
      </w:r>
      <w:r w:rsidRPr="005D652E">
        <w:rPr>
          <w:spacing w:val="-3"/>
        </w:rPr>
        <w:t xml:space="preserve"> </w:t>
      </w:r>
      <w:r w:rsidRPr="005D652E">
        <w:t>how</w:t>
      </w:r>
      <w:r w:rsidRPr="005D652E">
        <w:rPr>
          <w:spacing w:val="-5"/>
        </w:rPr>
        <w:t xml:space="preserve"> </w:t>
      </w:r>
      <w:r w:rsidRPr="005D652E">
        <w:t>to</w:t>
      </w:r>
      <w:r w:rsidRPr="005D652E">
        <w:rPr>
          <w:spacing w:val="-4"/>
        </w:rPr>
        <w:t xml:space="preserve"> </w:t>
      </w:r>
      <w:r w:rsidRPr="005D652E">
        <w:t>understand</w:t>
      </w:r>
      <w:r w:rsidRPr="005D652E">
        <w:rPr>
          <w:spacing w:val="-3"/>
        </w:rPr>
        <w:t xml:space="preserve"> </w:t>
      </w:r>
      <w:r w:rsidRPr="005D652E">
        <w:t>RFR</w:t>
      </w:r>
      <w:r w:rsidRPr="005D652E">
        <w:rPr>
          <w:spacing w:val="-5"/>
        </w:rPr>
        <w:t xml:space="preserve"> </w:t>
      </w:r>
      <w:r w:rsidRPr="005D652E">
        <w:t>system</w:t>
      </w:r>
      <w:r w:rsidRPr="005D652E">
        <w:rPr>
          <w:spacing w:val="-3"/>
        </w:rPr>
        <w:t xml:space="preserve"> </w:t>
      </w:r>
      <w:r w:rsidRPr="005D652E">
        <w:rPr>
          <w:spacing w:val="-2"/>
        </w:rPr>
        <w:t>accuracy</w:t>
      </w:r>
    </w:p>
    <w:p w14:paraId="78CBDF60" w14:textId="77777777" w:rsidR="001F6DE5" w:rsidRPr="005D652E" w:rsidRDefault="001F6DE5" w:rsidP="006B08F1">
      <w:pPr>
        <w:pStyle w:val="BodyText"/>
        <w:spacing w:before="179"/>
        <w:ind w:left="231"/>
      </w:pPr>
      <w:r w:rsidRPr="005D652E">
        <w:t>Explains</w:t>
      </w:r>
      <w:r w:rsidRPr="005D652E">
        <w:rPr>
          <w:spacing w:val="-5"/>
        </w:rPr>
        <w:t xml:space="preserve"> </w:t>
      </w:r>
      <w:r w:rsidRPr="005D652E">
        <w:t>what</w:t>
      </w:r>
      <w:r w:rsidRPr="005D652E">
        <w:rPr>
          <w:spacing w:val="-3"/>
        </w:rPr>
        <w:t xml:space="preserve"> </w:t>
      </w:r>
      <w:r w:rsidRPr="005D652E">
        <w:t>the</w:t>
      </w:r>
      <w:r w:rsidRPr="005D652E">
        <w:rPr>
          <w:spacing w:val="-3"/>
        </w:rPr>
        <w:t xml:space="preserve"> </w:t>
      </w:r>
      <w:r w:rsidRPr="005D652E">
        <w:t>MPS</w:t>
      </w:r>
      <w:r w:rsidRPr="005D652E">
        <w:rPr>
          <w:spacing w:val="-3"/>
        </w:rPr>
        <w:t xml:space="preserve"> </w:t>
      </w:r>
      <w:r w:rsidRPr="005D652E">
        <w:t>have</w:t>
      </w:r>
      <w:r w:rsidRPr="005D652E">
        <w:rPr>
          <w:spacing w:val="-3"/>
        </w:rPr>
        <w:t xml:space="preserve"> </w:t>
      </w:r>
      <w:r w:rsidRPr="005D652E">
        <w:t>done</w:t>
      </w:r>
      <w:r w:rsidRPr="005D652E">
        <w:rPr>
          <w:spacing w:val="-3"/>
        </w:rPr>
        <w:t xml:space="preserve"> </w:t>
      </w:r>
      <w:r w:rsidRPr="005D652E">
        <w:t>to</w:t>
      </w:r>
      <w:r w:rsidRPr="005D652E">
        <w:rPr>
          <w:spacing w:val="-3"/>
        </w:rPr>
        <w:t xml:space="preserve"> </w:t>
      </w:r>
      <w:r w:rsidRPr="005D652E">
        <w:t>understand</w:t>
      </w:r>
      <w:r w:rsidRPr="005D652E">
        <w:rPr>
          <w:spacing w:val="-3"/>
        </w:rPr>
        <w:t xml:space="preserve"> </w:t>
      </w:r>
      <w:r w:rsidRPr="005D652E">
        <w:t>its</w:t>
      </w:r>
      <w:r w:rsidRPr="005D652E">
        <w:rPr>
          <w:spacing w:val="-3"/>
        </w:rPr>
        <w:t xml:space="preserve"> </w:t>
      </w:r>
      <w:r w:rsidRPr="005D652E">
        <w:t>algorithm</w:t>
      </w:r>
      <w:r w:rsidRPr="005D652E">
        <w:rPr>
          <w:spacing w:val="-3"/>
        </w:rPr>
        <w:t xml:space="preserve"> </w:t>
      </w:r>
      <w:r w:rsidRPr="005D652E">
        <w:t>and</w:t>
      </w:r>
      <w:r w:rsidRPr="005D652E">
        <w:rPr>
          <w:spacing w:val="-4"/>
        </w:rPr>
        <w:t xml:space="preserve"> </w:t>
      </w:r>
      <w:r w:rsidRPr="005D652E">
        <w:t>how</w:t>
      </w:r>
      <w:r w:rsidRPr="005D652E">
        <w:rPr>
          <w:spacing w:val="-2"/>
        </w:rPr>
        <w:t xml:space="preserve"> </w:t>
      </w:r>
      <w:r w:rsidRPr="005D652E">
        <w:t>it</w:t>
      </w:r>
      <w:r w:rsidRPr="005D652E">
        <w:rPr>
          <w:spacing w:val="-3"/>
        </w:rPr>
        <w:t xml:space="preserve"> </w:t>
      </w:r>
      <w:r w:rsidRPr="005D652E">
        <w:t>does</w:t>
      </w:r>
      <w:r w:rsidRPr="005D652E">
        <w:rPr>
          <w:spacing w:val="-2"/>
        </w:rPr>
        <w:t xml:space="preserve"> </w:t>
      </w:r>
      <w:r w:rsidRPr="005D652E">
        <w:t>so</w:t>
      </w:r>
      <w:r w:rsidRPr="005D652E">
        <w:rPr>
          <w:spacing w:val="-3"/>
        </w:rPr>
        <w:t xml:space="preserve"> </w:t>
      </w:r>
      <w:r w:rsidRPr="005D652E">
        <w:t>within</w:t>
      </w:r>
      <w:r w:rsidRPr="005D652E">
        <w:rPr>
          <w:spacing w:val="-3"/>
        </w:rPr>
        <w:t xml:space="preserve"> </w:t>
      </w:r>
      <w:r w:rsidRPr="005D652E">
        <w:t>an</w:t>
      </w:r>
      <w:r w:rsidRPr="005D652E">
        <w:rPr>
          <w:spacing w:val="-3"/>
        </w:rPr>
        <w:t xml:space="preserve"> </w:t>
      </w:r>
      <w:r w:rsidRPr="005D652E">
        <w:t>operational</w:t>
      </w:r>
      <w:r w:rsidRPr="005D652E">
        <w:rPr>
          <w:spacing w:val="-3"/>
        </w:rPr>
        <w:t xml:space="preserve"> </w:t>
      </w:r>
      <w:r w:rsidRPr="005D652E">
        <w:rPr>
          <w:spacing w:val="-2"/>
        </w:rPr>
        <w:t>context.</w:t>
      </w:r>
    </w:p>
    <w:p w14:paraId="404554B2" w14:textId="77777777" w:rsidR="001F6DE5" w:rsidRPr="005D652E" w:rsidRDefault="001F6DE5" w:rsidP="006B08F1">
      <w:pPr>
        <w:pStyle w:val="BodyText"/>
        <w:spacing w:before="178" w:line="259" w:lineRule="auto"/>
        <w:ind w:left="231" w:right="284"/>
      </w:pPr>
      <w:hyperlink r:id="rId18">
        <w:r w:rsidRPr="005D652E">
          <w:rPr>
            <w:color w:val="0000FF"/>
            <w:spacing w:val="-2"/>
            <w:u w:val="single" w:color="0000FF"/>
          </w:rPr>
          <w:t>https://www.met.police.uk/SysSiteAssets/media/downloads/force-content/met/advice/lfr/new/understanding-accuracy-and-</w:t>
        </w:r>
      </w:hyperlink>
      <w:r w:rsidRPr="005D652E">
        <w:rPr>
          <w:color w:val="0000FF"/>
          <w:spacing w:val="-2"/>
        </w:rPr>
        <w:t xml:space="preserve"> </w:t>
      </w:r>
      <w:hyperlink r:id="rId19">
        <w:r w:rsidRPr="005D652E">
          <w:rPr>
            <w:color w:val="0000FF"/>
            <w:spacing w:val="-2"/>
            <w:u w:val="single" w:color="0000FF"/>
          </w:rPr>
          <w:t>demographic-differences-v3..pdf</w:t>
        </w:r>
      </w:hyperlink>
    </w:p>
    <w:p w14:paraId="3ECEFD04" w14:textId="77777777" w:rsidR="001F6DE5" w:rsidRPr="005D652E" w:rsidRDefault="001F6DE5" w:rsidP="006B08F1">
      <w:pPr>
        <w:pStyle w:val="BodyText"/>
      </w:pPr>
    </w:p>
    <w:p w14:paraId="25CD5FD1" w14:textId="77777777" w:rsidR="001F6DE5" w:rsidRPr="005D652E" w:rsidRDefault="001F6DE5" w:rsidP="006B08F1">
      <w:pPr>
        <w:pStyle w:val="BodyText"/>
        <w:spacing w:before="108"/>
      </w:pPr>
    </w:p>
    <w:p w14:paraId="52E194D7" w14:textId="77777777" w:rsidR="001F6DE5" w:rsidRPr="005D652E" w:rsidRDefault="001F6DE5" w:rsidP="006B08F1">
      <w:pPr>
        <w:pStyle w:val="Heading3"/>
        <w:rPr>
          <w:u w:val="none"/>
        </w:rPr>
      </w:pPr>
      <w:r w:rsidRPr="005D652E">
        <w:t>Salient</w:t>
      </w:r>
      <w:r w:rsidRPr="005D652E">
        <w:rPr>
          <w:spacing w:val="-5"/>
        </w:rPr>
        <w:t xml:space="preserve"> </w:t>
      </w:r>
      <w:r w:rsidRPr="005D652E">
        <w:t>national</w:t>
      </w:r>
      <w:r w:rsidRPr="005D652E">
        <w:rPr>
          <w:spacing w:val="-3"/>
        </w:rPr>
        <w:t xml:space="preserve"> </w:t>
      </w:r>
      <w:r w:rsidRPr="005D652E">
        <w:t>press</w:t>
      </w:r>
      <w:r w:rsidRPr="005D652E">
        <w:rPr>
          <w:spacing w:val="-3"/>
        </w:rPr>
        <w:t xml:space="preserve"> </w:t>
      </w:r>
      <w:r w:rsidRPr="005D652E">
        <w:t>articles</w:t>
      </w:r>
      <w:r w:rsidRPr="005D652E">
        <w:rPr>
          <w:spacing w:val="-3"/>
        </w:rPr>
        <w:t xml:space="preserve"> </w:t>
      </w:r>
      <w:r w:rsidRPr="005D652E">
        <w:t>pertaining</w:t>
      </w:r>
      <w:r w:rsidRPr="005D652E">
        <w:rPr>
          <w:spacing w:val="-3"/>
        </w:rPr>
        <w:t xml:space="preserve"> </w:t>
      </w:r>
      <w:r w:rsidRPr="005D652E">
        <w:t>to</w:t>
      </w:r>
      <w:r w:rsidRPr="005D652E">
        <w:rPr>
          <w:spacing w:val="-3"/>
        </w:rPr>
        <w:t xml:space="preserve"> </w:t>
      </w:r>
      <w:r w:rsidRPr="005D652E">
        <w:t>RFR</w:t>
      </w:r>
      <w:r w:rsidRPr="005D652E">
        <w:rPr>
          <w:spacing w:val="-2"/>
        </w:rPr>
        <w:t xml:space="preserve"> </w:t>
      </w:r>
      <w:r w:rsidRPr="005D652E">
        <w:t>(list</w:t>
      </w:r>
      <w:r w:rsidRPr="005D652E">
        <w:rPr>
          <w:spacing w:val="-2"/>
        </w:rPr>
        <w:t xml:space="preserve"> </w:t>
      </w:r>
      <w:r w:rsidRPr="005D652E">
        <w:t>is</w:t>
      </w:r>
      <w:r w:rsidRPr="005D652E">
        <w:rPr>
          <w:spacing w:val="-3"/>
        </w:rPr>
        <w:t xml:space="preserve"> </w:t>
      </w:r>
      <w:r w:rsidRPr="005D652E">
        <w:t>not</w:t>
      </w:r>
      <w:r w:rsidRPr="005D652E">
        <w:rPr>
          <w:spacing w:val="-2"/>
        </w:rPr>
        <w:t xml:space="preserve"> exhaustive)</w:t>
      </w:r>
    </w:p>
    <w:p w14:paraId="3317D39F" w14:textId="77777777" w:rsidR="001F6DE5" w:rsidRPr="005D652E" w:rsidRDefault="001F6DE5" w:rsidP="006B08F1">
      <w:pPr>
        <w:pStyle w:val="BodyText"/>
        <w:rPr>
          <w:b/>
        </w:rPr>
      </w:pPr>
    </w:p>
    <w:p w14:paraId="341E5A99" w14:textId="77777777" w:rsidR="001F6DE5" w:rsidRPr="005D652E" w:rsidRDefault="001F6DE5" w:rsidP="006B08F1">
      <w:pPr>
        <w:ind w:left="231"/>
        <w:rPr>
          <w:b/>
          <w:spacing w:val="-2"/>
          <w:sz w:val="20"/>
        </w:rPr>
      </w:pPr>
      <w:r w:rsidRPr="005D652E">
        <w:rPr>
          <w:b/>
          <w:sz w:val="20"/>
        </w:rPr>
        <w:t>Met</w:t>
      </w:r>
      <w:r w:rsidRPr="005D652E">
        <w:rPr>
          <w:b/>
          <w:spacing w:val="-1"/>
          <w:sz w:val="20"/>
        </w:rPr>
        <w:t xml:space="preserve"> </w:t>
      </w:r>
      <w:r w:rsidRPr="005D652E">
        <w:rPr>
          <w:b/>
          <w:spacing w:val="-2"/>
          <w:sz w:val="20"/>
        </w:rPr>
        <w:t>police</w:t>
      </w:r>
    </w:p>
    <w:p w14:paraId="0B865F46" w14:textId="77777777" w:rsidR="001F6DE5" w:rsidRPr="005D652E" w:rsidRDefault="001F6DE5" w:rsidP="006B08F1">
      <w:pPr>
        <w:ind w:left="231"/>
        <w:rPr>
          <w:b/>
          <w:spacing w:val="-2"/>
          <w:sz w:val="20"/>
        </w:rPr>
      </w:pPr>
    </w:p>
    <w:p w14:paraId="3D01C30B" w14:textId="77777777" w:rsidR="001F6DE5" w:rsidRPr="005D652E" w:rsidRDefault="001F6DE5" w:rsidP="006B08F1">
      <w:pPr>
        <w:ind w:left="231" w:right="365"/>
        <w:rPr>
          <w:b/>
          <w:sz w:val="20"/>
        </w:rPr>
      </w:pPr>
      <w:hyperlink r:id="rId20" w:history="1">
        <w:r w:rsidRPr="005D652E">
          <w:rPr>
            <w:rStyle w:val="Hyperlink"/>
            <w:b/>
            <w:sz w:val="20"/>
          </w:rPr>
          <w:t>Woman stabbed at Notting Hill Carnival was caught in middle of fight between two groups, police believe | UK News | Sky News</w:t>
        </w:r>
      </w:hyperlink>
    </w:p>
    <w:p w14:paraId="07A442D5" w14:textId="77777777" w:rsidR="001F6DE5" w:rsidRPr="005D652E" w:rsidRDefault="001F6DE5" w:rsidP="006B08F1">
      <w:pPr>
        <w:ind w:left="231"/>
        <w:rPr>
          <w:b/>
          <w:sz w:val="20"/>
        </w:rPr>
      </w:pPr>
    </w:p>
    <w:p w14:paraId="43A4A3F2" w14:textId="77777777" w:rsidR="001F6DE5" w:rsidRPr="005D652E" w:rsidRDefault="001F6DE5" w:rsidP="006B08F1">
      <w:pPr>
        <w:ind w:left="231"/>
        <w:rPr>
          <w:b/>
          <w:sz w:val="20"/>
        </w:rPr>
      </w:pPr>
      <w:hyperlink r:id="rId21" w:history="1">
        <w:r w:rsidRPr="005D652E">
          <w:rPr>
            <w:rStyle w:val="Hyperlink"/>
            <w:b/>
            <w:sz w:val="20"/>
          </w:rPr>
          <w:t>Croydon killers who went to pub after their attack are jailed for life - BBC News</w:t>
        </w:r>
      </w:hyperlink>
    </w:p>
    <w:p w14:paraId="1E324818" w14:textId="77777777" w:rsidR="001F6DE5" w:rsidRPr="005D652E" w:rsidRDefault="001F6DE5" w:rsidP="006B08F1">
      <w:pPr>
        <w:pStyle w:val="BodyText"/>
      </w:pPr>
    </w:p>
    <w:p w14:paraId="0A0477A5" w14:textId="77777777" w:rsidR="001F6DE5" w:rsidRPr="005D652E" w:rsidRDefault="001F6DE5" w:rsidP="006B08F1">
      <w:pPr>
        <w:pStyle w:val="BodyText"/>
      </w:pPr>
    </w:p>
    <w:p w14:paraId="686EADE3" w14:textId="77777777" w:rsidR="001F6DE5" w:rsidRPr="005D652E" w:rsidRDefault="001F6DE5" w:rsidP="006B08F1">
      <w:pPr>
        <w:spacing w:before="1"/>
        <w:ind w:left="231"/>
        <w:rPr>
          <w:b/>
          <w:sz w:val="20"/>
        </w:rPr>
      </w:pPr>
      <w:r w:rsidRPr="005D652E">
        <w:rPr>
          <w:b/>
          <w:sz w:val="20"/>
        </w:rPr>
        <w:t>South</w:t>
      </w:r>
      <w:r w:rsidRPr="005D652E">
        <w:rPr>
          <w:b/>
          <w:spacing w:val="-5"/>
          <w:sz w:val="20"/>
        </w:rPr>
        <w:t xml:space="preserve"> </w:t>
      </w:r>
      <w:r w:rsidRPr="005D652E">
        <w:rPr>
          <w:b/>
          <w:sz w:val="20"/>
        </w:rPr>
        <w:t>Wales</w:t>
      </w:r>
      <w:r w:rsidRPr="005D652E">
        <w:rPr>
          <w:b/>
          <w:spacing w:val="-4"/>
          <w:sz w:val="20"/>
        </w:rPr>
        <w:t xml:space="preserve"> </w:t>
      </w:r>
      <w:r w:rsidRPr="005D652E">
        <w:rPr>
          <w:b/>
          <w:sz w:val="20"/>
        </w:rPr>
        <w:t>Articles</w:t>
      </w:r>
      <w:r w:rsidRPr="005D652E">
        <w:rPr>
          <w:b/>
          <w:spacing w:val="-3"/>
          <w:sz w:val="20"/>
        </w:rPr>
        <w:t xml:space="preserve"> </w:t>
      </w:r>
      <w:r w:rsidRPr="005D652E">
        <w:rPr>
          <w:b/>
          <w:sz w:val="20"/>
        </w:rPr>
        <w:t>–</w:t>
      </w:r>
      <w:r w:rsidRPr="005D652E">
        <w:rPr>
          <w:b/>
          <w:spacing w:val="-4"/>
          <w:sz w:val="20"/>
        </w:rPr>
        <w:t xml:space="preserve"> </w:t>
      </w:r>
      <w:r w:rsidRPr="005D652E">
        <w:rPr>
          <w:b/>
          <w:sz w:val="20"/>
        </w:rPr>
        <w:t>Bus</w:t>
      </w:r>
      <w:r w:rsidRPr="005D652E">
        <w:rPr>
          <w:b/>
          <w:spacing w:val="-3"/>
          <w:sz w:val="20"/>
        </w:rPr>
        <w:t xml:space="preserve"> </w:t>
      </w:r>
      <w:r w:rsidRPr="005D652E">
        <w:rPr>
          <w:b/>
          <w:sz w:val="20"/>
        </w:rPr>
        <w:t>attack</w:t>
      </w:r>
      <w:r w:rsidRPr="005D652E">
        <w:rPr>
          <w:b/>
          <w:spacing w:val="-3"/>
          <w:sz w:val="20"/>
        </w:rPr>
        <w:t xml:space="preserve"> </w:t>
      </w:r>
      <w:r w:rsidRPr="005D652E">
        <w:rPr>
          <w:b/>
          <w:sz w:val="20"/>
        </w:rPr>
        <w:t>and</w:t>
      </w:r>
      <w:r w:rsidRPr="005D652E">
        <w:rPr>
          <w:b/>
          <w:spacing w:val="-2"/>
          <w:sz w:val="20"/>
        </w:rPr>
        <w:t xml:space="preserve"> another:</w:t>
      </w:r>
    </w:p>
    <w:p w14:paraId="7911B919" w14:textId="77777777" w:rsidR="001F6DE5" w:rsidRPr="005D652E" w:rsidRDefault="001F6DE5" w:rsidP="006B08F1">
      <w:pPr>
        <w:pStyle w:val="ListParagraph"/>
        <w:numPr>
          <w:ilvl w:val="0"/>
          <w:numId w:val="28"/>
        </w:numPr>
        <w:tabs>
          <w:tab w:val="left" w:pos="951"/>
        </w:tabs>
        <w:spacing w:before="228" w:line="244" w:lineRule="exact"/>
        <w:ind w:firstLine="0"/>
        <w:rPr>
          <w:sz w:val="20"/>
        </w:rPr>
      </w:pPr>
      <w:r w:rsidRPr="005D652E">
        <w:rPr>
          <w:sz w:val="20"/>
        </w:rPr>
        <w:t>Facial</w:t>
      </w:r>
      <w:r w:rsidRPr="005D652E">
        <w:rPr>
          <w:spacing w:val="-9"/>
          <w:sz w:val="20"/>
        </w:rPr>
        <w:t xml:space="preserve"> </w:t>
      </w:r>
      <w:r w:rsidRPr="005D652E">
        <w:rPr>
          <w:sz w:val="20"/>
        </w:rPr>
        <w:t>recognition</w:t>
      </w:r>
      <w:r w:rsidRPr="005D652E">
        <w:rPr>
          <w:spacing w:val="-6"/>
          <w:sz w:val="20"/>
        </w:rPr>
        <w:t xml:space="preserve"> </w:t>
      </w:r>
      <w:r w:rsidRPr="005D652E">
        <w:rPr>
          <w:sz w:val="20"/>
        </w:rPr>
        <w:t>technology</w:t>
      </w:r>
      <w:r w:rsidRPr="005D652E">
        <w:rPr>
          <w:spacing w:val="-6"/>
          <w:sz w:val="20"/>
        </w:rPr>
        <w:t xml:space="preserve"> </w:t>
      </w:r>
      <w:r w:rsidRPr="005D652E">
        <w:rPr>
          <w:sz w:val="20"/>
        </w:rPr>
        <w:t>meant</w:t>
      </w:r>
      <w:r w:rsidRPr="005D652E">
        <w:rPr>
          <w:spacing w:val="-6"/>
          <w:sz w:val="20"/>
        </w:rPr>
        <w:t xml:space="preserve"> </w:t>
      </w:r>
      <w:r w:rsidRPr="005D652E">
        <w:rPr>
          <w:sz w:val="20"/>
        </w:rPr>
        <w:t>mum</w:t>
      </w:r>
      <w:r w:rsidRPr="005D652E">
        <w:rPr>
          <w:spacing w:val="-7"/>
          <w:sz w:val="20"/>
        </w:rPr>
        <w:t xml:space="preserve"> </w:t>
      </w:r>
      <w:r w:rsidRPr="005D652E">
        <w:rPr>
          <w:sz w:val="20"/>
        </w:rPr>
        <w:t>saw</w:t>
      </w:r>
      <w:r w:rsidRPr="005D652E">
        <w:rPr>
          <w:spacing w:val="-6"/>
          <w:sz w:val="20"/>
        </w:rPr>
        <w:t xml:space="preserve"> </w:t>
      </w:r>
      <w:r w:rsidRPr="005D652E">
        <w:rPr>
          <w:sz w:val="20"/>
        </w:rPr>
        <w:t>dying</w:t>
      </w:r>
      <w:r w:rsidRPr="005D652E">
        <w:rPr>
          <w:spacing w:val="-6"/>
          <w:sz w:val="20"/>
        </w:rPr>
        <w:t xml:space="preserve"> </w:t>
      </w:r>
      <w:r w:rsidRPr="005D652E">
        <w:rPr>
          <w:sz w:val="20"/>
        </w:rPr>
        <w:t>son</w:t>
      </w:r>
      <w:r w:rsidRPr="005D652E">
        <w:rPr>
          <w:spacing w:val="-6"/>
          <w:sz w:val="20"/>
        </w:rPr>
        <w:t xml:space="preserve"> </w:t>
      </w:r>
      <w:r w:rsidRPr="005D652E">
        <w:rPr>
          <w:sz w:val="20"/>
        </w:rPr>
        <w:t>-</w:t>
      </w:r>
      <w:r w:rsidRPr="005D652E">
        <w:rPr>
          <w:spacing w:val="-6"/>
          <w:sz w:val="20"/>
        </w:rPr>
        <w:t xml:space="preserve"> </w:t>
      </w:r>
      <w:hyperlink r:id="rId22">
        <w:r w:rsidRPr="005D652E">
          <w:rPr>
            <w:sz w:val="20"/>
          </w:rPr>
          <w:t>https://www.bbc.co.uk/news/uk-wales-</w:t>
        </w:r>
        <w:r w:rsidRPr="005D652E">
          <w:rPr>
            <w:spacing w:val="-2"/>
            <w:sz w:val="20"/>
          </w:rPr>
          <w:t>56124798</w:t>
        </w:r>
      </w:hyperlink>
    </w:p>
    <w:p w14:paraId="37F6F9E8" w14:textId="77777777" w:rsidR="001F6DE5" w:rsidRPr="005D652E" w:rsidRDefault="001F6DE5" w:rsidP="006B08F1">
      <w:pPr>
        <w:pStyle w:val="ListParagraph"/>
        <w:numPr>
          <w:ilvl w:val="0"/>
          <w:numId w:val="28"/>
        </w:numPr>
        <w:tabs>
          <w:tab w:val="left" w:pos="951"/>
        </w:tabs>
        <w:spacing w:line="256" w:lineRule="auto"/>
        <w:ind w:right="644" w:firstLine="0"/>
        <w:rPr>
          <w:sz w:val="20"/>
        </w:rPr>
      </w:pPr>
      <w:r w:rsidRPr="005D652E">
        <w:rPr>
          <w:sz w:val="20"/>
        </w:rPr>
        <w:t>Facial</w:t>
      </w:r>
      <w:r w:rsidRPr="005D652E">
        <w:rPr>
          <w:spacing w:val="-5"/>
          <w:sz w:val="20"/>
        </w:rPr>
        <w:t xml:space="preserve"> </w:t>
      </w:r>
      <w:r w:rsidRPr="005D652E">
        <w:rPr>
          <w:sz w:val="20"/>
        </w:rPr>
        <w:t>recognition:</w:t>
      </w:r>
      <w:r w:rsidRPr="005D652E">
        <w:rPr>
          <w:spacing w:val="-4"/>
          <w:sz w:val="20"/>
        </w:rPr>
        <w:t xml:space="preserve"> </w:t>
      </w:r>
      <w:r w:rsidRPr="005D652E">
        <w:rPr>
          <w:sz w:val="20"/>
        </w:rPr>
        <w:t>How</w:t>
      </w:r>
      <w:r w:rsidRPr="005D652E">
        <w:rPr>
          <w:spacing w:val="-3"/>
          <w:sz w:val="20"/>
        </w:rPr>
        <w:t xml:space="preserve"> </w:t>
      </w:r>
      <w:r w:rsidRPr="005D652E">
        <w:rPr>
          <w:sz w:val="20"/>
        </w:rPr>
        <w:t>South</w:t>
      </w:r>
      <w:r w:rsidRPr="005D652E">
        <w:rPr>
          <w:spacing w:val="-4"/>
          <w:sz w:val="20"/>
        </w:rPr>
        <w:t xml:space="preserve"> </w:t>
      </w:r>
      <w:r w:rsidRPr="005D652E">
        <w:rPr>
          <w:sz w:val="20"/>
        </w:rPr>
        <w:t>Wales</w:t>
      </w:r>
      <w:r w:rsidRPr="005D652E">
        <w:rPr>
          <w:spacing w:val="-3"/>
          <w:sz w:val="20"/>
        </w:rPr>
        <w:t xml:space="preserve"> </w:t>
      </w:r>
      <w:r w:rsidRPr="005D652E">
        <w:rPr>
          <w:sz w:val="20"/>
        </w:rPr>
        <w:t>Police</w:t>
      </w:r>
      <w:r w:rsidRPr="005D652E">
        <w:rPr>
          <w:spacing w:val="-4"/>
          <w:sz w:val="20"/>
        </w:rPr>
        <w:t xml:space="preserve"> </w:t>
      </w:r>
      <w:r w:rsidRPr="005D652E">
        <w:rPr>
          <w:sz w:val="20"/>
        </w:rPr>
        <w:t>caught</w:t>
      </w:r>
      <w:r w:rsidRPr="005D652E">
        <w:rPr>
          <w:spacing w:val="-4"/>
          <w:sz w:val="20"/>
        </w:rPr>
        <w:t xml:space="preserve"> </w:t>
      </w:r>
      <w:r w:rsidRPr="005D652E">
        <w:rPr>
          <w:sz w:val="20"/>
        </w:rPr>
        <w:t>a</w:t>
      </w:r>
      <w:r w:rsidRPr="005D652E">
        <w:rPr>
          <w:spacing w:val="-4"/>
          <w:sz w:val="20"/>
        </w:rPr>
        <w:t xml:space="preserve"> </w:t>
      </w:r>
      <w:r w:rsidRPr="005D652E">
        <w:rPr>
          <w:sz w:val="20"/>
        </w:rPr>
        <w:t>sexual</w:t>
      </w:r>
      <w:r w:rsidRPr="005D652E">
        <w:rPr>
          <w:spacing w:val="-4"/>
          <w:sz w:val="20"/>
        </w:rPr>
        <w:t xml:space="preserve"> </w:t>
      </w:r>
      <w:r w:rsidRPr="005D652E">
        <w:rPr>
          <w:sz w:val="20"/>
        </w:rPr>
        <w:t>predator</w:t>
      </w:r>
      <w:r w:rsidRPr="005D652E">
        <w:rPr>
          <w:spacing w:val="-4"/>
          <w:sz w:val="20"/>
        </w:rPr>
        <w:t xml:space="preserve"> </w:t>
      </w:r>
      <w:r w:rsidRPr="005D652E">
        <w:rPr>
          <w:sz w:val="20"/>
        </w:rPr>
        <w:t>-</w:t>
      </w:r>
      <w:r w:rsidRPr="005D652E">
        <w:rPr>
          <w:spacing w:val="-3"/>
          <w:sz w:val="20"/>
        </w:rPr>
        <w:t xml:space="preserve"> </w:t>
      </w:r>
      <w:hyperlink r:id="rId23">
        <w:r w:rsidRPr="005D652E">
          <w:rPr>
            <w:color w:val="0000FF"/>
            <w:sz w:val="20"/>
            <w:u w:val="single" w:color="0000FF"/>
          </w:rPr>
          <w:t>https://www.bbc.co.uk/news/uk-wales-</w:t>
        </w:r>
      </w:hyperlink>
      <w:r w:rsidRPr="005D652E">
        <w:rPr>
          <w:color w:val="0000FF"/>
          <w:sz w:val="20"/>
        </w:rPr>
        <w:t xml:space="preserve"> </w:t>
      </w:r>
      <w:hyperlink r:id="rId24">
        <w:r w:rsidRPr="005D652E">
          <w:rPr>
            <w:color w:val="0000FF"/>
            <w:spacing w:val="-2"/>
            <w:sz w:val="20"/>
            <w:u w:val="single" w:color="0000FF"/>
          </w:rPr>
          <w:t>55842869</w:t>
        </w:r>
      </w:hyperlink>
    </w:p>
    <w:p w14:paraId="18DDFCA5" w14:textId="77777777" w:rsidR="001F6DE5" w:rsidRPr="005D652E" w:rsidRDefault="001F6DE5" w:rsidP="006B08F1">
      <w:pPr>
        <w:spacing w:before="162"/>
        <w:ind w:left="231"/>
        <w:rPr>
          <w:b/>
          <w:sz w:val="20"/>
        </w:rPr>
      </w:pPr>
      <w:r w:rsidRPr="005D652E">
        <w:rPr>
          <w:b/>
          <w:sz w:val="20"/>
        </w:rPr>
        <w:t>Home</w:t>
      </w:r>
      <w:r w:rsidRPr="005D652E">
        <w:rPr>
          <w:b/>
          <w:spacing w:val="-5"/>
          <w:sz w:val="20"/>
        </w:rPr>
        <w:t xml:space="preserve"> </w:t>
      </w:r>
      <w:r w:rsidRPr="005D652E">
        <w:rPr>
          <w:b/>
          <w:spacing w:val="-2"/>
          <w:sz w:val="20"/>
        </w:rPr>
        <w:t>Office</w:t>
      </w:r>
    </w:p>
    <w:p w14:paraId="173204BC" w14:textId="77777777" w:rsidR="001F6DE5" w:rsidRPr="005D652E" w:rsidRDefault="001F6DE5" w:rsidP="006B08F1">
      <w:pPr>
        <w:pStyle w:val="ListParagraph"/>
        <w:numPr>
          <w:ilvl w:val="0"/>
          <w:numId w:val="28"/>
        </w:numPr>
        <w:tabs>
          <w:tab w:val="left" w:pos="951"/>
        </w:tabs>
        <w:spacing w:before="176" w:line="256" w:lineRule="auto"/>
        <w:ind w:right="409" w:firstLine="0"/>
        <w:rPr>
          <w:sz w:val="20"/>
        </w:rPr>
      </w:pPr>
      <w:hyperlink r:id="rId25">
        <w:r w:rsidRPr="005D652E">
          <w:rPr>
            <w:color w:val="0000FF"/>
            <w:sz w:val="20"/>
            <w:u w:val="single" w:color="0000FF"/>
          </w:rPr>
          <w:t>Home</w:t>
        </w:r>
        <w:r w:rsidRPr="005D652E">
          <w:rPr>
            <w:color w:val="0000FF"/>
            <w:spacing w:val="-4"/>
            <w:sz w:val="20"/>
            <w:u w:val="single" w:color="0000FF"/>
          </w:rPr>
          <w:t xml:space="preserve"> </w:t>
        </w:r>
        <w:r w:rsidRPr="005D652E">
          <w:rPr>
            <w:color w:val="0000FF"/>
            <w:sz w:val="20"/>
            <w:u w:val="single" w:color="0000FF"/>
          </w:rPr>
          <w:t>Office</w:t>
        </w:r>
        <w:r w:rsidRPr="005D652E">
          <w:rPr>
            <w:color w:val="0000FF"/>
            <w:spacing w:val="-4"/>
            <w:sz w:val="20"/>
            <w:u w:val="single" w:color="0000FF"/>
          </w:rPr>
          <w:t xml:space="preserve"> </w:t>
        </w:r>
        <w:r w:rsidRPr="005D652E">
          <w:rPr>
            <w:color w:val="0000FF"/>
            <w:sz w:val="20"/>
            <w:u w:val="single" w:color="0000FF"/>
          </w:rPr>
          <w:t>plans</w:t>
        </w:r>
        <w:r w:rsidRPr="005D652E">
          <w:rPr>
            <w:color w:val="0000FF"/>
            <w:spacing w:val="-2"/>
            <w:sz w:val="20"/>
            <w:u w:val="single" w:color="0000FF"/>
          </w:rPr>
          <w:t xml:space="preserve"> </w:t>
        </w:r>
        <w:r w:rsidRPr="005D652E">
          <w:rPr>
            <w:color w:val="0000FF"/>
            <w:sz w:val="20"/>
            <w:u w:val="single" w:color="0000FF"/>
          </w:rPr>
          <w:t>new</w:t>
        </w:r>
        <w:r w:rsidRPr="005D652E">
          <w:rPr>
            <w:color w:val="0000FF"/>
            <w:spacing w:val="-2"/>
            <w:sz w:val="20"/>
            <w:u w:val="single" w:color="0000FF"/>
          </w:rPr>
          <w:t xml:space="preserve"> </w:t>
        </w:r>
        <w:r w:rsidRPr="005D652E">
          <w:rPr>
            <w:color w:val="0000FF"/>
            <w:sz w:val="20"/>
            <w:u w:val="single" w:color="0000FF"/>
          </w:rPr>
          <w:t>national</w:t>
        </w:r>
        <w:r w:rsidRPr="005D652E">
          <w:rPr>
            <w:color w:val="0000FF"/>
            <w:spacing w:val="-3"/>
            <w:sz w:val="20"/>
            <w:u w:val="single" w:color="0000FF"/>
          </w:rPr>
          <w:t xml:space="preserve"> </w:t>
        </w:r>
        <w:r w:rsidRPr="005D652E">
          <w:rPr>
            <w:color w:val="0000FF"/>
            <w:sz w:val="20"/>
            <w:u w:val="single" w:color="0000FF"/>
          </w:rPr>
          <w:t>police</w:t>
        </w:r>
        <w:r w:rsidRPr="005D652E">
          <w:rPr>
            <w:color w:val="0000FF"/>
            <w:spacing w:val="-3"/>
            <w:sz w:val="20"/>
            <w:u w:val="single" w:color="0000FF"/>
          </w:rPr>
          <w:t xml:space="preserve"> </w:t>
        </w:r>
        <w:r w:rsidRPr="005D652E">
          <w:rPr>
            <w:color w:val="0000FF"/>
            <w:sz w:val="20"/>
            <w:u w:val="single" w:color="0000FF"/>
          </w:rPr>
          <w:t>‘facial-matching’</w:t>
        </w:r>
        <w:r w:rsidRPr="005D652E">
          <w:rPr>
            <w:color w:val="0000FF"/>
            <w:spacing w:val="-3"/>
            <w:sz w:val="20"/>
            <w:u w:val="single" w:color="0000FF"/>
          </w:rPr>
          <w:t xml:space="preserve"> </w:t>
        </w:r>
        <w:r w:rsidRPr="005D652E">
          <w:rPr>
            <w:color w:val="0000FF"/>
            <w:sz w:val="20"/>
            <w:u w:val="single" w:color="0000FF"/>
          </w:rPr>
          <w:t>service</w:t>
        </w:r>
        <w:r w:rsidRPr="005D652E">
          <w:rPr>
            <w:color w:val="0000FF"/>
            <w:spacing w:val="-3"/>
            <w:sz w:val="20"/>
            <w:u w:val="single" w:color="0000FF"/>
          </w:rPr>
          <w:t xml:space="preserve"> </w:t>
        </w:r>
        <w:r w:rsidRPr="005D652E">
          <w:rPr>
            <w:color w:val="0000FF"/>
            <w:sz w:val="20"/>
            <w:u w:val="single" w:color="0000FF"/>
          </w:rPr>
          <w:t>after</w:t>
        </w:r>
        <w:r w:rsidRPr="005D652E">
          <w:rPr>
            <w:color w:val="0000FF"/>
            <w:spacing w:val="-2"/>
            <w:sz w:val="20"/>
            <w:u w:val="single" w:color="0000FF"/>
          </w:rPr>
          <w:t xml:space="preserve"> </w:t>
        </w:r>
        <w:r w:rsidRPr="005D652E">
          <w:rPr>
            <w:color w:val="0000FF"/>
            <w:sz w:val="20"/>
            <w:u w:val="single" w:color="0000FF"/>
          </w:rPr>
          <w:t>signing</w:t>
        </w:r>
        <w:r w:rsidRPr="005D652E">
          <w:rPr>
            <w:color w:val="0000FF"/>
            <w:spacing w:val="-3"/>
            <w:sz w:val="20"/>
            <w:u w:val="single" w:color="0000FF"/>
          </w:rPr>
          <w:t xml:space="preserve"> </w:t>
        </w:r>
        <w:r w:rsidRPr="005D652E">
          <w:rPr>
            <w:color w:val="0000FF"/>
            <w:sz w:val="20"/>
            <w:u w:val="single" w:color="0000FF"/>
          </w:rPr>
          <w:t>£50m</w:t>
        </w:r>
        <w:r w:rsidRPr="005D652E">
          <w:rPr>
            <w:color w:val="0000FF"/>
            <w:spacing w:val="-3"/>
            <w:sz w:val="20"/>
            <w:u w:val="single" w:color="0000FF"/>
          </w:rPr>
          <w:t xml:space="preserve"> </w:t>
        </w:r>
        <w:r w:rsidRPr="005D652E">
          <w:rPr>
            <w:color w:val="0000FF"/>
            <w:sz w:val="20"/>
            <w:u w:val="single" w:color="0000FF"/>
          </w:rPr>
          <w:t>deal</w:t>
        </w:r>
        <w:r w:rsidRPr="005D652E">
          <w:rPr>
            <w:color w:val="0000FF"/>
            <w:spacing w:val="-3"/>
            <w:sz w:val="20"/>
            <w:u w:val="single" w:color="0000FF"/>
          </w:rPr>
          <w:t xml:space="preserve"> </w:t>
        </w:r>
        <w:r w:rsidRPr="005D652E">
          <w:rPr>
            <w:color w:val="0000FF"/>
            <w:sz w:val="20"/>
            <w:u w:val="single" w:color="0000FF"/>
          </w:rPr>
          <w:t>for</w:t>
        </w:r>
        <w:r w:rsidRPr="005D652E">
          <w:rPr>
            <w:color w:val="0000FF"/>
            <w:spacing w:val="-3"/>
            <w:sz w:val="20"/>
            <w:u w:val="single" w:color="0000FF"/>
          </w:rPr>
          <w:t xml:space="preserve"> </w:t>
        </w:r>
        <w:r w:rsidRPr="005D652E">
          <w:rPr>
            <w:color w:val="0000FF"/>
            <w:sz w:val="20"/>
            <w:u w:val="single" w:color="0000FF"/>
          </w:rPr>
          <w:t>biometrics</w:t>
        </w:r>
        <w:r w:rsidRPr="005D652E">
          <w:rPr>
            <w:color w:val="0000FF"/>
            <w:spacing w:val="-2"/>
            <w:sz w:val="20"/>
            <w:u w:val="single" w:color="0000FF"/>
          </w:rPr>
          <w:t xml:space="preserve"> </w:t>
        </w:r>
        <w:r w:rsidRPr="005D652E">
          <w:rPr>
            <w:color w:val="0000FF"/>
            <w:sz w:val="20"/>
            <w:u w:val="single" w:color="0000FF"/>
          </w:rPr>
          <w:t>platform</w:t>
        </w:r>
        <w:r w:rsidRPr="005D652E">
          <w:rPr>
            <w:color w:val="0000FF"/>
            <w:spacing w:val="-3"/>
            <w:sz w:val="20"/>
            <w:u w:val="single" w:color="0000FF"/>
          </w:rPr>
          <w:t xml:space="preserve"> </w:t>
        </w:r>
        <w:r w:rsidRPr="005D652E">
          <w:rPr>
            <w:color w:val="0000FF"/>
            <w:sz w:val="20"/>
            <w:u w:val="single" w:color="0000FF"/>
          </w:rPr>
          <w:t>–</w:t>
        </w:r>
      </w:hyperlink>
      <w:r w:rsidRPr="005D652E">
        <w:rPr>
          <w:color w:val="0000FF"/>
          <w:sz w:val="20"/>
        </w:rPr>
        <w:t xml:space="preserve"> </w:t>
      </w:r>
      <w:hyperlink r:id="rId26">
        <w:proofErr w:type="spellStart"/>
        <w:r w:rsidRPr="005D652E">
          <w:rPr>
            <w:color w:val="0000FF"/>
            <w:spacing w:val="-2"/>
            <w:sz w:val="20"/>
            <w:u w:val="single" w:color="0000FF"/>
          </w:rPr>
          <w:t>PublicTechnology</w:t>
        </w:r>
        <w:proofErr w:type="spellEnd"/>
      </w:hyperlink>
    </w:p>
    <w:p w14:paraId="74EC5C03" w14:textId="77777777" w:rsidR="001F6DE5" w:rsidRPr="005D652E" w:rsidRDefault="001F6DE5" w:rsidP="006B08F1">
      <w:pPr>
        <w:pStyle w:val="BodyText"/>
        <w:spacing w:before="117"/>
        <w:rPr>
          <w:sz w:val="28"/>
        </w:rPr>
      </w:pPr>
    </w:p>
    <w:p w14:paraId="2A92D661" w14:textId="77777777" w:rsidR="001F6DE5" w:rsidRPr="001F6DE5" w:rsidRDefault="001F6DE5" w:rsidP="006B08F1">
      <w:pPr>
        <w:spacing w:before="1" w:line="322" w:lineRule="exact"/>
        <w:ind w:left="231"/>
        <w:rPr>
          <w:b/>
          <w:sz w:val="20"/>
          <w:szCs w:val="16"/>
          <w:u w:val="single"/>
        </w:rPr>
      </w:pPr>
      <w:r w:rsidRPr="001F6DE5">
        <w:rPr>
          <w:b/>
          <w:sz w:val="20"/>
          <w:szCs w:val="16"/>
          <w:u w:val="single"/>
        </w:rPr>
        <w:t>Information</w:t>
      </w:r>
      <w:r w:rsidRPr="001F6DE5">
        <w:rPr>
          <w:b/>
          <w:spacing w:val="-13"/>
          <w:sz w:val="20"/>
          <w:szCs w:val="16"/>
          <w:u w:val="single"/>
        </w:rPr>
        <w:t xml:space="preserve"> </w:t>
      </w:r>
      <w:r w:rsidRPr="001F6DE5">
        <w:rPr>
          <w:b/>
          <w:sz w:val="20"/>
          <w:szCs w:val="16"/>
          <w:u w:val="single"/>
        </w:rPr>
        <w:t>available</w:t>
      </w:r>
      <w:r w:rsidRPr="001F6DE5">
        <w:rPr>
          <w:b/>
          <w:spacing w:val="-11"/>
          <w:sz w:val="20"/>
          <w:szCs w:val="16"/>
          <w:u w:val="single"/>
        </w:rPr>
        <w:t xml:space="preserve"> </w:t>
      </w:r>
      <w:r w:rsidRPr="001F6DE5">
        <w:rPr>
          <w:b/>
          <w:sz w:val="20"/>
          <w:szCs w:val="16"/>
          <w:u w:val="single"/>
        </w:rPr>
        <w:t>that</w:t>
      </w:r>
      <w:r w:rsidRPr="001F6DE5">
        <w:rPr>
          <w:b/>
          <w:spacing w:val="-11"/>
          <w:sz w:val="20"/>
          <w:szCs w:val="16"/>
          <w:u w:val="single"/>
        </w:rPr>
        <w:t xml:space="preserve"> </w:t>
      </w:r>
      <w:r w:rsidRPr="001F6DE5">
        <w:rPr>
          <w:b/>
          <w:sz w:val="20"/>
          <w:szCs w:val="16"/>
          <w:u w:val="single"/>
        </w:rPr>
        <w:t>is</w:t>
      </w:r>
      <w:r w:rsidRPr="001F6DE5">
        <w:rPr>
          <w:b/>
          <w:spacing w:val="-12"/>
          <w:sz w:val="20"/>
          <w:szCs w:val="16"/>
          <w:u w:val="single"/>
        </w:rPr>
        <w:t xml:space="preserve"> </w:t>
      </w:r>
      <w:r w:rsidRPr="001F6DE5">
        <w:rPr>
          <w:b/>
          <w:sz w:val="20"/>
          <w:szCs w:val="16"/>
          <w:u w:val="single"/>
        </w:rPr>
        <w:t>relevant</w:t>
      </w:r>
      <w:r w:rsidRPr="001F6DE5">
        <w:rPr>
          <w:b/>
          <w:spacing w:val="-11"/>
          <w:sz w:val="20"/>
          <w:szCs w:val="16"/>
          <w:u w:val="single"/>
        </w:rPr>
        <w:t xml:space="preserve"> </w:t>
      </w:r>
      <w:r w:rsidRPr="001F6DE5">
        <w:rPr>
          <w:b/>
          <w:sz w:val="20"/>
          <w:szCs w:val="16"/>
          <w:u w:val="single"/>
        </w:rPr>
        <w:t>to</w:t>
      </w:r>
      <w:r w:rsidRPr="001F6DE5">
        <w:rPr>
          <w:b/>
          <w:spacing w:val="-12"/>
          <w:sz w:val="20"/>
          <w:szCs w:val="16"/>
          <w:u w:val="single"/>
        </w:rPr>
        <w:t xml:space="preserve"> </w:t>
      </w:r>
      <w:r w:rsidRPr="001F6DE5">
        <w:rPr>
          <w:b/>
          <w:sz w:val="20"/>
          <w:szCs w:val="16"/>
          <w:u w:val="single"/>
        </w:rPr>
        <w:t>Facial</w:t>
      </w:r>
      <w:r w:rsidRPr="001F6DE5">
        <w:rPr>
          <w:b/>
          <w:spacing w:val="-11"/>
          <w:sz w:val="20"/>
          <w:szCs w:val="16"/>
          <w:u w:val="single"/>
        </w:rPr>
        <w:t xml:space="preserve"> </w:t>
      </w:r>
      <w:r w:rsidRPr="001F6DE5">
        <w:rPr>
          <w:b/>
          <w:sz w:val="20"/>
          <w:szCs w:val="16"/>
          <w:u w:val="single"/>
        </w:rPr>
        <w:t>Recognition</w:t>
      </w:r>
      <w:r w:rsidRPr="001F6DE5">
        <w:rPr>
          <w:b/>
          <w:spacing w:val="-13"/>
          <w:sz w:val="20"/>
          <w:szCs w:val="16"/>
          <w:u w:val="single"/>
        </w:rPr>
        <w:t xml:space="preserve"> </w:t>
      </w:r>
      <w:r w:rsidRPr="001F6DE5">
        <w:rPr>
          <w:b/>
          <w:spacing w:val="-2"/>
          <w:sz w:val="20"/>
          <w:szCs w:val="16"/>
          <w:u w:val="single"/>
        </w:rPr>
        <w:t>Technologies:</w:t>
      </w:r>
    </w:p>
    <w:p w14:paraId="5E37014E" w14:textId="77777777" w:rsidR="001F6DE5" w:rsidRPr="005D652E" w:rsidRDefault="001F6DE5" w:rsidP="006B08F1">
      <w:pPr>
        <w:pStyle w:val="BodyText"/>
        <w:ind w:left="231" w:right="244"/>
      </w:pPr>
      <w:r w:rsidRPr="005D652E">
        <w:t>Whilst</w:t>
      </w:r>
      <w:r w:rsidRPr="005D652E">
        <w:rPr>
          <w:spacing w:val="-2"/>
        </w:rPr>
        <w:t xml:space="preserve"> </w:t>
      </w:r>
      <w:r w:rsidRPr="005D652E">
        <w:t>a</w:t>
      </w:r>
      <w:r w:rsidRPr="005D652E">
        <w:rPr>
          <w:spacing w:val="-2"/>
        </w:rPr>
        <w:t xml:space="preserve"> </w:t>
      </w:r>
      <w:r w:rsidRPr="005D652E">
        <w:t>number</w:t>
      </w:r>
      <w:r w:rsidRPr="005D652E">
        <w:rPr>
          <w:spacing w:val="-1"/>
        </w:rPr>
        <w:t xml:space="preserve"> </w:t>
      </w:r>
      <w:r w:rsidRPr="005D652E">
        <w:t>of</w:t>
      </w:r>
      <w:r w:rsidRPr="005D652E">
        <w:rPr>
          <w:spacing w:val="-2"/>
        </w:rPr>
        <w:t xml:space="preserve"> </w:t>
      </w:r>
      <w:r w:rsidRPr="005D652E">
        <w:t>these</w:t>
      </w:r>
      <w:r w:rsidRPr="005D652E">
        <w:rPr>
          <w:spacing w:val="-2"/>
        </w:rPr>
        <w:t xml:space="preserve"> </w:t>
      </w:r>
      <w:r w:rsidRPr="005D652E">
        <w:t>refer</w:t>
      </w:r>
      <w:r w:rsidRPr="005D652E">
        <w:rPr>
          <w:spacing w:val="-1"/>
        </w:rPr>
        <w:t xml:space="preserve"> </w:t>
      </w:r>
      <w:r w:rsidRPr="005D652E">
        <w:t>to</w:t>
      </w:r>
      <w:r w:rsidRPr="005D652E">
        <w:rPr>
          <w:spacing w:val="-2"/>
        </w:rPr>
        <w:t xml:space="preserve"> </w:t>
      </w:r>
      <w:r w:rsidRPr="005D652E">
        <w:t>Live Facial Recognition</w:t>
      </w:r>
      <w:r w:rsidRPr="005D652E">
        <w:rPr>
          <w:spacing w:val="-2"/>
        </w:rPr>
        <w:t xml:space="preserve"> </w:t>
      </w:r>
      <w:r w:rsidRPr="005D652E">
        <w:t>which</w:t>
      </w:r>
      <w:r w:rsidRPr="005D652E">
        <w:rPr>
          <w:spacing w:val="-2"/>
        </w:rPr>
        <w:t xml:space="preserve"> </w:t>
      </w:r>
      <w:r w:rsidRPr="005D652E">
        <w:t>has</w:t>
      </w:r>
      <w:r w:rsidRPr="005D652E">
        <w:rPr>
          <w:spacing w:val="-1"/>
        </w:rPr>
        <w:t xml:space="preserve"> </w:t>
      </w:r>
      <w:r w:rsidRPr="005D652E">
        <w:t>a</w:t>
      </w:r>
      <w:r w:rsidRPr="005D652E">
        <w:rPr>
          <w:spacing w:val="-2"/>
        </w:rPr>
        <w:t xml:space="preserve"> </w:t>
      </w:r>
      <w:r w:rsidRPr="005D652E">
        <w:t>different</w:t>
      </w:r>
      <w:r w:rsidRPr="005D652E">
        <w:rPr>
          <w:spacing w:val="-2"/>
        </w:rPr>
        <w:t xml:space="preserve"> </w:t>
      </w:r>
      <w:r w:rsidRPr="005D652E">
        <w:t>application</w:t>
      </w:r>
      <w:r w:rsidRPr="005D652E">
        <w:rPr>
          <w:spacing w:val="-2"/>
        </w:rPr>
        <w:t xml:space="preserve"> </w:t>
      </w:r>
      <w:r w:rsidRPr="005D652E">
        <w:t>to</w:t>
      </w:r>
      <w:r w:rsidRPr="005D652E">
        <w:rPr>
          <w:spacing w:val="-2"/>
        </w:rPr>
        <w:t xml:space="preserve"> </w:t>
      </w:r>
      <w:r w:rsidRPr="005D652E">
        <w:t>RFR,</w:t>
      </w:r>
      <w:r w:rsidRPr="005D652E">
        <w:rPr>
          <w:spacing w:val="-4"/>
        </w:rPr>
        <w:t xml:space="preserve"> </w:t>
      </w:r>
      <w:r w:rsidRPr="005D652E">
        <w:t>a</w:t>
      </w:r>
      <w:r w:rsidRPr="005D652E">
        <w:rPr>
          <w:spacing w:val="-2"/>
        </w:rPr>
        <w:t xml:space="preserve"> </w:t>
      </w:r>
      <w:r w:rsidRPr="005D652E">
        <w:t>number</w:t>
      </w:r>
      <w:r w:rsidRPr="005D652E">
        <w:rPr>
          <w:spacing w:val="-1"/>
        </w:rPr>
        <w:t xml:space="preserve"> </w:t>
      </w:r>
      <w:r w:rsidRPr="005D652E">
        <w:t>of</w:t>
      </w:r>
      <w:r w:rsidRPr="005D652E">
        <w:rPr>
          <w:spacing w:val="-2"/>
        </w:rPr>
        <w:t xml:space="preserve"> </w:t>
      </w:r>
      <w:r w:rsidRPr="005D652E">
        <w:t>points</w:t>
      </w:r>
      <w:r w:rsidRPr="005D652E">
        <w:rPr>
          <w:spacing w:val="-1"/>
        </w:rPr>
        <w:t xml:space="preserve"> </w:t>
      </w:r>
      <w:r w:rsidRPr="005D652E">
        <w:t>(such</w:t>
      </w:r>
      <w:r w:rsidRPr="005D652E">
        <w:rPr>
          <w:spacing w:val="-3"/>
        </w:rPr>
        <w:t xml:space="preserve"> </w:t>
      </w:r>
      <w:r w:rsidRPr="005D652E">
        <w:t>as</w:t>
      </w:r>
      <w:r w:rsidRPr="005D652E">
        <w:rPr>
          <w:spacing w:val="-1"/>
        </w:rPr>
        <w:t xml:space="preserve"> </w:t>
      </w:r>
      <w:r w:rsidRPr="005D652E">
        <w:t>those</w:t>
      </w:r>
      <w:r w:rsidRPr="005D652E">
        <w:rPr>
          <w:spacing w:val="-2"/>
        </w:rPr>
        <w:t xml:space="preserve"> </w:t>
      </w:r>
      <w:r w:rsidRPr="005D652E">
        <w:t>relating to the PSED and the assessment of algorithm performance) have relevance to RFR.</w:t>
      </w:r>
    </w:p>
    <w:p w14:paraId="7F3A04C5" w14:textId="77777777" w:rsidR="001F6DE5" w:rsidRPr="005D652E" w:rsidRDefault="001F6DE5" w:rsidP="006B08F1">
      <w:pPr>
        <w:pStyle w:val="BodyText"/>
        <w:spacing w:before="178"/>
      </w:pPr>
    </w:p>
    <w:p w14:paraId="6FD5E7EF" w14:textId="77777777" w:rsidR="001F6DE5" w:rsidRPr="005D652E" w:rsidRDefault="001F6DE5" w:rsidP="006B08F1">
      <w:pPr>
        <w:pStyle w:val="Heading3"/>
        <w:rPr>
          <w:u w:val="none"/>
        </w:rPr>
      </w:pPr>
      <w:r w:rsidRPr="005D652E">
        <w:t>ICO</w:t>
      </w:r>
      <w:r w:rsidRPr="005D652E">
        <w:rPr>
          <w:spacing w:val="-6"/>
        </w:rPr>
        <w:t xml:space="preserve"> </w:t>
      </w:r>
      <w:r w:rsidRPr="005D652E">
        <w:t>Report</w:t>
      </w:r>
      <w:r w:rsidRPr="005D652E">
        <w:rPr>
          <w:spacing w:val="-2"/>
        </w:rPr>
        <w:t xml:space="preserve"> </w:t>
      </w:r>
      <w:r w:rsidRPr="005D652E">
        <w:t>into</w:t>
      </w:r>
      <w:r w:rsidRPr="005D652E">
        <w:rPr>
          <w:spacing w:val="-3"/>
        </w:rPr>
        <w:t xml:space="preserve"> </w:t>
      </w:r>
      <w:r w:rsidRPr="005D652E">
        <w:t>Police</w:t>
      </w:r>
      <w:r w:rsidRPr="005D652E">
        <w:rPr>
          <w:spacing w:val="-3"/>
        </w:rPr>
        <w:t xml:space="preserve"> </w:t>
      </w:r>
      <w:r w:rsidRPr="005D652E">
        <w:t>Use</w:t>
      </w:r>
      <w:r w:rsidRPr="005D652E">
        <w:rPr>
          <w:spacing w:val="-4"/>
        </w:rPr>
        <w:t xml:space="preserve"> </w:t>
      </w:r>
      <w:r w:rsidRPr="005D652E">
        <w:t>of</w:t>
      </w:r>
      <w:r w:rsidRPr="005D652E">
        <w:rPr>
          <w:spacing w:val="-2"/>
        </w:rPr>
        <w:t xml:space="preserve"> </w:t>
      </w:r>
      <w:r w:rsidRPr="005D652E">
        <w:t>Facial</w:t>
      </w:r>
      <w:r w:rsidRPr="005D652E">
        <w:rPr>
          <w:spacing w:val="-3"/>
        </w:rPr>
        <w:t xml:space="preserve"> </w:t>
      </w:r>
      <w:r w:rsidRPr="005D652E">
        <w:t>Recognition,</w:t>
      </w:r>
      <w:r w:rsidRPr="005D652E">
        <w:rPr>
          <w:spacing w:val="-5"/>
        </w:rPr>
        <w:t xml:space="preserve"> </w:t>
      </w:r>
      <w:r w:rsidRPr="005D652E">
        <w:t>October</w:t>
      </w:r>
      <w:r w:rsidRPr="005D652E">
        <w:rPr>
          <w:spacing w:val="-3"/>
        </w:rPr>
        <w:t xml:space="preserve"> </w:t>
      </w:r>
      <w:r w:rsidRPr="005D652E">
        <w:rPr>
          <w:spacing w:val="-4"/>
        </w:rPr>
        <w:t>2019</w:t>
      </w:r>
    </w:p>
    <w:p w14:paraId="7C2FAB17" w14:textId="77777777" w:rsidR="001F6DE5" w:rsidRPr="005D652E" w:rsidRDefault="001F6DE5" w:rsidP="006B08F1">
      <w:pPr>
        <w:pStyle w:val="BodyText"/>
        <w:spacing w:before="178" w:line="424" w:lineRule="auto"/>
        <w:ind w:left="231" w:right="1741"/>
      </w:pPr>
      <w:hyperlink r:id="rId27">
        <w:r w:rsidRPr="005D652E">
          <w:rPr>
            <w:color w:val="0562C1"/>
            <w:spacing w:val="-2"/>
          </w:rPr>
          <w:t>https://ico.org.uk/media/about-the-ico/documents/2616185/live-frt-law-enforcement-report-20191031.pdf</w:t>
        </w:r>
      </w:hyperlink>
      <w:r w:rsidRPr="005D652E">
        <w:rPr>
          <w:color w:val="0562C1"/>
          <w:spacing w:val="-2"/>
        </w:rPr>
        <w:t xml:space="preserve"> </w:t>
      </w:r>
      <w:r w:rsidRPr="005D652E">
        <w:t>This report covers a number of points including:</w:t>
      </w:r>
    </w:p>
    <w:p w14:paraId="4BC38784" w14:textId="77777777" w:rsidR="001F6DE5" w:rsidRPr="005D652E" w:rsidRDefault="001F6DE5" w:rsidP="006B08F1">
      <w:pPr>
        <w:pStyle w:val="ListParagraph"/>
        <w:numPr>
          <w:ilvl w:val="0"/>
          <w:numId w:val="29"/>
        </w:numPr>
        <w:tabs>
          <w:tab w:val="left" w:pos="950"/>
        </w:tabs>
        <w:spacing w:before="2"/>
        <w:ind w:left="950" w:right="319" w:firstLine="0"/>
        <w:rPr>
          <w:sz w:val="20"/>
        </w:rPr>
      </w:pPr>
      <w:r w:rsidRPr="005D652E">
        <w:rPr>
          <w:sz w:val="20"/>
        </w:rPr>
        <w:t>Speaking</w:t>
      </w:r>
      <w:r w:rsidRPr="005D652E">
        <w:rPr>
          <w:spacing w:val="-2"/>
          <w:sz w:val="20"/>
        </w:rPr>
        <w:t xml:space="preserve"> </w:t>
      </w:r>
      <w:r w:rsidRPr="005D652E">
        <w:rPr>
          <w:sz w:val="20"/>
        </w:rPr>
        <w:t>in</w:t>
      </w:r>
      <w:r w:rsidRPr="005D652E">
        <w:rPr>
          <w:spacing w:val="-2"/>
          <w:sz w:val="20"/>
        </w:rPr>
        <w:t xml:space="preserve"> </w:t>
      </w:r>
      <w:r w:rsidRPr="005D652E">
        <w:rPr>
          <w:sz w:val="20"/>
        </w:rPr>
        <w:t>July</w:t>
      </w:r>
      <w:r w:rsidRPr="005D652E">
        <w:rPr>
          <w:spacing w:val="-2"/>
          <w:sz w:val="20"/>
        </w:rPr>
        <w:t xml:space="preserve"> </w:t>
      </w:r>
      <w:r w:rsidRPr="005D652E">
        <w:rPr>
          <w:sz w:val="20"/>
        </w:rPr>
        <w:t>2019,</w:t>
      </w:r>
      <w:r w:rsidRPr="005D652E">
        <w:rPr>
          <w:spacing w:val="-2"/>
          <w:sz w:val="20"/>
        </w:rPr>
        <w:t xml:space="preserve"> </w:t>
      </w:r>
      <w:r w:rsidRPr="005D652E">
        <w:rPr>
          <w:sz w:val="20"/>
        </w:rPr>
        <w:t>the</w:t>
      </w:r>
      <w:r w:rsidRPr="005D652E">
        <w:rPr>
          <w:spacing w:val="-2"/>
          <w:sz w:val="20"/>
        </w:rPr>
        <w:t xml:space="preserve"> </w:t>
      </w:r>
      <w:r w:rsidRPr="005D652E">
        <w:rPr>
          <w:sz w:val="20"/>
        </w:rPr>
        <w:t>then</w:t>
      </w:r>
      <w:r w:rsidRPr="005D652E">
        <w:rPr>
          <w:spacing w:val="-2"/>
          <w:sz w:val="20"/>
        </w:rPr>
        <w:t xml:space="preserve"> </w:t>
      </w:r>
      <w:r w:rsidRPr="005D652E">
        <w:rPr>
          <w:sz w:val="20"/>
        </w:rPr>
        <w:t>Home</w:t>
      </w:r>
      <w:r w:rsidRPr="005D652E">
        <w:rPr>
          <w:spacing w:val="-2"/>
          <w:sz w:val="20"/>
        </w:rPr>
        <w:t xml:space="preserve"> </w:t>
      </w:r>
      <w:r w:rsidRPr="005D652E">
        <w:rPr>
          <w:sz w:val="20"/>
        </w:rPr>
        <w:t>Secretary,</w:t>
      </w:r>
      <w:r w:rsidRPr="005D652E">
        <w:rPr>
          <w:spacing w:val="-3"/>
          <w:sz w:val="20"/>
        </w:rPr>
        <w:t xml:space="preserve"> </w:t>
      </w:r>
      <w:r w:rsidRPr="005D652E">
        <w:rPr>
          <w:sz w:val="20"/>
        </w:rPr>
        <w:t>Sajid</w:t>
      </w:r>
      <w:r w:rsidRPr="005D652E">
        <w:rPr>
          <w:spacing w:val="-2"/>
          <w:sz w:val="20"/>
        </w:rPr>
        <w:t xml:space="preserve"> </w:t>
      </w:r>
      <w:r w:rsidRPr="005D652E">
        <w:rPr>
          <w:sz w:val="20"/>
        </w:rPr>
        <w:t>Javid,</w:t>
      </w:r>
      <w:r w:rsidRPr="005D652E">
        <w:rPr>
          <w:spacing w:val="-3"/>
          <w:sz w:val="20"/>
        </w:rPr>
        <w:t xml:space="preserve"> </w:t>
      </w:r>
      <w:r w:rsidRPr="005D652E">
        <w:rPr>
          <w:sz w:val="20"/>
        </w:rPr>
        <w:t>said,</w:t>
      </w:r>
      <w:r w:rsidRPr="005D652E">
        <w:rPr>
          <w:spacing w:val="-3"/>
          <w:sz w:val="20"/>
        </w:rPr>
        <w:t xml:space="preserve"> </w:t>
      </w:r>
      <w:r w:rsidRPr="005D652E">
        <w:rPr>
          <w:sz w:val="20"/>
        </w:rPr>
        <w:t>“I</w:t>
      </w:r>
      <w:r w:rsidRPr="005D652E">
        <w:rPr>
          <w:spacing w:val="-2"/>
          <w:sz w:val="20"/>
        </w:rPr>
        <w:t xml:space="preserve"> </w:t>
      </w:r>
      <w:r w:rsidRPr="005D652E">
        <w:rPr>
          <w:sz w:val="20"/>
        </w:rPr>
        <w:t>back</w:t>
      </w:r>
      <w:r w:rsidRPr="005D652E">
        <w:rPr>
          <w:spacing w:val="-1"/>
          <w:sz w:val="20"/>
        </w:rPr>
        <w:t xml:space="preserve"> </w:t>
      </w:r>
      <w:r w:rsidRPr="005D652E">
        <w:rPr>
          <w:sz w:val="20"/>
        </w:rPr>
        <w:t>the</w:t>
      </w:r>
      <w:r w:rsidRPr="005D652E">
        <w:rPr>
          <w:spacing w:val="-2"/>
          <w:sz w:val="20"/>
        </w:rPr>
        <w:t xml:space="preserve"> </w:t>
      </w:r>
      <w:r w:rsidRPr="005D652E">
        <w:rPr>
          <w:sz w:val="20"/>
        </w:rPr>
        <w:t>police</w:t>
      </w:r>
      <w:r w:rsidRPr="005D652E">
        <w:rPr>
          <w:spacing w:val="-2"/>
          <w:sz w:val="20"/>
        </w:rPr>
        <w:t xml:space="preserve"> </w:t>
      </w:r>
      <w:r w:rsidRPr="005D652E">
        <w:rPr>
          <w:sz w:val="20"/>
        </w:rPr>
        <w:t>in</w:t>
      </w:r>
      <w:r w:rsidRPr="005D652E">
        <w:rPr>
          <w:spacing w:val="-2"/>
          <w:sz w:val="20"/>
        </w:rPr>
        <w:t xml:space="preserve"> </w:t>
      </w:r>
      <w:r w:rsidRPr="005D652E">
        <w:rPr>
          <w:sz w:val="20"/>
        </w:rPr>
        <w:t>looking</w:t>
      </w:r>
      <w:r w:rsidRPr="005D652E">
        <w:rPr>
          <w:spacing w:val="-3"/>
          <w:sz w:val="20"/>
        </w:rPr>
        <w:t xml:space="preserve"> </w:t>
      </w:r>
      <w:r w:rsidRPr="005D652E">
        <w:rPr>
          <w:sz w:val="20"/>
        </w:rPr>
        <w:t>at</w:t>
      </w:r>
      <w:r w:rsidRPr="005D652E">
        <w:rPr>
          <w:spacing w:val="-2"/>
          <w:sz w:val="20"/>
        </w:rPr>
        <w:t xml:space="preserve"> </w:t>
      </w:r>
      <w:r w:rsidRPr="005D652E">
        <w:rPr>
          <w:sz w:val="20"/>
        </w:rPr>
        <w:t>technology</w:t>
      </w:r>
      <w:r w:rsidRPr="005D652E">
        <w:rPr>
          <w:spacing w:val="-2"/>
          <w:sz w:val="20"/>
        </w:rPr>
        <w:t xml:space="preserve"> </w:t>
      </w:r>
      <w:r w:rsidRPr="005D652E">
        <w:rPr>
          <w:sz w:val="20"/>
        </w:rPr>
        <w:t xml:space="preserve">and trialling it and […] different types of facial recognition technology is being trialled especially by the Met at the </w:t>
      </w:r>
      <w:proofErr w:type="gramStart"/>
      <w:r w:rsidRPr="005D652E">
        <w:rPr>
          <w:sz w:val="20"/>
        </w:rPr>
        <w:t>moment</w:t>
      </w:r>
      <w:proofErr w:type="gramEnd"/>
      <w:r w:rsidRPr="005D652E">
        <w:rPr>
          <w:sz w:val="20"/>
        </w:rPr>
        <w:t xml:space="preserve"> and I think </w:t>
      </w:r>
      <w:proofErr w:type="spellStart"/>
      <w:r w:rsidRPr="005D652E">
        <w:rPr>
          <w:sz w:val="20"/>
        </w:rPr>
        <w:t>its</w:t>
      </w:r>
      <w:proofErr w:type="spellEnd"/>
      <w:r w:rsidRPr="005D652E">
        <w:rPr>
          <w:sz w:val="20"/>
        </w:rPr>
        <w:t xml:space="preserve"> right they look at that”.</w:t>
      </w:r>
    </w:p>
    <w:p w14:paraId="17955EFD" w14:textId="77777777" w:rsidR="000B33E1" w:rsidRDefault="000B33E1" w:rsidP="006B08F1">
      <w:pPr>
        <w:spacing w:line="228" w:lineRule="exact"/>
        <w:rPr>
          <w:sz w:val="20"/>
        </w:rPr>
      </w:pPr>
    </w:p>
    <w:p w14:paraId="0F4643EC" w14:textId="77777777" w:rsidR="001F6DE5" w:rsidRDefault="001F6DE5" w:rsidP="006B08F1">
      <w:pPr>
        <w:pStyle w:val="ListParagraph"/>
        <w:numPr>
          <w:ilvl w:val="0"/>
          <w:numId w:val="29"/>
        </w:numPr>
        <w:tabs>
          <w:tab w:val="left" w:pos="951"/>
        </w:tabs>
        <w:spacing w:before="8"/>
        <w:ind w:right="789" w:firstLine="0"/>
        <w:rPr>
          <w:sz w:val="20"/>
        </w:rPr>
      </w:pPr>
      <w:r>
        <w:rPr>
          <w:sz w:val="20"/>
        </w:rPr>
        <w:t xml:space="preserve">In </w:t>
      </w:r>
      <w:r w:rsidRPr="005D652E">
        <w:rPr>
          <w:sz w:val="20"/>
        </w:rPr>
        <w:t>January</w:t>
      </w:r>
      <w:r w:rsidRPr="005D652E">
        <w:rPr>
          <w:spacing w:val="-3"/>
          <w:sz w:val="20"/>
        </w:rPr>
        <w:t xml:space="preserve"> </w:t>
      </w:r>
      <w:r w:rsidRPr="005D652E">
        <w:rPr>
          <w:sz w:val="20"/>
        </w:rPr>
        <w:t>2019,</w:t>
      </w:r>
      <w:r w:rsidRPr="005D652E">
        <w:rPr>
          <w:spacing w:val="-3"/>
          <w:sz w:val="20"/>
        </w:rPr>
        <w:t xml:space="preserve"> </w:t>
      </w:r>
      <w:r w:rsidRPr="005D652E">
        <w:rPr>
          <w:sz w:val="20"/>
        </w:rPr>
        <w:t>the</w:t>
      </w:r>
      <w:r w:rsidRPr="005D652E">
        <w:rPr>
          <w:spacing w:val="-3"/>
          <w:sz w:val="20"/>
        </w:rPr>
        <w:t xml:space="preserve"> </w:t>
      </w:r>
      <w:r w:rsidRPr="005D652E">
        <w:rPr>
          <w:sz w:val="20"/>
        </w:rPr>
        <w:t>ICO</w:t>
      </w:r>
      <w:r w:rsidRPr="005D652E">
        <w:rPr>
          <w:spacing w:val="-3"/>
          <w:sz w:val="20"/>
        </w:rPr>
        <w:t xml:space="preserve"> </w:t>
      </w:r>
      <w:r w:rsidRPr="005D652E">
        <w:rPr>
          <w:sz w:val="20"/>
        </w:rPr>
        <w:t>commissioned</w:t>
      </w:r>
      <w:r w:rsidRPr="005D652E">
        <w:rPr>
          <w:spacing w:val="-4"/>
          <w:sz w:val="20"/>
        </w:rPr>
        <w:t xml:space="preserve"> </w:t>
      </w:r>
      <w:r w:rsidRPr="005D652E">
        <w:rPr>
          <w:sz w:val="20"/>
        </w:rPr>
        <w:t>Harris</w:t>
      </w:r>
      <w:r w:rsidRPr="005D652E">
        <w:rPr>
          <w:spacing w:val="-2"/>
          <w:sz w:val="20"/>
        </w:rPr>
        <w:t xml:space="preserve"> </w:t>
      </w:r>
      <w:r w:rsidRPr="005D652E">
        <w:rPr>
          <w:sz w:val="20"/>
        </w:rPr>
        <w:t>Interactive</w:t>
      </w:r>
      <w:r w:rsidRPr="005D652E">
        <w:rPr>
          <w:spacing w:val="-3"/>
          <w:sz w:val="20"/>
        </w:rPr>
        <w:t xml:space="preserve"> </w:t>
      </w:r>
      <w:r w:rsidRPr="005D652E">
        <w:rPr>
          <w:sz w:val="20"/>
        </w:rPr>
        <w:t>to</w:t>
      </w:r>
      <w:r w:rsidRPr="005D652E">
        <w:rPr>
          <w:spacing w:val="-3"/>
          <w:sz w:val="20"/>
        </w:rPr>
        <w:t xml:space="preserve"> </w:t>
      </w:r>
      <w:r w:rsidRPr="005D652E">
        <w:rPr>
          <w:sz w:val="20"/>
        </w:rPr>
        <w:t>conduct</w:t>
      </w:r>
      <w:r w:rsidRPr="005D652E">
        <w:rPr>
          <w:spacing w:val="-3"/>
          <w:sz w:val="20"/>
        </w:rPr>
        <w:t xml:space="preserve"> </w:t>
      </w:r>
      <w:r w:rsidRPr="005D652E">
        <w:rPr>
          <w:sz w:val="20"/>
        </w:rPr>
        <w:t>market</w:t>
      </w:r>
      <w:r w:rsidRPr="005D652E">
        <w:rPr>
          <w:spacing w:val="-3"/>
          <w:sz w:val="20"/>
        </w:rPr>
        <w:t xml:space="preserve"> </w:t>
      </w:r>
      <w:r w:rsidRPr="005D652E">
        <w:rPr>
          <w:sz w:val="20"/>
        </w:rPr>
        <w:t>research</w:t>
      </w:r>
      <w:r w:rsidRPr="005D652E">
        <w:rPr>
          <w:spacing w:val="-3"/>
          <w:sz w:val="20"/>
        </w:rPr>
        <w:t xml:space="preserve"> </w:t>
      </w:r>
      <w:r w:rsidRPr="005D652E">
        <w:rPr>
          <w:sz w:val="20"/>
        </w:rPr>
        <w:t>exploring</w:t>
      </w:r>
      <w:r w:rsidRPr="005D652E">
        <w:rPr>
          <w:spacing w:val="-3"/>
          <w:sz w:val="20"/>
        </w:rPr>
        <w:t xml:space="preserve"> </w:t>
      </w:r>
      <w:r w:rsidRPr="005D652E">
        <w:rPr>
          <w:sz w:val="20"/>
        </w:rPr>
        <w:t>the</w:t>
      </w:r>
      <w:r w:rsidRPr="005D652E">
        <w:rPr>
          <w:spacing w:val="-3"/>
          <w:sz w:val="20"/>
        </w:rPr>
        <w:t xml:space="preserve"> </w:t>
      </w:r>
      <w:r w:rsidRPr="005D652E">
        <w:rPr>
          <w:sz w:val="20"/>
        </w:rPr>
        <w:t>public’s awareness and perceptions about the police use of LFR in public spaces.</w:t>
      </w:r>
      <w:r>
        <w:rPr>
          <w:sz w:val="20"/>
        </w:rPr>
        <w:t xml:space="preserve"> </w:t>
      </w:r>
    </w:p>
    <w:p w14:paraId="15A8678A" w14:textId="77777777" w:rsidR="001F6DE5" w:rsidRPr="001F6DE5" w:rsidRDefault="001F6DE5" w:rsidP="006B08F1">
      <w:pPr>
        <w:pStyle w:val="ListParagraph"/>
        <w:ind w:firstLine="0"/>
        <w:rPr>
          <w:sz w:val="20"/>
        </w:rPr>
      </w:pPr>
    </w:p>
    <w:p w14:paraId="1AABB6CE" w14:textId="77777777" w:rsidR="001F6DE5" w:rsidRPr="001F6DE5" w:rsidRDefault="001F6DE5" w:rsidP="006B08F1">
      <w:pPr>
        <w:pStyle w:val="ListParagraph"/>
        <w:numPr>
          <w:ilvl w:val="0"/>
          <w:numId w:val="29"/>
        </w:numPr>
        <w:tabs>
          <w:tab w:val="left" w:pos="951"/>
        </w:tabs>
        <w:spacing w:before="8"/>
        <w:ind w:right="789" w:firstLine="0"/>
        <w:rPr>
          <w:sz w:val="20"/>
        </w:rPr>
      </w:pPr>
      <w:r w:rsidRPr="001F6DE5">
        <w:rPr>
          <w:sz w:val="20"/>
        </w:rPr>
        <w:t>A total of 2,202 adults aged 18+ responded to a 10-minute online survey. Separately, 35 adults aged 18+ participated</w:t>
      </w:r>
      <w:r w:rsidRPr="001F6DE5">
        <w:rPr>
          <w:spacing w:val="-1"/>
          <w:sz w:val="20"/>
        </w:rPr>
        <w:t xml:space="preserve"> </w:t>
      </w:r>
      <w:r w:rsidRPr="001F6DE5">
        <w:rPr>
          <w:sz w:val="20"/>
        </w:rPr>
        <w:t>in</w:t>
      </w:r>
      <w:r w:rsidRPr="001F6DE5">
        <w:rPr>
          <w:spacing w:val="-1"/>
          <w:sz w:val="20"/>
        </w:rPr>
        <w:t xml:space="preserve"> </w:t>
      </w:r>
      <w:r w:rsidRPr="001F6DE5">
        <w:rPr>
          <w:sz w:val="20"/>
        </w:rPr>
        <w:t>a</w:t>
      </w:r>
      <w:r w:rsidRPr="001F6DE5">
        <w:rPr>
          <w:spacing w:val="-1"/>
          <w:sz w:val="20"/>
        </w:rPr>
        <w:t xml:space="preserve"> </w:t>
      </w:r>
      <w:r w:rsidRPr="001F6DE5">
        <w:rPr>
          <w:sz w:val="20"/>
        </w:rPr>
        <w:t>one-hour</w:t>
      </w:r>
      <w:r w:rsidRPr="001F6DE5">
        <w:rPr>
          <w:spacing w:val="-2"/>
          <w:sz w:val="20"/>
        </w:rPr>
        <w:t xml:space="preserve"> </w:t>
      </w:r>
      <w:r w:rsidRPr="001F6DE5">
        <w:rPr>
          <w:sz w:val="20"/>
        </w:rPr>
        <w:t>live</w:t>
      </w:r>
      <w:r w:rsidRPr="001F6DE5">
        <w:rPr>
          <w:spacing w:val="-1"/>
          <w:sz w:val="20"/>
        </w:rPr>
        <w:t xml:space="preserve"> </w:t>
      </w:r>
      <w:r w:rsidRPr="001F6DE5">
        <w:rPr>
          <w:sz w:val="20"/>
        </w:rPr>
        <w:t>chat</w:t>
      </w:r>
      <w:r w:rsidRPr="001F6DE5">
        <w:rPr>
          <w:spacing w:val="-1"/>
          <w:sz w:val="20"/>
        </w:rPr>
        <w:t xml:space="preserve"> </w:t>
      </w:r>
      <w:r w:rsidRPr="001F6DE5">
        <w:rPr>
          <w:sz w:val="20"/>
        </w:rPr>
        <w:t>to</w:t>
      </w:r>
      <w:r w:rsidRPr="001F6DE5">
        <w:rPr>
          <w:spacing w:val="-1"/>
          <w:sz w:val="20"/>
        </w:rPr>
        <w:t xml:space="preserve"> </w:t>
      </w:r>
      <w:r w:rsidRPr="001F6DE5">
        <w:rPr>
          <w:sz w:val="20"/>
        </w:rPr>
        <w:t>openly</w:t>
      </w:r>
      <w:r w:rsidRPr="001F6DE5">
        <w:rPr>
          <w:spacing w:val="-1"/>
          <w:sz w:val="20"/>
        </w:rPr>
        <w:t xml:space="preserve"> </w:t>
      </w:r>
      <w:r w:rsidRPr="001F6DE5">
        <w:rPr>
          <w:sz w:val="20"/>
        </w:rPr>
        <w:t>discuss</w:t>
      </w:r>
      <w:r w:rsidRPr="001F6DE5">
        <w:rPr>
          <w:spacing w:val="-1"/>
          <w:sz w:val="20"/>
        </w:rPr>
        <w:t xml:space="preserve"> </w:t>
      </w:r>
      <w:r w:rsidRPr="001F6DE5">
        <w:rPr>
          <w:sz w:val="20"/>
        </w:rPr>
        <w:t>the</w:t>
      </w:r>
      <w:r w:rsidRPr="001F6DE5">
        <w:rPr>
          <w:spacing w:val="-1"/>
          <w:sz w:val="20"/>
        </w:rPr>
        <w:t xml:space="preserve"> </w:t>
      </w:r>
      <w:r w:rsidRPr="001F6DE5">
        <w:rPr>
          <w:sz w:val="20"/>
        </w:rPr>
        <w:t>use</w:t>
      </w:r>
      <w:r w:rsidRPr="001F6DE5">
        <w:rPr>
          <w:spacing w:val="-1"/>
          <w:sz w:val="20"/>
        </w:rPr>
        <w:t xml:space="preserve"> </w:t>
      </w:r>
      <w:r w:rsidRPr="001F6DE5">
        <w:rPr>
          <w:sz w:val="20"/>
        </w:rPr>
        <w:t>of</w:t>
      </w:r>
      <w:r w:rsidRPr="001F6DE5">
        <w:rPr>
          <w:spacing w:val="-1"/>
          <w:sz w:val="20"/>
        </w:rPr>
        <w:t xml:space="preserve"> </w:t>
      </w:r>
      <w:r w:rsidRPr="001F6DE5">
        <w:rPr>
          <w:sz w:val="20"/>
        </w:rPr>
        <w:t>LFR,</w:t>
      </w:r>
      <w:r w:rsidRPr="001F6DE5">
        <w:rPr>
          <w:spacing w:val="-1"/>
          <w:sz w:val="20"/>
        </w:rPr>
        <w:t xml:space="preserve"> </w:t>
      </w:r>
      <w:r w:rsidRPr="001F6DE5">
        <w:rPr>
          <w:sz w:val="20"/>
        </w:rPr>
        <w:t>with</w:t>
      </w:r>
      <w:r w:rsidRPr="001F6DE5">
        <w:rPr>
          <w:spacing w:val="-1"/>
          <w:sz w:val="20"/>
        </w:rPr>
        <w:t xml:space="preserve"> </w:t>
      </w:r>
      <w:r w:rsidRPr="001F6DE5">
        <w:rPr>
          <w:sz w:val="20"/>
        </w:rPr>
        <w:t>certain</w:t>
      </w:r>
      <w:r w:rsidRPr="001F6DE5">
        <w:rPr>
          <w:spacing w:val="-1"/>
          <w:sz w:val="20"/>
        </w:rPr>
        <w:t xml:space="preserve"> </w:t>
      </w:r>
      <w:r w:rsidRPr="001F6DE5">
        <w:rPr>
          <w:sz w:val="20"/>
        </w:rPr>
        <w:t>discussion</w:t>
      </w:r>
      <w:r w:rsidRPr="001F6DE5">
        <w:rPr>
          <w:spacing w:val="-1"/>
          <w:sz w:val="20"/>
        </w:rPr>
        <w:t xml:space="preserve"> </w:t>
      </w:r>
      <w:r w:rsidRPr="001F6DE5">
        <w:rPr>
          <w:sz w:val="20"/>
        </w:rPr>
        <w:t>topics led</w:t>
      </w:r>
      <w:r w:rsidRPr="001F6DE5">
        <w:rPr>
          <w:spacing w:val="-1"/>
          <w:sz w:val="20"/>
        </w:rPr>
        <w:t xml:space="preserve"> </w:t>
      </w:r>
      <w:r w:rsidRPr="001F6DE5">
        <w:rPr>
          <w:sz w:val="20"/>
        </w:rPr>
        <w:t>by</w:t>
      </w:r>
      <w:r w:rsidRPr="001F6DE5">
        <w:rPr>
          <w:spacing w:val="-1"/>
          <w:sz w:val="20"/>
        </w:rPr>
        <w:t xml:space="preserve"> </w:t>
      </w:r>
      <w:r w:rsidRPr="001F6DE5">
        <w:rPr>
          <w:sz w:val="20"/>
        </w:rPr>
        <w:t>a moderator.</w:t>
      </w:r>
      <w:r w:rsidRPr="001F6DE5">
        <w:rPr>
          <w:spacing w:val="-2"/>
          <w:sz w:val="20"/>
        </w:rPr>
        <w:t xml:space="preserve"> </w:t>
      </w:r>
      <w:r w:rsidRPr="001F6DE5">
        <w:rPr>
          <w:sz w:val="20"/>
        </w:rPr>
        <w:t>Results</w:t>
      </w:r>
      <w:r w:rsidRPr="001F6DE5">
        <w:rPr>
          <w:spacing w:val="-1"/>
          <w:sz w:val="20"/>
        </w:rPr>
        <w:t xml:space="preserve"> </w:t>
      </w:r>
      <w:r w:rsidRPr="001F6DE5">
        <w:rPr>
          <w:sz w:val="20"/>
        </w:rPr>
        <w:t>of</w:t>
      </w:r>
      <w:r w:rsidRPr="001F6DE5">
        <w:rPr>
          <w:spacing w:val="-2"/>
          <w:sz w:val="20"/>
        </w:rPr>
        <w:t xml:space="preserve"> </w:t>
      </w:r>
      <w:r w:rsidRPr="001F6DE5">
        <w:rPr>
          <w:sz w:val="20"/>
        </w:rPr>
        <w:t>the</w:t>
      </w:r>
      <w:r w:rsidRPr="001F6DE5">
        <w:rPr>
          <w:spacing w:val="-2"/>
          <w:sz w:val="20"/>
        </w:rPr>
        <w:t xml:space="preserve"> </w:t>
      </w:r>
      <w:r w:rsidRPr="001F6DE5">
        <w:rPr>
          <w:sz w:val="20"/>
        </w:rPr>
        <w:t>online</w:t>
      </w:r>
      <w:r w:rsidRPr="001F6DE5">
        <w:rPr>
          <w:spacing w:val="-3"/>
          <w:sz w:val="20"/>
        </w:rPr>
        <w:t xml:space="preserve"> </w:t>
      </w:r>
      <w:r w:rsidRPr="001F6DE5">
        <w:rPr>
          <w:sz w:val="20"/>
        </w:rPr>
        <w:t>survey</w:t>
      </w:r>
      <w:r w:rsidRPr="001F6DE5">
        <w:rPr>
          <w:spacing w:val="-4"/>
          <w:sz w:val="20"/>
        </w:rPr>
        <w:t xml:space="preserve"> </w:t>
      </w:r>
      <w:r w:rsidRPr="001F6DE5">
        <w:rPr>
          <w:sz w:val="20"/>
        </w:rPr>
        <w:t>were</w:t>
      </w:r>
      <w:r w:rsidRPr="001F6DE5">
        <w:rPr>
          <w:spacing w:val="-3"/>
          <w:sz w:val="20"/>
        </w:rPr>
        <w:t xml:space="preserve"> </w:t>
      </w:r>
      <w:r w:rsidRPr="001F6DE5">
        <w:rPr>
          <w:sz w:val="20"/>
        </w:rPr>
        <w:t>weighted</w:t>
      </w:r>
      <w:r w:rsidRPr="001F6DE5">
        <w:rPr>
          <w:spacing w:val="-2"/>
          <w:sz w:val="20"/>
        </w:rPr>
        <w:t xml:space="preserve"> </w:t>
      </w:r>
      <w:r w:rsidRPr="001F6DE5">
        <w:rPr>
          <w:sz w:val="20"/>
        </w:rPr>
        <w:t>to</w:t>
      </w:r>
      <w:r w:rsidRPr="001F6DE5">
        <w:rPr>
          <w:spacing w:val="-2"/>
          <w:sz w:val="20"/>
        </w:rPr>
        <w:t xml:space="preserve"> </w:t>
      </w:r>
      <w:r w:rsidRPr="001F6DE5">
        <w:rPr>
          <w:sz w:val="20"/>
        </w:rPr>
        <w:t>be</w:t>
      </w:r>
      <w:r w:rsidRPr="001F6DE5">
        <w:rPr>
          <w:spacing w:val="-2"/>
          <w:sz w:val="20"/>
        </w:rPr>
        <w:t xml:space="preserve"> </w:t>
      </w:r>
      <w:r w:rsidRPr="001F6DE5">
        <w:rPr>
          <w:sz w:val="20"/>
        </w:rPr>
        <w:t>nationally</w:t>
      </w:r>
      <w:r w:rsidRPr="001F6DE5">
        <w:rPr>
          <w:spacing w:val="-2"/>
          <w:sz w:val="20"/>
        </w:rPr>
        <w:t xml:space="preserve"> </w:t>
      </w:r>
      <w:r w:rsidRPr="001F6DE5">
        <w:rPr>
          <w:sz w:val="20"/>
        </w:rPr>
        <w:t>representative</w:t>
      </w:r>
      <w:r w:rsidRPr="001F6DE5">
        <w:rPr>
          <w:spacing w:val="-2"/>
          <w:sz w:val="20"/>
        </w:rPr>
        <w:t xml:space="preserve"> </w:t>
      </w:r>
      <w:r w:rsidRPr="001F6DE5">
        <w:rPr>
          <w:sz w:val="20"/>
        </w:rPr>
        <w:t>of</w:t>
      </w:r>
      <w:r w:rsidRPr="001F6DE5">
        <w:rPr>
          <w:spacing w:val="-2"/>
          <w:sz w:val="20"/>
        </w:rPr>
        <w:t xml:space="preserve"> </w:t>
      </w:r>
      <w:r w:rsidRPr="001F6DE5">
        <w:rPr>
          <w:sz w:val="20"/>
        </w:rPr>
        <w:t>the UK</w:t>
      </w:r>
      <w:r w:rsidRPr="001F6DE5">
        <w:rPr>
          <w:spacing w:val="-2"/>
          <w:sz w:val="20"/>
        </w:rPr>
        <w:t xml:space="preserve"> </w:t>
      </w:r>
      <w:r w:rsidRPr="001F6DE5">
        <w:rPr>
          <w:sz w:val="20"/>
        </w:rPr>
        <w:t>by</w:t>
      </w:r>
      <w:r w:rsidRPr="001F6DE5">
        <w:rPr>
          <w:spacing w:val="-2"/>
          <w:sz w:val="20"/>
        </w:rPr>
        <w:t xml:space="preserve"> </w:t>
      </w:r>
      <w:r w:rsidRPr="001F6DE5">
        <w:rPr>
          <w:sz w:val="20"/>
        </w:rPr>
        <w:t>age</w:t>
      </w:r>
      <w:r w:rsidRPr="001F6DE5">
        <w:rPr>
          <w:spacing w:val="-2"/>
          <w:sz w:val="20"/>
        </w:rPr>
        <w:t xml:space="preserve"> </w:t>
      </w:r>
      <w:r w:rsidRPr="001F6DE5">
        <w:rPr>
          <w:sz w:val="20"/>
        </w:rPr>
        <w:t xml:space="preserve">and </w:t>
      </w:r>
      <w:r w:rsidRPr="001F6DE5">
        <w:rPr>
          <w:spacing w:val="-2"/>
          <w:sz w:val="20"/>
        </w:rPr>
        <w:t>gende</w:t>
      </w:r>
      <w:r>
        <w:rPr>
          <w:spacing w:val="-2"/>
          <w:sz w:val="20"/>
        </w:rPr>
        <w:t xml:space="preserve">r. </w:t>
      </w:r>
    </w:p>
    <w:p w14:paraId="661E1774" w14:textId="77777777" w:rsidR="001F6DE5" w:rsidRDefault="001F6DE5" w:rsidP="006B08F1">
      <w:pPr>
        <w:tabs>
          <w:tab w:val="left" w:pos="951"/>
        </w:tabs>
        <w:spacing w:before="8"/>
        <w:ind w:right="789"/>
        <w:rPr>
          <w:sz w:val="20"/>
        </w:rPr>
      </w:pPr>
    </w:p>
    <w:p w14:paraId="36F40ACD" w14:textId="25202B6D" w:rsidR="001F6DE5" w:rsidRPr="001F6DE5" w:rsidRDefault="001F6DE5" w:rsidP="006B08F1">
      <w:pPr>
        <w:tabs>
          <w:tab w:val="left" w:pos="951"/>
        </w:tabs>
        <w:spacing w:before="8"/>
        <w:ind w:right="789"/>
        <w:rPr>
          <w:sz w:val="20"/>
        </w:rPr>
        <w:sectPr w:rsidR="001F6DE5" w:rsidRPr="001F6DE5" w:rsidSect="006B08F1">
          <w:pgSz w:w="12240" w:h="15840"/>
          <w:pgMar w:top="520" w:right="900" w:bottom="800" w:left="600" w:header="312" w:footer="609" w:gutter="0"/>
          <w:cols w:space="720"/>
        </w:sectPr>
      </w:pPr>
    </w:p>
    <w:p w14:paraId="333770B1" w14:textId="77777777" w:rsidR="00251DE1" w:rsidRDefault="001F6DE5" w:rsidP="006B08F1">
      <w:r w:rsidRPr="00530B74">
        <w:rPr>
          <w:noProof/>
        </w:rPr>
        <w:lastRenderedPageBreak/>
        <mc:AlternateContent>
          <mc:Choice Requires="wps">
            <w:drawing>
              <wp:anchor distT="0" distB="0" distL="0" distR="0" simplePos="0" relativeHeight="251638272" behindDoc="1" locked="0" layoutInCell="1" allowOverlap="1" wp14:anchorId="6B2F2D52" wp14:editId="46A3CF47">
                <wp:simplePos x="0" y="0"/>
                <wp:positionH relativeFrom="page">
                  <wp:posOffset>527481</wp:posOffset>
                </wp:positionH>
                <wp:positionV relativeFrom="page">
                  <wp:posOffset>545573</wp:posOffset>
                </wp:positionV>
                <wp:extent cx="7018020" cy="9004935"/>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9004935"/>
                        </a:xfrm>
                        <a:custGeom>
                          <a:avLst/>
                          <a:gdLst/>
                          <a:ahLst/>
                          <a:cxnLst/>
                          <a:rect l="l" t="t" r="r" b="b"/>
                          <a:pathLst>
                            <a:path w="7018020" h="9004935">
                              <a:moveTo>
                                <a:pt x="19050" y="6108"/>
                              </a:moveTo>
                              <a:lnTo>
                                <a:pt x="0" y="6108"/>
                              </a:lnTo>
                              <a:lnTo>
                                <a:pt x="0" y="8998458"/>
                              </a:lnTo>
                              <a:lnTo>
                                <a:pt x="19050" y="8998458"/>
                              </a:lnTo>
                              <a:lnTo>
                                <a:pt x="19050" y="6108"/>
                              </a:lnTo>
                              <a:close/>
                            </a:path>
                            <a:path w="7018020" h="9004935">
                              <a:moveTo>
                                <a:pt x="7018020" y="8998471"/>
                              </a:moveTo>
                              <a:lnTo>
                                <a:pt x="6998970" y="8998471"/>
                              </a:lnTo>
                              <a:lnTo>
                                <a:pt x="0" y="8998471"/>
                              </a:lnTo>
                              <a:lnTo>
                                <a:pt x="0" y="9004554"/>
                              </a:lnTo>
                              <a:lnTo>
                                <a:pt x="6998970" y="9004554"/>
                              </a:lnTo>
                              <a:lnTo>
                                <a:pt x="7018020" y="9004554"/>
                              </a:lnTo>
                              <a:lnTo>
                                <a:pt x="7018020" y="8998471"/>
                              </a:lnTo>
                              <a:close/>
                            </a:path>
                            <a:path w="7018020" h="9004935">
                              <a:moveTo>
                                <a:pt x="7018020" y="6108"/>
                              </a:moveTo>
                              <a:lnTo>
                                <a:pt x="6998970" y="6108"/>
                              </a:lnTo>
                              <a:lnTo>
                                <a:pt x="6998970" y="8998458"/>
                              </a:lnTo>
                              <a:lnTo>
                                <a:pt x="7018020" y="8998458"/>
                              </a:lnTo>
                              <a:lnTo>
                                <a:pt x="7018020" y="6108"/>
                              </a:lnTo>
                              <a:close/>
                            </a:path>
                            <a:path w="7018020" h="9004935">
                              <a:moveTo>
                                <a:pt x="7018020" y="0"/>
                              </a:moveTo>
                              <a:lnTo>
                                <a:pt x="6998970" y="0"/>
                              </a:lnTo>
                              <a:lnTo>
                                <a:pt x="0" y="0"/>
                              </a:lnTo>
                              <a:lnTo>
                                <a:pt x="0" y="6096"/>
                              </a:lnTo>
                              <a:lnTo>
                                <a:pt x="6998970" y="6096"/>
                              </a:lnTo>
                              <a:lnTo>
                                <a:pt x="7018020" y="6096"/>
                              </a:lnTo>
                              <a:lnTo>
                                <a:pt x="70180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3E8322" id="Graphic 100" o:spid="_x0000_s1026" style="position:absolute;margin-left:41.55pt;margin-top:42.95pt;width:552.6pt;height:709.05pt;z-index:-251678208;visibility:visible;mso-wrap-style:square;mso-wrap-distance-left:0;mso-wrap-distance-top:0;mso-wrap-distance-right:0;mso-wrap-distance-bottom:0;mso-position-horizontal:absolute;mso-position-horizontal-relative:page;mso-position-vertical:absolute;mso-position-vertical-relative:page;v-text-anchor:top" coordsize="7018020,900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" path="m19050,6108l,6108,,8998458r19050,l19050,6108xem7018020,8998471r-19050,l,8998471r,6083l6998970,9004554r19050,l7018020,8998471xem7018020,6108r-19050,l6998970,8998458r19050,l7018020,6108xem7018020,r-19050,l,,,6096r6998970,l7018020,6096r,-6096xe" fillcolor="black" stroked="f">
                <v:path arrowok="t"/>
                <w10:wrap anchorx="page" anchory="page"/>
              </v:shape>
            </w:pict>
          </mc:Fallback>
        </mc:AlternateContent>
      </w:r>
    </w:p>
    <w:p w14:paraId="02E8A880" w14:textId="77777777" w:rsidR="001F6DE5" w:rsidRPr="001F6DE5" w:rsidRDefault="001F6DE5" w:rsidP="006B08F1"/>
    <w:p w14:paraId="1500B796" w14:textId="77777777" w:rsidR="001F6DE5" w:rsidRDefault="001F6DE5" w:rsidP="006B08F1"/>
    <w:p w14:paraId="7453F4FE" w14:textId="77777777" w:rsidR="001F6DE5" w:rsidRPr="001F6DE5" w:rsidRDefault="001F6DE5" w:rsidP="006B08F1">
      <w:pPr>
        <w:pStyle w:val="ListParagraph"/>
        <w:numPr>
          <w:ilvl w:val="0"/>
          <w:numId w:val="29"/>
        </w:numPr>
        <w:tabs>
          <w:tab w:val="left" w:pos="951"/>
        </w:tabs>
        <w:spacing w:before="8"/>
        <w:ind w:right="789" w:firstLine="0"/>
        <w:rPr>
          <w:sz w:val="20"/>
        </w:rPr>
      </w:pPr>
      <w:r w:rsidRPr="001F6DE5">
        <w:rPr>
          <w:sz w:val="20"/>
        </w:rPr>
        <w:t>In</w:t>
      </w:r>
      <w:r w:rsidRPr="001F6DE5">
        <w:rPr>
          <w:spacing w:val="-3"/>
          <w:sz w:val="20"/>
        </w:rPr>
        <w:t xml:space="preserve"> </w:t>
      </w:r>
      <w:r>
        <w:rPr>
          <w:spacing w:val="-3"/>
          <w:sz w:val="20"/>
        </w:rPr>
        <w:t>s</w:t>
      </w:r>
      <w:r w:rsidRPr="001F6DE5">
        <w:rPr>
          <w:sz w:val="20"/>
        </w:rPr>
        <w:t>ummary:</w:t>
      </w:r>
      <w:r w:rsidRPr="001F6DE5">
        <w:rPr>
          <w:spacing w:val="-3"/>
          <w:sz w:val="20"/>
        </w:rPr>
        <w:t xml:space="preserve"> </w:t>
      </w:r>
      <w:r w:rsidRPr="001F6DE5">
        <w:rPr>
          <w:sz w:val="20"/>
        </w:rPr>
        <w:t>there</w:t>
      </w:r>
      <w:r w:rsidRPr="001F6DE5">
        <w:rPr>
          <w:spacing w:val="-3"/>
          <w:sz w:val="20"/>
        </w:rPr>
        <w:t xml:space="preserve"> </w:t>
      </w:r>
      <w:r w:rsidRPr="001F6DE5">
        <w:rPr>
          <w:sz w:val="20"/>
        </w:rPr>
        <w:t>is</w:t>
      </w:r>
      <w:r w:rsidRPr="001F6DE5">
        <w:rPr>
          <w:spacing w:val="-3"/>
          <w:sz w:val="20"/>
        </w:rPr>
        <w:t xml:space="preserve"> </w:t>
      </w:r>
      <w:r w:rsidRPr="001F6DE5">
        <w:rPr>
          <w:sz w:val="20"/>
        </w:rPr>
        <w:t>strong</w:t>
      </w:r>
      <w:r w:rsidRPr="001F6DE5">
        <w:rPr>
          <w:spacing w:val="-3"/>
          <w:sz w:val="20"/>
        </w:rPr>
        <w:t xml:space="preserve"> </w:t>
      </w:r>
      <w:r w:rsidRPr="001F6DE5">
        <w:rPr>
          <w:sz w:val="20"/>
        </w:rPr>
        <w:t>public</w:t>
      </w:r>
      <w:r w:rsidRPr="001F6DE5">
        <w:rPr>
          <w:spacing w:val="-3"/>
          <w:sz w:val="20"/>
        </w:rPr>
        <w:t xml:space="preserve"> </w:t>
      </w:r>
      <w:r w:rsidRPr="001F6DE5">
        <w:rPr>
          <w:sz w:val="20"/>
        </w:rPr>
        <w:t>support</w:t>
      </w:r>
      <w:r w:rsidRPr="001F6DE5">
        <w:rPr>
          <w:spacing w:val="-3"/>
          <w:sz w:val="20"/>
        </w:rPr>
        <w:t xml:space="preserve"> </w:t>
      </w:r>
      <w:r w:rsidRPr="001F6DE5">
        <w:rPr>
          <w:sz w:val="20"/>
        </w:rPr>
        <w:t>for</w:t>
      </w:r>
      <w:r w:rsidRPr="001F6DE5">
        <w:rPr>
          <w:spacing w:val="-2"/>
          <w:sz w:val="20"/>
        </w:rPr>
        <w:t xml:space="preserve"> </w:t>
      </w:r>
      <w:r w:rsidRPr="001F6DE5">
        <w:rPr>
          <w:sz w:val="20"/>
        </w:rPr>
        <w:t>the</w:t>
      </w:r>
      <w:r w:rsidRPr="001F6DE5">
        <w:rPr>
          <w:spacing w:val="-3"/>
          <w:sz w:val="20"/>
        </w:rPr>
        <w:t xml:space="preserve"> </w:t>
      </w:r>
      <w:r w:rsidRPr="001F6DE5">
        <w:rPr>
          <w:sz w:val="20"/>
        </w:rPr>
        <w:t>use</w:t>
      </w:r>
      <w:r w:rsidRPr="001F6DE5">
        <w:rPr>
          <w:spacing w:val="-4"/>
          <w:sz w:val="20"/>
        </w:rPr>
        <w:t xml:space="preserve"> </w:t>
      </w:r>
      <w:r w:rsidRPr="001F6DE5">
        <w:rPr>
          <w:sz w:val="20"/>
        </w:rPr>
        <w:t>of</w:t>
      </w:r>
      <w:r w:rsidRPr="001F6DE5">
        <w:rPr>
          <w:spacing w:val="-3"/>
          <w:sz w:val="20"/>
        </w:rPr>
        <w:t xml:space="preserve"> </w:t>
      </w:r>
      <w:r w:rsidRPr="001F6DE5">
        <w:rPr>
          <w:sz w:val="20"/>
        </w:rPr>
        <w:t>LFR</w:t>
      </w:r>
      <w:r w:rsidRPr="001F6DE5">
        <w:rPr>
          <w:spacing w:val="-2"/>
          <w:sz w:val="20"/>
        </w:rPr>
        <w:t xml:space="preserve"> </w:t>
      </w:r>
      <w:r w:rsidRPr="001F6DE5">
        <w:rPr>
          <w:sz w:val="20"/>
        </w:rPr>
        <w:t>for</w:t>
      </w:r>
      <w:r w:rsidRPr="001F6DE5">
        <w:rPr>
          <w:spacing w:val="-2"/>
          <w:sz w:val="20"/>
        </w:rPr>
        <w:t xml:space="preserve"> </w:t>
      </w:r>
      <w:r w:rsidRPr="001F6DE5">
        <w:rPr>
          <w:sz w:val="20"/>
        </w:rPr>
        <w:t>law</w:t>
      </w:r>
      <w:r w:rsidRPr="001F6DE5">
        <w:rPr>
          <w:spacing w:val="-3"/>
          <w:sz w:val="20"/>
        </w:rPr>
        <w:t xml:space="preserve"> </w:t>
      </w:r>
      <w:r w:rsidRPr="001F6DE5">
        <w:rPr>
          <w:sz w:val="20"/>
        </w:rPr>
        <w:t>enforcement</w:t>
      </w:r>
      <w:r w:rsidRPr="001F6DE5">
        <w:rPr>
          <w:spacing w:val="-3"/>
          <w:sz w:val="20"/>
        </w:rPr>
        <w:t xml:space="preserve"> </w:t>
      </w:r>
      <w:r w:rsidRPr="001F6DE5">
        <w:rPr>
          <w:spacing w:val="-2"/>
          <w:sz w:val="20"/>
        </w:rPr>
        <w:t>purposes:</w:t>
      </w:r>
    </w:p>
    <w:p w14:paraId="53EABBE5" w14:textId="77777777" w:rsidR="001F6DE5" w:rsidRPr="005D652E" w:rsidRDefault="001F6DE5" w:rsidP="006B08F1">
      <w:pPr>
        <w:pStyle w:val="BodyText"/>
        <w:spacing w:before="10"/>
      </w:pPr>
    </w:p>
    <w:p w14:paraId="6F371156" w14:textId="77777777" w:rsidR="001F6DE5" w:rsidRPr="005D652E" w:rsidRDefault="001F6DE5" w:rsidP="006B08F1">
      <w:pPr>
        <w:pStyle w:val="ListParagraph"/>
        <w:numPr>
          <w:ilvl w:val="0"/>
          <w:numId w:val="27"/>
        </w:numPr>
        <w:tabs>
          <w:tab w:val="left" w:pos="1669"/>
        </w:tabs>
        <w:ind w:left="1669" w:firstLine="0"/>
        <w:rPr>
          <w:sz w:val="20"/>
        </w:rPr>
      </w:pPr>
      <w:r w:rsidRPr="005D652E">
        <w:rPr>
          <w:sz w:val="20"/>
        </w:rPr>
        <w:t>82%</w:t>
      </w:r>
      <w:r w:rsidRPr="005D652E">
        <w:rPr>
          <w:spacing w:val="-5"/>
          <w:sz w:val="20"/>
        </w:rPr>
        <w:t xml:space="preserve"> </w:t>
      </w:r>
      <w:r w:rsidRPr="005D652E">
        <w:rPr>
          <w:sz w:val="20"/>
        </w:rPr>
        <w:t>of</w:t>
      </w:r>
      <w:r w:rsidRPr="005D652E">
        <w:rPr>
          <w:spacing w:val="-3"/>
          <w:sz w:val="20"/>
        </w:rPr>
        <w:t xml:space="preserve"> </w:t>
      </w:r>
      <w:r w:rsidRPr="005D652E">
        <w:rPr>
          <w:sz w:val="20"/>
        </w:rPr>
        <w:t>those</w:t>
      </w:r>
      <w:r w:rsidRPr="005D652E">
        <w:rPr>
          <w:spacing w:val="-4"/>
          <w:sz w:val="20"/>
        </w:rPr>
        <w:t xml:space="preserve"> </w:t>
      </w:r>
      <w:r w:rsidRPr="005D652E">
        <w:rPr>
          <w:sz w:val="20"/>
        </w:rPr>
        <w:t>surveyed</w:t>
      </w:r>
      <w:r w:rsidRPr="005D652E">
        <w:rPr>
          <w:spacing w:val="-3"/>
          <w:sz w:val="20"/>
        </w:rPr>
        <w:t xml:space="preserve"> </w:t>
      </w:r>
      <w:r w:rsidRPr="005D652E">
        <w:rPr>
          <w:sz w:val="20"/>
        </w:rPr>
        <w:t>indicated</w:t>
      </w:r>
      <w:r w:rsidRPr="005D652E">
        <w:rPr>
          <w:spacing w:val="-3"/>
          <w:sz w:val="20"/>
        </w:rPr>
        <w:t xml:space="preserve"> </w:t>
      </w:r>
      <w:r w:rsidRPr="005D652E">
        <w:rPr>
          <w:sz w:val="20"/>
        </w:rPr>
        <w:t>that</w:t>
      </w:r>
      <w:r w:rsidRPr="005D652E">
        <w:rPr>
          <w:spacing w:val="-3"/>
          <w:sz w:val="20"/>
        </w:rPr>
        <w:t xml:space="preserve"> </w:t>
      </w:r>
      <w:r w:rsidRPr="005D652E">
        <w:rPr>
          <w:sz w:val="20"/>
        </w:rPr>
        <w:t>it</w:t>
      </w:r>
      <w:r w:rsidRPr="005D652E">
        <w:rPr>
          <w:spacing w:val="-3"/>
          <w:sz w:val="20"/>
        </w:rPr>
        <w:t xml:space="preserve"> </w:t>
      </w:r>
      <w:r w:rsidRPr="005D652E">
        <w:rPr>
          <w:sz w:val="20"/>
        </w:rPr>
        <w:t>was</w:t>
      </w:r>
      <w:r w:rsidRPr="005D652E">
        <w:rPr>
          <w:spacing w:val="-2"/>
          <w:sz w:val="20"/>
        </w:rPr>
        <w:t xml:space="preserve"> </w:t>
      </w:r>
      <w:r w:rsidRPr="005D652E">
        <w:rPr>
          <w:sz w:val="20"/>
        </w:rPr>
        <w:t>acceptable</w:t>
      </w:r>
      <w:r w:rsidRPr="005D652E">
        <w:rPr>
          <w:spacing w:val="-3"/>
          <w:sz w:val="20"/>
        </w:rPr>
        <w:t xml:space="preserve"> </w:t>
      </w:r>
      <w:r w:rsidRPr="005D652E">
        <w:rPr>
          <w:sz w:val="20"/>
        </w:rPr>
        <w:t>for</w:t>
      </w:r>
      <w:r w:rsidRPr="005D652E">
        <w:rPr>
          <w:spacing w:val="-2"/>
          <w:sz w:val="20"/>
        </w:rPr>
        <w:t xml:space="preserve"> </w:t>
      </w:r>
      <w:r w:rsidRPr="005D652E">
        <w:rPr>
          <w:sz w:val="20"/>
        </w:rPr>
        <w:t>the</w:t>
      </w:r>
      <w:r w:rsidRPr="005D652E">
        <w:rPr>
          <w:spacing w:val="-3"/>
          <w:sz w:val="20"/>
        </w:rPr>
        <w:t xml:space="preserve"> </w:t>
      </w:r>
      <w:r w:rsidRPr="005D652E">
        <w:rPr>
          <w:sz w:val="20"/>
        </w:rPr>
        <w:t>police</w:t>
      </w:r>
      <w:r w:rsidRPr="005D652E">
        <w:rPr>
          <w:spacing w:val="-3"/>
          <w:sz w:val="20"/>
        </w:rPr>
        <w:t xml:space="preserve"> </w:t>
      </w:r>
      <w:r w:rsidRPr="005D652E">
        <w:rPr>
          <w:sz w:val="20"/>
        </w:rPr>
        <w:t>to</w:t>
      </w:r>
      <w:r w:rsidRPr="005D652E">
        <w:rPr>
          <w:spacing w:val="-3"/>
          <w:sz w:val="20"/>
        </w:rPr>
        <w:t xml:space="preserve"> </w:t>
      </w:r>
      <w:r w:rsidRPr="005D652E">
        <w:rPr>
          <w:sz w:val="20"/>
        </w:rPr>
        <w:t>use</w:t>
      </w:r>
      <w:r w:rsidRPr="005D652E">
        <w:rPr>
          <w:spacing w:val="-2"/>
          <w:sz w:val="20"/>
        </w:rPr>
        <w:t xml:space="preserve"> </w:t>
      </w:r>
      <w:proofErr w:type="gramStart"/>
      <w:r w:rsidRPr="005D652E">
        <w:rPr>
          <w:spacing w:val="-4"/>
          <w:sz w:val="20"/>
        </w:rPr>
        <w:t>LFR;</w:t>
      </w:r>
      <w:proofErr w:type="gramEnd"/>
    </w:p>
    <w:p w14:paraId="2EA10595" w14:textId="77777777" w:rsidR="001F6DE5" w:rsidRPr="005D652E" w:rsidRDefault="001F6DE5" w:rsidP="006B08F1">
      <w:pPr>
        <w:pStyle w:val="ListParagraph"/>
        <w:numPr>
          <w:ilvl w:val="0"/>
          <w:numId w:val="27"/>
        </w:numPr>
        <w:ind w:left="1669" w:firstLine="0"/>
        <w:rPr>
          <w:sz w:val="20"/>
        </w:rPr>
      </w:pPr>
      <w:r w:rsidRPr="005D652E">
        <w:rPr>
          <w:sz w:val="20"/>
        </w:rPr>
        <w:t>72%</w:t>
      </w:r>
      <w:r w:rsidRPr="005D652E">
        <w:rPr>
          <w:spacing w:val="-2"/>
          <w:sz w:val="20"/>
        </w:rPr>
        <w:t xml:space="preserve"> </w:t>
      </w:r>
      <w:r w:rsidRPr="005D652E">
        <w:rPr>
          <w:sz w:val="20"/>
        </w:rPr>
        <w:t>of</w:t>
      </w:r>
      <w:r w:rsidRPr="005D652E">
        <w:rPr>
          <w:spacing w:val="-2"/>
          <w:sz w:val="20"/>
        </w:rPr>
        <w:t xml:space="preserve"> </w:t>
      </w:r>
      <w:r w:rsidRPr="005D652E">
        <w:rPr>
          <w:sz w:val="20"/>
        </w:rPr>
        <w:t>those</w:t>
      </w:r>
      <w:r w:rsidRPr="005D652E">
        <w:rPr>
          <w:spacing w:val="-3"/>
          <w:sz w:val="20"/>
        </w:rPr>
        <w:t xml:space="preserve"> </w:t>
      </w:r>
      <w:r w:rsidRPr="005D652E">
        <w:rPr>
          <w:sz w:val="20"/>
        </w:rPr>
        <w:t>surveyed</w:t>
      </w:r>
      <w:r w:rsidRPr="005D652E">
        <w:rPr>
          <w:spacing w:val="-2"/>
          <w:sz w:val="20"/>
        </w:rPr>
        <w:t xml:space="preserve"> </w:t>
      </w:r>
      <w:r w:rsidRPr="005D652E">
        <w:rPr>
          <w:sz w:val="20"/>
        </w:rPr>
        <w:t>agreed</w:t>
      </w:r>
      <w:r w:rsidRPr="005D652E">
        <w:rPr>
          <w:spacing w:val="-2"/>
          <w:sz w:val="20"/>
        </w:rPr>
        <w:t xml:space="preserve"> </w:t>
      </w:r>
      <w:r w:rsidRPr="005D652E">
        <w:rPr>
          <w:sz w:val="20"/>
        </w:rPr>
        <w:t>or</w:t>
      </w:r>
      <w:r w:rsidRPr="005D652E">
        <w:rPr>
          <w:spacing w:val="-3"/>
          <w:sz w:val="20"/>
        </w:rPr>
        <w:t xml:space="preserve"> </w:t>
      </w:r>
      <w:r w:rsidRPr="005D652E">
        <w:rPr>
          <w:sz w:val="20"/>
        </w:rPr>
        <w:t>strongly</w:t>
      </w:r>
      <w:r w:rsidRPr="005D652E">
        <w:rPr>
          <w:spacing w:val="-2"/>
          <w:sz w:val="20"/>
        </w:rPr>
        <w:t xml:space="preserve"> </w:t>
      </w:r>
      <w:r w:rsidRPr="005D652E">
        <w:rPr>
          <w:sz w:val="20"/>
        </w:rPr>
        <w:t>agreed</w:t>
      </w:r>
      <w:r w:rsidRPr="005D652E">
        <w:rPr>
          <w:spacing w:val="-2"/>
          <w:sz w:val="20"/>
        </w:rPr>
        <w:t xml:space="preserve"> </w:t>
      </w:r>
      <w:r w:rsidRPr="005D652E">
        <w:rPr>
          <w:sz w:val="20"/>
        </w:rPr>
        <w:t>that</w:t>
      </w:r>
      <w:r w:rsidRPr="005D652E">
        <w:rPr>
          <w:spacing w:val="-4"/>
          <w:sz w:val="20"/>
        </w:rPr>
        <w:t xml:space="preserve"> </w:t>
      </w:r>
      <w:r w:rsidRPr="005D652E">
        <w:rPr>
          <w:sz w:val="20"/>
        </w:rPr>
        <w:t>LFR</w:t>
      </w:r>
      <w:r w:rsidRPr="005D652E">
        <w:rPr>
          <w:spacing w:val="-3"/>
          <w:sz w:val="20"/>
        </w:rPr>
        <w:t xml:space="preserve"> </w:t>
      </w:r>
      <w:r w:rsidRPr="005D652E">
        <w:rPr>
          <w:sz w:val="20"/>
        </w:rPr>
        <w:t>should</w:t>
      </w:r>
      <w:r w:rsidRPr="005D652E">
        <w:rPr>
          <w:spacing w:val="-2"/>
          <w:sz w:val="20"/>
        </w:rPr>
        <w:t xml:space="preserve"> </w:t>
      </w:r>
      <w:r w:rsidRPr="005D652E">
        <w:rPr>
          <w:sz w:val="20"/>
        </w:rPr>
        <w:t>be</w:t>
      </w:r>
      <w:r w:rsidRPr="005D652E">
        <w:rPr>
          <w:spacing w:val="-2"/>
          <w:sz w:val="20"/>
        </w:rPr>
        <w:t xml:space="preserve"> </w:t>
      </w:r>
      <w:r w:rsidRPr="005D652E">
        <w:rPr>
          <w:sz w:val="20"/>
        </w:rPr>
        <w:t>used</w:t>
      </w:r>
      <w:r w:rsidRPr="005D652E">
        <w:rPr>
          <w:spacing w:val="-2"/>
          <w:sz w:val="20"/>
        </w:rPr>
        <w:t xml:space="preserve"> </w:t>
      </w:r>
      <w:r w:rsidRPr="005D652E">
        <w:rPr>
          <w:sz w:val="20"/>
        </w:rPr>
        <w:t>on</w:t>
      </w:r>
      <w:r w:rsidRPr="005D652E">
        <w:rPr>
          <w:spacing w:val="-2"/>
          <w:sz w:val="20"/>
        </w:rPr>
        <w:t xml:space="preserve"> </w:t>
      </w:r>
      <w:r w:rsidRPr="005D652E">
        <w:rPr>
          <w:sz w:val="20"/>
        </w:rPr>
        <w:t>a</w:t>
      </w:r>
      <w:r w:rsidRPr="005D652E">
        <w:rPr>
          <w:spacing w:val="-2"/>
          <w:sz w:val="20"/>
        </w:rPr>
        <w:t xml:space="preserve"> </w:t>
      </w:r>
      <w:r w:rsidRPr="005D652E">
        <w:rPr>
          <w:sz w:val="20"/>
        </w:rPr>
        <w:t>permanent</w:t>
      </w:r>
      <w:r w:rsidRPr="005D652E">
        <w:rPr>
          <w:spacing w:val="-2"/>
          <w:sz w:val="20"/>
        </w:rPr>
        <w:t xml:space="preserve"> </w:t>
      </w:r>
      <w:r w:rsidRPr="005D652E">
        <w:rPr>
          <w:sz w:val="20"/>
        </w:rPr>
        <w:t>basis</w:t>
      </w:r>
      <w:r w:rsidRPr="005D652E">
        <w:rPr>
          <w:spacing w:val="-1"/>
          <w:sz w:val="20"/>
        </w:rPr>
        <w:t xml:space="preserve"> </w:t>
      </w:r>
      <w:r w:rsidRPr="005D652E">
        <w:rPr>
          <w:sz w:val="20"/>
        </w:rPr>
        <w:t>in</w:t>
      </w:r>
      <w:r w:rsidRPr="005D652E">
        <w:rPr>
          <w:spacing w:val="-2"/>
          <w:sz w:val="20"/>
        </w:rPr>
        <w:t xml:space="preserve"> </w:t>
      </w:r>
      <w:r w:rsidRPr="005D652E">
        <w:rPr>
          <w:sz w:val="20"/>
        </w:rPr>
        <w:t xml:space="preserve">areas of high </w:t>
      </w:r>
      <w:proofErr w:type="gramStart"/>
      <w:r w:rsidRPr="005D652E">
        <w:rPr>
          <w:sz w:val="20"/>
        </w:rPr>
        <w:t>crime;</w:t>
      </w:r>
      <w:proofErr w:type="gramEnd"/>
    </w:p>
    <w:p w14:paraId="725FE9FC" w14:textId="77777777" w:rsidR="001F6DE5" w:rsidRPr="005D652E" w:rsidRDefault="001F6DE5" w:rsidP="006B08F1">
      <w:pPr>
        <w:pStyle w:val="ListParagraph"/>
        <w:numPr>
          <w:ilvl w:val="0"/>
          <w:numId w:val="27"/>
        </w:numPr>
        <w:ind w:left="1669" w:firstLine="0"/>
        <w:rPr>
          <w:sz w:val="20"/>
        </w:rPr>
      </w:pPr>
      <w:r w:rsidRPr="005D652E">
        <w:rPr>
          <w:sz w:val="20"/>
        </w:rPr>
        <w:t>65%</w:t>
      </w:r>
      <w:r w:rsidRPr="005D652E">
        <w:rPr>
          <w:spacing w:val="-2"/>
          <w:sz w:val="20"/>
        </w:rPr>
        <w:t xml:space="preserve"> </w:t>
      </w:r>
      <w:r w:rsidRPr="005D652E">
        <w:rPr>
          <w:sz w:val="20"/>
        </w:rPr>
        <w:t>of</w:t>
      </w:r>
      <w:r w:rsidRPr="005D652E">
        <w:rPr>
          <w:spacing w:val="-2"/>
          <w:sz w:val="20"/>
        </w:rPr>
        <w:t xml:space="preserve"> </w:t>
      </w:r>
      <w:r w:rsidRPr="005D652E">
        <w:rPr>
          <w:sz w:val="20"/>
        </w:rPr>
        <w:t>those</w:t>
      </w:r>
      <w:r w:rsidRPr="005D652E">
        <w:rPr>
          <w:spacing w:val="-3"/>
          <w:sz w:val="20"/>
        </w:rPr>
        <w:t xml:space="preserve"> </w:t>
      </w:r>
      <w:r w:rsidRPr="005D652E">
        <w:rPr>
          <w:sz w:val="20"/>
        </w:rPr>
        <w:t>surveyed</w:t>
      </w:r>
      <w:r w:rsidRPr="005D652E">
        <w:rPr>
          <w:spacing w:val="-2"/>
          <w:sz w:val="20"/>
        </w:rPr>
        <w:t xml:space="preserve"> </w:t>
      </w:r>
      <w:r w:rsidRPr="005D652E">
        <w:rPr>
          <w:sz w:val="20"/>
        </w:rPr>
        <w:t>agreed</w:t>
      </w:r>
      <w:r w:rsidRPr="005D652E">
        <w:rPr>
          <w:spacing w:val="-2"/>
          <w:sz w:val="20"/>
        </w:rPr>
        <w:t xml:space="preserve"> </w:t>
      </w:r>
      <w:r w:rsidRPr="005D652E">
        <w:rPr>
          <w:sz w:val="20"/>
        </w:rPr>
        <w:t>or</w:t>
      </w:r>
      <w:r w:rsidRPr="005D652E">
        <w:rPr>
          <w:spacing w:val="-3"/>
          <w:sz w:val="20"/>
        </w:rPr>
        <w:t xml:space="preserve"> </w:t>
      </w:r>
      <w:r w:rsidRPr="005D652E">
        <w:rPr>
          <w:sz w:val="20"/>
        </w:rPr>
        <w:t>strongly</w:t>
      </w:r>
      <w:r w:rsidRPr="005D652E">
        <w:rPr>
          <w:spacing w:val="-2"/>
          <w:sz w:val="20"/>
        </w:rPr>
        <w:t xml:space="preserve"> </w:t>
      </w:r>
      <w:r w:rsidRPr="005D652E">
        <w:rPr>
          <w:sz w:val="20"/>
        </w:rPr>
        <w:t>agreed</w:t>
      </w:r>
      <w:r w:rsidRPr="005D652E">
        <w:rPr>
          <w:spacing w:val="-2"/>
          <w:sz w:val="20"/>
        </w:rPr>
        <w:t xml:space="preserve"> </w:t>
      </w:r>
      <w:r w:rsidRPr="005D652E">
        <w:rPr>
          <w:sz w:val="20"/>
        </w:rPr>
        <w:t>that</w:t>
      </w:r>
      <w:r w:rsidRPr="005D652E">
        <w:rPr>
          <w:spacing w:val="-4"/>
          <w:sz w:val="20"/>
        </w:rPr>
        <w:t xml:space="preserve"> </w:t>
      </w:r>
      <w:r w:rsidRPr="005D652E">
        <w:rPr>
          <w:sz w:val="20"/>
        </w:rPr>
        <w:t>LFR</w:t>
      </w:r>
      <w:r w:rsidRPr="005D652E">
        <w:rPr>
          <w:spacing w:val="-1"/>
          <w:sz w:val="20"/>
        </w:rPr>
        <w:t xml:space="preserve"> </w:t>
      </w:r>
      <w:r w:rsidRPr="005D652E">
        <w:rPr>
          <w:sz w:val="20"/>
        </w:rPr>
        <w:t>is</w:t>
      </w:r>
      <w:r w:rsidRPr="005D652E">
        <w:rPr>
          <w:spacing w:val="-2"/>
          <w:sz w:val="20"/>
        </w:rPr>
        <w:t xml:space="preserve"> </w:t>
      </w:r>
      <w:r w:rsidRPr="005D652E">
        <w:rPr>
          <w:sz w:val="20"/>
        </w:rPr>
        <w:t>a</w:t>
      </w:r>
      <w:r w:rsidRPr="005D652E">
        <w:rPr>
          <w:spacing w:val="-2"/>
          <w:sz w:val="20"/>
        </w:rPr>
        <w:t xml:space="preserve"> </w:t>
      </w:r>
      <w:r w:rsidRPr="005D652E">
        <w:rPr>
          <w:sz w:val="20"/>
        </w:rPr>
        <w:t>necessary</w:t>
      </w:r>
      <w:r w:rsidRPr="005D652E">
        <w:rPr>
          <w:spacing w:val="-4"/>
          <w:sz w:val="20"/>
        </w:rPr>
        <w:t xml:space="preserve"> </w:t>
      </w:r>
      <w:r w:rsidRPr="005D652E">
        <w:rPr>
          <w:sz w:val="20"/>
        </w:rPr>
        <w:t>security</w:t>
      </w:r>
      <w:r w:rsidRPr="005D652E">
        <w:rPr>
          <w:spacing w:val="-2"/>
          <w:sz w:val="20"/>
        </w:rPr>
        <w:t xml:space="preserve"> </w:t>
      </w:r>
      <w:r w:rsidRPr="005D652E">
        <w:rPr>
          <w:sz w:val="20"/>
        </w:rPr>
        <w:t>measure</w:t>
      </w:r>
      <w:r w:rsidRPr="005D652E">
        <w:rPr>
          <w:spacing w:val="-2"/>
          <w:sz w:val="20"/>
        </w:rPr>
        <w:t xml:space="preserve"> </w:t>
      </w:r>
      <w:r w:rsidRPr="005D652E">
        <w:rPr>
          <w:sz w:val="20"/>
        </w:rPr>
        <w:t>to</w:t>
      </w:r>
      <w:r w:rsidRPr="005D652E">
        <w:rPr>
          <w:spacing w:val="-2"/>
          <w:sz w:val="20"/>
        </w:rPr>
        <w:t xml:space="preserve"> </w:t>
      </w:r>
      <w:r w:rsidRPr="005D652E">
        <w:rPr>
          <w:sz w:val="20"/>
        </w:rPr>
        <w:t>prevent low-level crime; and</w:t>
      </w:r>
    </w:p>
    <w:p w14:paraId="64A065FA" w14:textId="77777777" w:rsidR="001F6DE5" w:rsidRDefault="001F6DE5" w:rsidP="006B08F1">
      <w:pPr>
        <w:pStyle w:val="ListParagraph"/>
        <w:numPr>
          <w:ilvl w:val="0"/>
          <w:numId w:val="27"/>
        </w:numPr>
        <w:ind w:left="1669" w:firstLine="0"/>
        <w:rPr>
          <w:sz w:val="20"/>
        </w:rPr>
      </w:pPr>
      <w:r w:rsidRPr="005D652E">
        <w:rPr>
          <w:sz w:val="20"/>
        </w:rPr>
        <w:t>60%</w:t>
      </w:r>
      <w:r w:rsidRPr="005D652E">
        <w:rPr>
          <w:spacing w:val="-2"/>
          <w:sz w:val="20"/>
        </w:rPr>
        <w:t xml:space="preserve"> </w:t>
      </w:r>
      <w:r w:rsidRPr="005D652E">
        <w:rPr>
          <w:sz w:val="20"/>
        </w:rPr>
        <w:t>of</w:t>
      </w:r>
      <w:r w:rsidRPr="005D652E">
        <w:rPr>
          <w:spacing w:val="-2"/>
          <w:sz w:val="20"/>
        </w:rPr>
        <w:t xml:space="preserve"> </w:t>
      </w:r>
      <w:r w:rsidRPr="005D652E">
        <w:rPr>
          <w:sz w:val="20"/>
        </w:rPr>
        <w:t>those</w:t>
      </w:r>
      <w:r w:rsidRPr="005D652E">
        <w:rPr>
          <w:spacing w:val="-3"/>
          <w:sz w:val="20"/>
        </w:rPr>
        <w:t xml:space="preserve"> </w:t>
      </w:r>
      <w:r w:rsidRPr="005D652E">
        <w:rPr>
          <w:sz w:val="20"/>
        </w:rPr>
        <w:t>surveyed</w:t>
      </w:r>
      <w:r w:rsidRPr="005D652E">
        <w:rPr>
          <w:spacing w:val="-2"/>
          <w:sz w:val="20"/>
        </w:rPr>
        <w:t xml:space="preserve"> </w:t>
      </w:r>
      <w:r w:rsidRPr="005D652E">
        <w:rPr>
          <w:sz w:val="20"/>
        </w:rPr>
        <w:t>agreed</w:t>
      </w:r>
      <w:r w:rsidRPr="005D652E">
        <w:rPr>
          <w:spacing w:val="-2"/>
          <w:sz w:val="20"/>
        </w:rPr>
        <w:t xml:space="preserve"> </w:t>
      </w:r>
      <w:r w:rsidRPr="005D652E">
        <w:rPr>
          <w:sz w:val="20"/>
        </w:rPr>
        <w:t>or</w:t>
      </w:r>
      <w:r w:rsidRPr="005D652E">
        <w:rPr>
          <w:spacing w:val="-3"/>
          <w:sz w:val="20"/>
        </w:rPr>
        <w:t xml:space="preserve"> </w:t>
      </w:r>
      <w:r w:rsidRPr="005D652E">
        <w:rPr>
          <w:sz w:val="20"/>
        </w:rPr>
        <w:t>strongly</w:t>
      </w:r>
      <w:r w:rsidRPr="005D652E">
        <w:rPr>
          <w:spacing w:val="-2"/>
          <w:sz w:val="20"/>
        </w:rPr>
        <w:t xml:space="preserve"> </w:t>
      </w:r>
      <w:r w:rsidRPr="005D652E">
        <w:rPr>
          <w:sz w:val="20"/>
        </w:rPr>
        <w:t>agreed</w:t>
      </w:r>
      <w:r w:rsidRPr="005D652E">
        <w:rPr>
          <w:spacing w:val="-2"/>
          <w:sz w:val="20"/>
        </w:rPr>
        <w:t xml:space="preserve"> </w:t>
      </w:r>
      <w:r w:rsidRPr="005D652E">
        <w:rPr>
          <w:sz w:val="20"/>
        </w:rPr>
        <w:t>that</w:t>
      </w:r>
      <w:r w:rsidRPr="005D652E">
        <w:rPr>
          <w:spacing w:val="-4"/>
          <w:sz w:val="20"/>
        </w:rPr>
        <w:t xml:space="preserve"> </w:t>
      </w:r>
      <w:r w:rsidRPr="005D652E">
        <w:rPr>
          <w:sz w:val="20"/>
        </w:rPr>
        <w:t>it</w:t>
      </w:r>
      <w:r w:rsidRPr="005D652E">
        <w:rPr>
          <w:spacing w:val="-2"/>
          <w:sz w:val="20"/>
        </w:rPr>
        <w:t xml:space="preserve"> </w:t>
      </w:r>
      <w:r w:rsidRPr="005D652E">
        <w:rPr>
          <w:sz w:val="20"/>
        </w:rPr>
        <w:t>is</w:t>
      </w:r>
      <w:r w:rsidRPr="005D652E">
        <w:rPr>
          <w:spacing w:val="-1"/>
          <w:sz w:val="20"/>
        </w:rPr>
        <w:t xml:space="preserve"> </w:t>
      </w:r>
      <w:r w:rsidRPr="005D652E">
        <w:rPr>
          <w:sz w:val="20"/>
        </w:rPr>
        <w:t>acceptable</w:t>
      </w:r>
      <w:r w:rsidRPr="005D652E">
        <w:rPr>
          <w:spacing w:val="-2"/>
          <w:sz w:val="20"/>
        </w:rPr>
        <w:t xml:space="preserve"> </w:t>
      </w:r>
      <w:r w:rsidRPr="005D652E">
        <w:rPr>
          <w:sz w:val="20"/>
        </w:rPr>
        <w:t>to</w:t>
      </w:r>
      <w:r w:rsidRPr="005D652E">
        <w:rPr>
          <w:spacing w:val="-2"/>
          <w:sz w:val="20"/>
        </w:rPr>
        <w:t xml:space="preserve"> </w:t>
      </w:r>
      <w:r w:rsidRPr="005D652E">
        <w:rPr>
          <w:sz w:val="20"/>
        </w:rPr>
        <w:t>process</w:t>
      </w:r>
      <w:r w:rsidRPr="005D652E">
        <w:rPr>
          <w:spacing w:val="-1"/>
          <w:sz w:val="20"/>
        </w:rPr>
        <w:t xml:space="preserve"> </w:t>
      </w:r>
      <w:r w:rsidRPr="005D652E">
        <w:rPr>
          <w:sz w:val="20"/>
        </w:rPr>
        <w:t>the</w:t>
      </w:r>
      <w:r w:rsidRPr="005D652E">
        <w:rPr>
          <w:spacing w:val="-2"/>
          <w:sz w:val="20"/>
        </w:rPr>
        <w:t xml:space="preserve"> </w:t>
      </w:r>
      <w:r w:rsidRPr="005D652E">
        <w:rPr>
          <w:sz w:val="20"/>
        </w:rPr>
        <w:t>faces</w:t>
      </w:r>
      <w:r w:rsidRPr="005D652E">
        <w:rPr>
          <w:spacing w:val="-1"/>
          <w:sz w:val="20"/>
        </w:rPr>
        <w:t xml:space="preserve"> </w:t>
      </w:r>
      <w:r w:rsidRPr="005D652E">
        <w:rPr>
          <w:sz w:val="20"/>
        </w:rPr>
        <w:t>of</w:t>
      </w:r>
      <w:r w:rsidRPr="005D652E">
        <w:rPr>
          <w:spacing w:val="-2"/>
          <w:sz w:val="20"/>
        </w:rPr>
        <w:t xml:space="preserve"> </w:t>
      </w:r>
      <w:r w:rsidRPr="005D652E">
        <w:rPr>
          <w:sz w:val="20"/>
        </w:rPr>
        <w:t>everyone</w:t>
      </w:r>
      <w:r w:rsidRPr="005D652E">
        <w:rPr>
          <w:spacing w:val="-2"/>
          <w:sz w:val="20"/>
        </w:rPr>
        <w:t xml:space="preserve"> </w:t>
      </w:r>
      <w:r w:rsidRPr="005D652E">
        <w:rPr>
          <w:sz w:val="20"/>
        </w:rPr>
        <w:t>in a crowd even if the purpose is to find a single person of interest.</w:t>
      </w:r>
    </w:p>
    <w:p w14:paraId="0F7928A2" w14:textId="77777777" w:rsidR="001F6DE5" w:rsidRDefault="001F6DE5" w:rsidP="001F6DE5">
      <w:pPr>
        <w:tabs>
          <w:tab w:val="left" w:pos="1669"/>
          <w:tab w:val="left" w:pos="1671"/>
        </w:tabs>
        <w:spacing w:before="179"/>
        <w:ind w:right="300"/>
        <w:rPr>
          <w:sz w:val="20"/>
        </w:rPr>
      </w:pPr>
    </w:p>
    <w:p w14:paraId="33414D48" w14:textId="3CF27452" w:rsidR="001F6DE5" w:rsidRDefault="001F6DE5" w:rsidP="001F6DE5">
      <w:pPr>
        <w:spacing w:before="1"/>
        <w:ind w:left="231"/>
        <w:rPr>
          <w:color w:val="0562C1"/>
          <w:spacing w:val="-2"/>
          <w:u w:color="0562C1"/>
        </w:rPr>
      </w:pPr>
      <w:r>
        <w:t xml:space="preserve">  </w:t>
      </w:r>
      <w:r w:rsidRPr="005D652E">
        <w:rPr>
          <w:b/>
          <w:sz w:val="20"/>
          <w:u w:val="single"/>
        </w:rPr>
        <w:t>ICO opinion on the use of live facial recognition technology by law enforcement in public places</w:t>
      </w:r>
      <w:r w:rsidRPr="005D652E">
        <w:rPr>
          <w:b/>
          <w:sz w:val="20"/>
        </w:rPr>
        <w:t xml:space="preserve"> </w:t>
      </w:r>
      <w:r>
        <w:t xml:space="preserve">  </w:t>
      </w:r>
      <w:hyperlink r:id="rId28" w:history="1">
        <w:r w:rsidRPr="00B63FF9">
          <w:rPr>
            <w:rStyle w:val="Hyperlink"/>
            <w:spacing w:val="-2"/>
          </w:rPr>
          <w:t>https://ico.org.uk/media/about-the-ico/documents/2616184/live-frt-law-enforcement-opinion-20191031.pdf</w:t>
        </w:r>
      </w:hyperlink>
    </w:p>
    <w:p w14:paraId="15E1C18F" w14:textId="40DE8280" w:rsidR="001F6DE5" w:rsidRDefault="001F6DE5" w:rsidP="001F6DE5">
      <w:pPr>
        <w:spacing w:before="1"/>
        <w:ind w:left="231"/>
        <w:rPr>
          <w:sz w:val="20"/>
        </w:rPr>
      </w:pPr>
      <w:r w:rsidRPr="005D652E">
        <w:rPr>
          <w:color w:val="0562C1"/>
          <w:spacing w:val="-2"/>
          <w:sz w:val="20"/>
        </w:rPr>
        <w:t xml:space="preserve"> </w:t>
      </w:r>
      <w:r w:rsidRPr="005D652E">
        <w:rPr>
          <w:sz w:val="20"/>
        </w:rPr>
        <w:t>This report covers a number of points including:</w:t>
      </w:r>
    </w:p>
    <w:p w14:paraId="581D4238" w14:textId="77777777" w:rsidR="001F6DE5" w:rsidRPr="005D652E" w:rsidRDefault="001F6DE5" w:rsidP="001F6DE5">
      <w:pPr>
        <w:spacing w:before="1"/>
        <w:ind w:left="231"/>
        <w:rPr>
          <w:sz w:val="20"/>
        </w:rPr>
      </w:pPr>
    </w:p>
    <w:p w14:paraId="10CB4F83" w14:textId="77777777" w:rsidR="001F6DE5" w:rsidRPr="005D652E" w:rsidRDefault="001F6DE5" w:rsidP="00943AAE">
      <w:pPr>
        <w:pStyle w:val="ListParagraph"/>
        <w:numPr>
          <w:ilvl w:val="0"/>
          <w:numId w:val="29"/>
        </w:numPr>
        <w:tabs>
          <w:tab w:val="left" w:pos="951"/>
        </w:tabs>
        <w:spacing w:before="2"/>
        <w:ind w:right="419"/>
        <w:rPr>
          <w:sz w:val="20"/>
        </w:rPr>
      </w:pPr>
      <w:r w:rsidRPr="005D652E">
        <w:rPr>
          <w:sz w:val="20"/>
        </w:rPr>
        <w:t>From</w:t>
      </w:r>
      <w:r w:rsidRPr="005D652E">
        <w:rPr>
          <w:spacing w:val="-3"/>
          <w:sz w:val="20"/>
        </w:rPr>
        <w:t xml:space="preserve"> </w:t>
      </w:r>
      <w:r w:rsidRPr="005D652E">
        <w:rPr>
          <w:sz w:val="20"/>
        </w:rPr>
        <w:t>the</w:t>
      </w:r>
      <w:r w:rsidRPr="005D652E">
        <w:rPr>
          <w:spacing w:val="-3"/>
          <w:sz w:val="20"/>
        </w:rPr>
        <w:t xml:space="preserve"> </w:t>
      </w:r>
      <w:r w:rsidRPr="005D652E">
        <w:rPr>
          <w:sz w:val="20"/>
        </w:rPr>
        <w:t>perspective</w:t>
      </w:r>
      <w:r w:rsidRPr="005D652E">
        <w:rPr>
          <w:spacing w:val="-3"/>
          <w:sz w:val="20"/>
        </w:rPr>
        <w:t xml:space="preserve"> </w:t>
      </w:r>
      <w:r w:rsidRPr="005D652E">
        <w:rPr>
          <w:sz w:val="20"/>
        </w:rPr>
        <w:t>of</w:t>
      </w:r>
      <w:r w:rsidRPr="005D652E">
        <w:rPr>
          <w:spacing w:val="-3"/>
          <w:sz w:val="20"/>
        </w:rPr>
        <w:t xml:space="preserve"> </w:t>
      </w:r>
      <w:r w:rsidRPr="005D652E">
        <w:rPr>
          <w:sz w:val="20"/>
        </w:rPr>
        <w:t>transparency,</w:t>
      </w:r>
      <w:r w:rsidRPr="005D652E">
        <w:rPr>
          <w:spacing w:val="-3"/>
          <w:sz w:val="20"/>
        </w:rPr>
        <w:t xml:space="preserve"> </w:t>
      </w:r>
      <w:r w:rsidRPr="005D652E">
        <w:rPr>
          <w:sz w:val="20"/>
        </w:rPr>
        <w:t>the</w:t>
      </w:r>
      <w:r w:rsidRPr="005D652E">
        <w:rPr>
          <w:spacing w:val="-3"/>
          <w:sz w:val="20"/>
        </w:rPr>
        <w:t xml:space="preserve"> </w:t>
      </w:r>
      <w:r w:rsidRPr="005D652E">
        <w:rPr>
          <w:sz w:val="20"/>
        </w:rPr>
        <w:t>Commissioner</w:t>
      </w:r>
      <w:r w:rsidRPr="005D652E">
        <w:rPr>
          <w:spacing w:val="-2"/>
          <w:sz w:val="20"/>
        </w:rPr>
        <w:t xml:space="preserve"> </w:t>
      </w:r>
      <w:r w:rsidRPr="005D652E">
        <w:rPr>
          <w:sz w:val="20"/>
        </w:rPr>
        <w:t>believes</w:t>
      </w:r>
      <w:r w:rsidRPr="005D652E">
        <w:rPr>
          <w:spacing w:val="-3"/>
          <w:sz w:val="20"/>
        </w:rPr>
        <w:t xml:space="preserve"> </w:t>
      </w:r>
      <w:r w:rsidRPr="005D652E">
        <w:rPr>
          <w:sz w:val="20"/>
        </w:rPr>
        <w:t>that</w:t>
      </w:r>
      <w:r w:rsidRPr="005D652E">
        <w:rPr>
          <w:spacing w:val="-3"/>
          <w:sz w:val="20"/>
        </w:rPr>
        <w:t xml:space="preserve"> </w:t>
      </w:r>
      <w:r w:rsidRPr="005D652E">
        <w:rPr>
          <w:sz w:val="20"/>
        </w:rPr>
        <w:t>law</w:t>
      </w:r>
      <w:r w:rsidRPr="005D652E">
        <w:rPr>
          <w:spacing w:val="-2"/>
          <w:sz w:val="20"/>
        </w:rPr>
        <w:t xml:space="preserve"> </w:t>
      </w:r>
      <w:r w:rsidRPr="005D652E">
        <w:rPr>
          <w:sz w:val="20"/>
        </w:rPr>
        <w:t>enforcement</w:t>
      </w:r>
      <w:r w:rsidRPr="005D652E">
        <w:rPr>
          <w:spacing w:val="-3"/>
          <w:sz w:val="20"/>
        </w:rPr>
        <w:t xml:space="preserve"> </w:t>
      </w:r>
      <w:r w:rsidRPr="005D652E">
        <w:rPr>
          <w:sz w:val="20"/>
        </w:rPr>
        <w:t>agencies</w:t>
      </w:r>
      <w:r w:rsidRPr="005D652E">
        <w:rPr>
          <w:spacing w:val="-2"/>
          <w:sz w:val="20"/>
        </w:rPr>
        <w:t xml:space="preserve"> </w:t>
      </w:r>
      <w:r w:rsidRPr="005D652E">
        <w:rPr>
          <w:sz w:val="20"/>
        </w:rPr>
        <w:t>should</w:t>
      </w:r>
      <w:r w:rsidRPr="005D652E">
        <w:rPr>
          <w:spacing w:val="-3"/>
          <w:sz w:val="20"/>
        </w:rPr>
        <w:t xml:space="preserve"> </w:t>
      </w:r>
      <w:r w:rsidRPr="005D652E">
        <w:rPr>
          <w:sz w:val="20"/>
        </w:rPr>
        <w:t>ensure that sufficient information is made available to the public so that the public, and directly affected individuals, are able to understand how the law enforcement agency’s measures of effectiveness inform the evolution and duration of pilot phases, as well as operational deployments.</w:t>
      </w:r>
    </w:p>
    <w:p w14:paraId="62B60FC8" w14:textId="77777777" w:rsidR="001F6DE5" w:rsidRPr="005D652E" w:rsidRDefault="001F6DE5" w:rsidP="001F6DE5">
      <w:pPr>
        <w:pStyle w:val="BodyText"/>
        <w:spacing w:before="9"/>
      </w:pPr>
    </w:p>
    <w:p w14:paraId="7D885886" w14:textId="77777777" w:rsidR="001F6DE5" w:rsidRPr="005D652E" w:rsidRDefault="001F6DE5" w:rsidP="00943AAE">
      <w:pPr>
        <w:pStyle w:val="ListParagraph"/>
        <w:numPr>
          <w:ilvl w:val="0"/>
          <w:numId w:val="29"/>
        </w:numPr>
        <w:tabs>
          <w:tab w:val="left" w:pos="951"/>
        </w:tabs>
        <w:ind w:right="530"/>
        <w:rPr>
          <w:sz w:val="20"/>
        </w:rPr>
      </w:pPr>
      <w:r w:rsidRPr="005D652E">
        <w:rPr>
          <w:sz w:val="20"/>
        </w:rPr>
        <w:t>In</w:t>
      </w:r>
      <w:r w:rsidRPr="005D652E">
        <w:rPr>
          <w:spacing w:val="-3"/>
          <w:sz w:val="20"/>
        </w:rPr>
        <w:t xml:space="preserve"> </w:t>
      </w:r>
      <w:r w:rsidRPr="005D652E">
        <w:rPr>
          <w:sz w:val="20"/>
        </w:rPr>
        <w:t>order</w:t>
      </w:r>
      <w:r w:rsidRPr="005D652E">
        <w:rPr>
          <w:spacing w:val="-2"/>
          <w:sz w:val="20"/>
        </w:rPr>
        <w:t xml:space="preserve"> </w:t>
      </w:r>
      <w:r w:rsidRPr="005D652E">
        <w:rPr>
          <w:sz w:val="20"/>
        </w:rPr>
        <w:t>to</w:t>
      </w:r>
      <w:r w:rsidRPr="005D652E">
        <w:rPr>
          <w:spacing w:val="-3"/>
          <w:sz w:val="20"/>
        </w:rPr>
        <w:t xml:space="preserve"> </w:t>
      </w:r>
      <w:r w:rsidRPr="005D652E">
        <w:rPr>
          <w:sz w:val="20"/>
        </w:rPr>
        <w:t>mitigate</w:t>
      </w:r>
      <w:r w:rsidRPr="005D652E">
        <w:rPr>
          <w:spacing w:val="-3"/>
          <w:sz w:val="20"/>
        </w:rPr>
        <w:t xml:space="preserve"> </w:t>
      </w:r>
      <w:r w:rsidRPr="005D652E">
        <w:rPr>
          <w:sz w:val="20"/>
        </w:rPr>
        <w:t>the</w:t>
      </w:r>
      <w:r w:rsidRPr="005D652E">
        <w:rPr>
          <w:spacing w:val="-3"/>
          <w:sz w:val="20"/>
        </w:rPr>
        <w:t xml:space="preserve"> </w:t>
      </w:r>
      <w:r w:rsidRPr="005D652E">
        <w:rPr>
          <w:sz w:val="20"/>
        </w:rPr>
        <w:t>risk</w:t>
      </w:r>
      <w:r w:rsidRPr="005D652E">
        <w:rPr>
          <w:spacing w:val="-3"/>
          <w:sz w:val="20"/>
        </w:rPr>
        <w:t xml:space="preserve"> </w:t>
      </w:r>
      <w:r w:rsidRPr="005D652E">
        <w:rPr>
          <w:sz w:val="20"/>
        </w:rPr>
        <w:t>of</w:t>
      </w:r>
      <w:r w:rsidRPr="005D652E">
        <w:rPr>
          <w:spacing w:val="-3"/>
          <w:sz w:val="20"/>
        </w:rPr>
        <w:t xml:space="preserve"> </w:t>
      </w:r>
      <w:r w:rsidRPr="005D652E">
        <w:rPr>
          <w:sz w:val="20"/>
        </w:rPr>
        <w:t>bias</w:t>
      </w:r>
      <w:r w:rsidRPr="005D652E">
        <w:rPr>
          <w:spacing w:val="-2"/>
          <w:sz w:val="20"/>
        </w:rPr>
        <w:t xml:space="preserve"> </w:t>
      </w:r>
      <w:r w:rsidRPr="005D652E">
        <w:rPr>
          <w:sz w:val="20"/>
        </w:rPr>
        <w:t>within</w:t>
      </w:r>
      <w:r w:rsidRPr="005D652E">
        <w:rPr>
          <w:spacing w:val="-4"/>
          <w:sz w:val="20"/>
        </w:rPr>
        <w:t xml:space="preserve"> </w:t>
      </w:r>
      <w:r w:rsidRPr="005D652E">
        <w:rPr>
          <w:sz w:val="20"/>
        </w:rPr>
        <w:t>the</w:t>
      </w:r>
      <w:r w:rsidRPr="005D652E">
        <w:rPr>
          <w:spacing w:val="-3"/>
          <w:sz w:val="20"/>
        </w:rPr>
        <w:t xml:space="preserve"> </w:t>
      </w:r>
      <w:r w:rsidRPr="005D652E">
        <w:rPr>
          <w:sz w:val="20"/>
        </w:rPr>
        <w:t>technology</w:t>
      </w:r>
      <w:r w:rsidRPr="005D652E">
        <w:rPr>
          <w:spacing w:val="-3"/>
          <w:sz w:val="20"/>
        </w:rPr>
        <w:t xml:space="preserve"> </w:t>
      </w:r>
      <w:r w:rsidRPr="005D652E">
        <w:rPr>
          <w:sz w:val="20"/>
        </w:rPr>
        <w:t>against</w:t>
      </w:r>
      <w:r w:rsidRPr="005D652E">
        <w:rPr>
          <w:spacing w:val="-3"/>
          <w:sz w:val="20"/>
        </w:rPr>
        <w:t xml:space="preserve"> </w:t>
      </w:r>
      <w:r w:rsidRPr="005D652E">
        <w:rPr>
          <w:sz w:val="20"/>
        </w:rPr>
        <w:t>gender</w:t>
      </w:r>
      <w:r w:rsidRPr="005D652E">
        <w:rPr>
          <w:spacing w:val="-2"/>
          <w:sz w:val="20"/>
        </w:rPr>
        <w:t xml:space="preserve"> </w:t>
      </w:r>
      <w:r w:rsidRPr="005D652E">
        <w:rPr>
          <w:sz w:val="20"/>
        </w:rPr>
        <w:t>or</w:t>
      </w:r>
      <w:r w:rsidRPr="005D652E">
        <w:rPr>
          <w:spacing w:val="-2"/>
          <w:sz w:val="20"/>
        </w:rPr>
        <w:t xml:space="preserve"> </w:t>
      </w:r>
      <w:r w:rsidRPr="005D652E">
        <w:rPr>
          <w:sz w:val="20"/>
        </w:rPr>
        <w:t>ethnic</w:t>
      </w:r>
      <w:r w:rsidRPr="005D652E">
        <w:rPr>
          <w:spacing w:val="-3"/>
          <w:sz w:val="20"/>
        </w:rPr>
        <w:t xml:space="preserve"> </w:t>
      </w:r>
      <w:r w:rsidRPr="005D652E">
        <w:rPr>
          <w:sz w:val="20"/>
        </w:rPr>
        <w:t>groups,</w:t>
      </w:r>
      <w:r w:rsidRPr="005D652E">
        <w:rPr>
          <w:spacing w:val="-3"/>
          <w:sz w:val="20"/>
        </w:rPr>
        <w:t xml:space="preserve"> </w:t>
      </w:r>
      <w:r w:rsidRPr="005D652E">
        <w:rPr>
          <w:sz w:val="20"/>
        </w:rPr>
        <w:t>agencies</w:t>
      </w:r>
      <w:r w:rsidRPr="005D652E">
        <w:rPr>
          <w:spacing w:val="-2"/>
          <w:sz w:val="20"/>
        </w:rPr>
        <w:t xml:space="preserve"> </w:t>
      </w:r>
      <w:r w:rsidRPr="005D652E">
        <w:rPr>
          <w:sz w:val="20"/>
        </w:rPr>
        <w:t>considering deployment of LFR should:</w:t>
      </w:r>
    </w:p>
    <w:p w14:paraId="72B909F5" w14:textId="77777777" w:rsidR="001F6DE5" w:rsidRPr="005D652E" w:rsidRDefault="001F6DE5" w:rsidP="001F6DE5">
      <w:pPr>
        <w:pStyle w:val="BodyText"/>
        <w:spacing w:before="11"/>
      </w:pPr>
    </w:p>
    <w:p w14:paraId="3FBFF0D1" w14:textId="77777777" w:rsidR="001F6DE5" w:rsidRPr="005D652E" w:rsidRDefault="001F6DE5" w:rsidP="00943AAE">
      <w:pPr>
        <w:pStyle w:val="ListParagraph"/>
        <w:numPr>
          <w:ilvl w:val="0"/>
          <w:numId w:val="26"/>
        </w:numPr>
        <w:tabs>
          <w:tab w:val="left" w:pos="1670"/>
        </w:tabs>
        <w:ind w:left="1670" w:hanging="359"/>
        <w:rPr>
          <w:sz w:val="20"/>
        </w:rPr>
      </w:pPr>
      <w:r w:rsidRPr="005D652E">
        <w:rPr>
          <w:sz w:val="20"/>
        </w:rPr>
        <w:t>complete</w:t>
      </w:r>
      <w:r w:rsidRPr="005D652E">
        <w:rPr>
          <w:spacing w:val="-6"/>
          <w:sz w:val="20"/>
        </w:rPr>
        <w:t xml:space="preserve"> </w:t>
      </w:r>
      <w:r w:rsidRPr="005D652E">
        <w:rPr>
          <w:sz w:val="20"/>
        </w:rPr>
        <w:t>an</w:t>
      </w:r>
      <w:r w:rsidRPr="005D652E">
        <w:rPr>
          <w:spacing w:val="-5"/>
          <w:sz w:val="20"/>
        </w:rPr>
        <w:t xml:space="preserve"> </w:t>
      </w:r>
      <w:r w:rsidRPr="005D652E">
        <w:rPr>
          <w:sz w:val="20"/>
        </w:rPr>
        <w:t>Equality</w:t>
      </w:r>
      <w:r w:rsidRPr="005D652E">
        <w:rPr>
          <w:spacing w:val="-3"/>
          <w:sz w:val="20"/>
        </w:rPr>
        <w:t xml:space="preserve"> </w:t>
      </w:r>
      <w:r w:rsidRPr="005D652E">
        <w:rPr>
          <w:sz w:val="20"/>
        </w:rPr>
        <w:t>Impact</w:t>
      </w:r>
      <w:r w:rsidRPr="005D652E">
        <w:rPr>
          <w:spacing w:val="-4"/>
          <w:sz w:val="20"/>
        </w:rPr>
        <w:t xml:space="preserve"> </w:t>
      </w:r>
      <w:r w:rsidRPr="005D652E">
        <w:rPr>
          <w:sz w:val="20"/>
        </w:rPr>
        <w:t>Assessment</w:t>
      </w:r>
      <w:r w:rsidRPr="005D652E">
        <w:rPr>
          <w:spacing w:val="-4"/>
          <w:sz w:val="20"/>
        </w:rPr>
        <w:t xml:space="preserve"> </w:t>
      </w:r>
      <w:r w:rsidRPr="005D652E">
        <w:rPr>
          <w:sz w:val="20"/>
        </w:rPr>
        <w:t>with</w:t>
      </w:r>
      <w:r w:rsidRPr="005D652E">
        <w:rPr>
          <w:spacing w:val="-3"/>
          <w:sz w:val="20"/>
        </w:rPr>
        <w:t xml:space="preserve"> </w:t>
      </w:r>
      <w:r w:rsidRPr="005D652E">
        <w:rPr>
          <w:sz w:val="20"/>
        </w:rPr>
        <w:t>consideration</w:t>
      </w:r>
      <w:r w:rsidRPr="005D652E">
        <w:rPr>
          <w:spacing w:val="-4"/>
          <w:sz w:val="20"/>
        </w:rPr>
        <w:t xml:space="preserve"> </w:t>
      </w:r>
      <w:r w:rsidRPr="005D652E">
        <w:rPr>
          <w:sz w:val="20"/>
        </w:rPr>
        <w:t>to</w:t>
      </w:r>
      <w:r w:rsidRPr="005D652E">
        <w:rPr>
          <w:spacing w:val="-4"/>
          <w:sz w:val="20"/>
        </w:rPr>
        <w:t xml:space="preserve"> </w:t>
      </w:r>
      <w:r w:rsidRPr="005D652E">
        <w:rPr>
          <w:sz w:val="20"/>
        </w:rPr>
        <w:t>the</w:t>
      </w:r>
      <w:r w:rsidRPr="005D652E">
        <w:rPr>
          <w:spacing w:val="-4"/>
          <w:sz w:val="20"/>
        </w:rPr>
        <w:t xml:space="preserve"> </w:t>
      </w:r>
      <w:r w:rsidRPr="005D652E">
        <w:rPr>
          <w:sz w:val="20"/>
        </w:rPr>
        <w:t>Equality</w:t>
      </w:r>
      <w:r w:rsidRPr="005D652E">
        <w:rPr>
          <w:spacing w:val="-4"/>
          <w:sz w:val="20"/>
        </w:rPr>
        <w:t xml:space="preserve"> </w:t>
      </w:r>
      <w:r w:rsidRPr="005D652E">
        <w:rPr>
          <w:sz w:val="20"/>
        </w:rPr>
        <w:t>Act</w:t>
      </w:r>
      <w:r w:rsidRPr="005D652E">
        <w:rPr>
          <w:spacing w:val="-4"/>
          <w:sz w:val="20"/>
        </w:rPr>
        <w:t xml:space="preserve"> </w:t>
      </w:r>
      <w:r w:rsidRPr="005D652E">
        <w:rPr>
          <w:sz w:val="20"/>
        </w:rPr>
        <w:t>2010;</w:t>
      </w:r>
      <w:r w:rsidRPr="005D652E">
        <w:rPr>
          <w:spacing w:val="-3"/>
          <w:sz w:val="20"/>
        </w:rPr>
        <w:t xml:space="preserve"> </w:t>
      </w:r>
      <w:r w:rsidRPr="005D652E">
        <w:rPr>
          <w:spacing w:val="-5"/>
          <w:sz w:val="20"/>
        </w:rPr>
        <w:t>and</w:t>
      </w:r>
    </w:p>
    <w:p w14:paraId="418662A9" w14:textId="77777777" w:rsidR="001F6DE5" w:rsidRPr="001F6DE5" w:rsidRDefault="001F6DE5" w:rsidP="00943AAE">
      <w:pPr>
        <w:pStyle w:val="ListParagraph"/>
        <w:numPr>
          <w:ilvl w:val="0"/>
          <w:numId w:val="26"/>
        </w:numPr>
        <w:tabs>
          <w:tab w:val="left" w:pos="1670"/>
        </w:tabs>
        <w:spacing w:before="160"/>
        <w:ind w:left="1670" w:hanging="359"/>
        <w:rPr>
          <w:sz w:val="20"/>
        </w:rPr>
      </w:pPr>
      <w:r w:rsidRPr="005D652E">
        <w:rPr>
          <w:sz w:val="20"/>
        </w:rPr>
        <w:t>regularly</w:t>
      </w:r>
      <w:r w:rsidRPr="005D652E">
        <w:rPr>
          <w:spacing w:val="-6"/>
          <w:sz w:val="20"/>
        </w:rPr>
        <w:t xml:space="preserve"> </w:t>
      </w:r>
      <w:r w:rsidRPr="005D652E">
        <w:rPr>
          <w:sz w:val="20"/>
        </w:rPr>
        <w:t>review</w:t>
      </w:r>
      <w:r w:rsidRPr="005D652E">
        <w:rPr>
          <w:spacing w:val="-3"/>
          <w:sz w:val="20"/>
        </w:rPr>
        <w:t xml:space="preserve"> </w:t>
      </w:r>
      <w:r w:rsidRPr="005D652E">
        <w:rPr>
          <w:sz w:val="20"/>
        </w:rPr>
        <w:t>this</w:t>
      </w:r>
      <w:r w:rsidRPr="005D652E">
        <w:rPr>
          <w:spacing w:val="-2"/>
          <w:sz w:val="20"/>
        </w:rPr>
        <w:t xml:space="preserve"> </w:t>
      </w:r>
      <w:r w:rsidRPr="005D652E">
        <w:rPr>
          <w:sz w:val="20"/>
        </w:rPr>
        <w:t>against</w:t>
      </w:r>
      <w:r w:rsidRPr="005D652E">
        <w:rPr>
          <w:spacing w:val="-4"/>
          <w:sz w:val="20"/>
        </w:rPr>
        <w:t xml:space="preserve"> </w:t>
      </w:r>
      <w:r w:rsidRPr="005D652E">
        <w:rPr>
          <w:sz w:val="20"/>
        </w:rPr>
        <w:t>legal</w:t>
      </w:r>
      <w:r w:rsidRPr="005D652E">
        <w:rPr>
          <w:spacing w:val="-3"/>
          <w:sz w:val="20"/>
        </w:rPr>
        <w:t xml:space="preserve"> </w:t>
      </w:r>
      <w:r w:rsidRPr="005D652E">
        <w:rPr>
          <w:sz w:val="20"/>
        </w:rPr>
        <w:t>developments</w:t>
      </w:r>
      <w:r w:rsidRPr="005D652E">
        <w:rPr>
          <w:spacing w:val="-3"/>
          <w:sz w:val="20"/>
        </w:rPr>
        <w:t xml:space="preserve"> </w:t>
      </w:r>
      <w:r w:rsidRPr="005D652E">
        <w:rPr>
          <w:sz w:val="20"/>
        </w:rPr>
        <w:t>(as</w:t>
      </w:r>
      <w:r w:rsidRPr="005D652E">
        <w:rPr>
          <w:spacing w:val="-2"/>
          <w:sz w:val="20"/>
        </w:rPr>
        <w:t xml:space="preserve"> </w:t>
      </w:r>
      <w:r w:rsidRPr="005D652E">
        <w:rPr>
          <w:sz w:val="20"/>
        </w:rPr>
        <w:t>the</w:t>
      </w:r>
      <w:r w:rsidRPr="005D652E">
        <w:rPr>
          <w:spacing w:val="-4"/>
          <w:sz w:val="20"/>
        </w:rPr>
        <w:t xml:space="preserve"> </w:t>
      </w:r>
      <w:r w:rsidRPr="005D652E">
        <w:rPr>
          <w:sz w:val="20"/>
        </w:rPr>
        <w:t>High</w:t>
      </w:r>
      <w:r w:rsidRPr="005D652E">
        <w:rPr>
          <w:spacing w:val="-3"/>
          <w:sz w:val="20"/>
        </w:rPr>
        <w:t xml:space="preserve"> </w:t>
      </w:r>
      <w:r w:rsidRPr="005D652E">
        <w:rPr>
          <w:sz w:val="20"/>
        </w:rPr>
        <w:t>Court</w:t>
      </w:r>
      <w:r w:rsidRPr="005D652E">
        <w:rPr>
          <w:spacing w:val="-4"/>
          <w:sz w:val="20"/>
        </w:rPr>
        <w:t xml:space="preserve"> </w:t>
      </w:r>
      <w:r w:rsidRPr="005D652E">
        <w:rPr>
          <w:sz w:val="20"/>
        </w:rPr>
        <w:t>noted</w:t>
      </w:r>
      <w:r w:rsidRPr="005D652E">
        <w:rPr>
          <w:spacing w:val="-3"/>
          <w:sz w:val="20"/>
        </w:rPr>
        <w:t xml:space="preserve"> </w:t>
      </w:r>
      <w:r w:rsidRPr="005D652E">
        <w:rPr>
          <w:sz w:val="20"/>
        </w:rPr>
        <w:t>in</w:t>
      </w:r>
      <w:r w:rsidRPr="005D652E">
        <w:rPr>
          <w:spacing w:val="-3"/>
          <w:sz w:val="20"/>
        </w:rPr>
        <w:t xml:space="preserve"> </w:t>
      </w:r>
      <w:r w:rsidRPr="005D652E">
        <w:rPr>
          <w:sz w:val="20"/>
        </w:rPr>
        <w:t>Bridges</w:t>
      </w:r>
      <w:r w:rsidRPr="005D652E">
        <w:rPr>
          <w:spacing w:val="-3"/>
          <w:sz w:val="20"/>
        </w:rPr>
        <w:t xml:space="preserve"> </w:t>
      </w:r>
      <w:r w:rsidRPr="005D652E">
        <w:rPr>
          <w:sz w:val="20"/>
        </w:rPr>
        <w:t>v</w:t>
      </w:r>
      <w:r w:rsidRPr="005D652E">
        <w:rPr>
          <w:spacing w:val="-3"/>
          <w:sz w:val="20"/>
        </w:rPr>
        <w:t xml:space="preserve"> </w:t>
      </w:r>
      <w:r w:rsidRPr="005D652E">
        <w:rPr>
          <w:spacing w:val="-2"/>
          <w:sz w:val="20"/>
        </w:rPr>
        <w:t>SWP).</w:t>
      </w:r>
    </w:p>
    <w:p w14:paraId="74602400" w14:textId="77777777" w:rsidR="001F6DE5" w:rsidRPr="005D652E" w:rsidRDefault="001F6DE5" w:rsidP="001F6DE5">
      <w:pPr>
        <w:pStyle w:val="ListParagraph"/>
        <w:tabs>
          <w:tab w:val="left" w:pos="1670"/>
        </w:tabs>
        <w:spacing w:before="160"/>
        <w:ind w:left="1670" w:firstLine="0"/>
        <w:rPr>
          <w:sz w:val="20"/>
        </w:rPr>
      </w:pPr>
    </w:p>
    <w:p w14:paraId="1776F916" w14:textId="17D813D9" w:rsidR="001F6DE5" w:rsidRPr="001F6DE5" w:rsidRDefault="001F6DE5" w:rsidP="001F6DE5">
      <w:pPr>
        <w:spacing w:before="1"/>
        <w:ind w:left="231" w:firstLine="489"/>
        <w:rPr>
          <w:b/>
          <w:bCs/>
          <w:u w:val="single"/>
        </w:rPr>
      </w:pPr>
      <w:r w:rsidRPr="001F6DE5">
        <w:rPr>
          <w:b/>
          <w:bCs/>
          <w:u w:val="single"/>
        </w:rPr>
        <w:t>ICO</w:t>
      </w:r>
      <w:r w:rsidRPr="001F6DE5">
        <w:rPr>
          <w:b/>
          <w:bCs/>
          <w:spacing w:val="-3"/>
          <w:u w:val="single"/>
        </w:rPr>
        <w:t xml:space="preserve"> </w:t>
      </w:r>
      <w:r w:rsidRPr="001F6DE5">
        <w:rPr>
          <w:b/>
          <w:bCs/>
          <w:u w:val="single"/>
        </w:rPr>
        <w:t>Guidance</w:t>
      </w:r>
      <w:r w:rsidRPr="001F6DE5">
        <w:rPr>
          <w:b/>
          <w:bCs/>
          <w:spacing w:val="-2"/>
          <w:u w:val="single"/>
        </w:rPr>
        <w:t xml:space="preserve"> </w:t>
      </w:r>
      <w:r w:rsidRPr="001F6DE5">
        <w:rPr>
          <w:b/>
          <w:bCs/>
          <w:u w:val="single"/>
        </w:rPr>
        <w:t>on</w:t>
      </w:r>
      <w:r w:rsidRPr="001F6DE5">
        <w:rPr>
          <w:b/>
          <w:bCs/>
          <w:spacing w:val="-3"/>
          <w:u w:val="single"/>
        </w:rPr>
        <w:t xml:space="preserve"> </w:t>
      </w:r>
      <w:r w:rsidRPr="001F6DE5">
        <w:rPr>
          <w:b/>
          <w:bCs/>
          <w:u w:val="single"/>
        </w:rPr>
        <w:t>AI</w:t>
      </w:r>
      <w:r w:rsidRPr="001F6DE5">
        <w:rPr>
          <w:b/>
          <w:bCs/>
          <w:spacing w:val="-2"/>
          <w:u w:val="single"/>
        </w:rPr>
        <w:t xml:space="preserve"> </w:t>
      </w:r>
      <w:r w:rsidRPr="001F6DE5">
        <w:rPr>
          <w:b/>
          <w:bCs/>
          <w:u w:val="single"/>
        </w:rPr>
        <w:t>and</w:t>
      </w:r>
      <w:r w:rsidRPr="001F6DE5">
        <w:rPr>
          <w:b/>
          <w:bCs/>
          <w:spacing w:val="-3"/>
          <w:u w:val="single"/>
        </w:rPr>
        <w:t xml:space="preserve"> </w:t>
      </w:r>
      <w:r w:rsidRPr="001F6DE5">
        <w:rPr>
          <w:b/>
          <w:bCs/>
          <w:u w:val="single"/>
        </w:rPr>
        <w:t>data</w:t>
      </w:r>
      <w:r w:rsidRPr="001F6DE5">
        <w:rPr>
          <w:b/>
          <w:bCs/>
          <w:spacing w:val="-2"/>
          <w:u w:val="single"/>
        </w:rPr>
        <w:t xml:space="preserve"> protection. </w:t>
      </w:r>
    </w:p>
    <w:p w14:paraId="4A3E7BA9" w14:textId="17F80EB3" w:rsidR="001F6DE5" w:rsidRPr="005D652E" w:rsidRDefault="001F6DE5" w:rsidP="001F6DE5">
      <w:pPr>
        <w:pStyle w:val="BodyText"/>
        <w:spacing w:before="1" w:line="259" w:lineRule="auto"/>
        <w:ind w:left="720" w:right="399"/>
      </w:pPr>
      <w:hyperlink r:id="rId29" w:history="1">
        <w:r w:rsidRPr="00B63FF9">
          <w:rPr>
            <w:rStyle w:val="Hyperlink"/>
            <w:spacing w:val="-2"/>
          </w:rPr>
          <w:t>https://ico.org.uk/for-organisations/guide-to-data-protection/key-data-protection-themes/guidance-on-ai-and-data-</w:t>
        </w:r>
      </w:hyperlink>
      <w:r w:rsidRPr="005D652E">
        <w:rPr>
          <w:color w:val="0000FF"/>
          <w:spacing w:val="-2"/>
        </w:rPr>
        <w:t xml:space="preserve"> </w:t>
      </w:r>
      <w:hyperlink r:id="rId30">
        <w:r w:rsidRPr="005D652E">
          <w:rPr>
            <w:color w:val="0000FF"/>
            <w:spacing w:val="-2"/>
            <w:u w:val="single" w:color="0000FF"/>
          </w:rPr>
          <w:t>protection/</w:t>
        </w:r>
      </w:hyperlink>
    </w:p>
    <w:p w14:paraId="5A1AE4D9" w14:textId="77777777" w:rsidR="001F6DE5" w:rsidRPr="005D652E" w:rsidRDefault="001F6DE5" w:rsidP="001F6DE5">
      <w:pPr>
        <w:pStyle w:val="BodyText"/>
        <w:spacing w:before="159"/>
        <w:ind w:left="231" w:firstLine="360"/>
      </w:pPr>
      <w:r w:rsidRPr="005D652E">
        <w:t>This</w:t>
      </w:r>
      <w:r w:rsidRPr="005D652E">
        <w:rPr>
          <w:spacing w:val="-3"/>
        </w:rPr>
        <w:t xml:space="preserve"> </w:t>
      </w:r>
      <w:r w:rsidRPr="005D652E">
        <w:t>report</w:t>
      </w:r>
      <w:r w:rsidRPr="005D652E">
        <w:rPr>
          <w:spacing w:val="-2"/>
        </w:rPr>
        <w:t xml:space="preserve"> </w:t>
      </w:r>
      <w:r w:rsidRPr="005D652E">
        <w:t>covers</w:t>
      </w:r>
      <w:r w:rsidRPr="005D652E">
        <w:rPr>
          <w:spacing w:val="-3"/>
        </w:rPr>
        <w:t xml:space="preserve"> </w:t>
      </w:r>
      <w:r w:rsidRPr="005D652E">
        <w:t>a</w:t>
      </w:r>
      <w:r w:rsidRPr="005D652E">
        <w:rPr>
          <w:spacing w:val="-2"/>
        </w:rPr>
        <w:t xml:space="preserve"> </w:t>
      </w:r>
      <w:r w:rsidRPr="005D652E">
        <w:t>number</w:t>
      </w:r>
      <w:r w:rsidRPr="005D652E">
        <w:rPr>
          <w:spacing w:val="-2"/>
        </w:rPr>
        <w:t xml:space="preserve"> </w:t>
      </w:r>
      <w:r w:rsidRPr="005D652E">
        <w:t>of</w:t>
      </w:r>
      <w:r w:rsidRPr="005D652E">
        <w:rPr>
          <w:spacing w:val="-3"/>
        </w:rPr>
        <w:t xml:space="preserve"> </w:t>
      </w:r>
      <w:r w:rsidRPr="005D652E">
        <w:t>points</w:t>
      </w:r>
      <w:r w:rsidRPr="005D652E">
        <w:rPr>
          <w:spacing w:val="-2"/>
        </w:rPr>
        <w:t xml:space="preserve"> including:</w:t>
      </w:r>
    </w:p>
    <w:p w14:paraId="54CA4C98" w14:textId="77777777" w:rsidR="001F6DE5" w:rsidRPr="005D652E" w:rsidRDefault="001F6DE5" w:rsidP="00943AAE">
      <w:pPr>
        <w:pStyle w:val="ListParagraph"/>
        <w:numPr>
          <w:ilvl w:val="0"/>
          <w:numId w:val="29"/>
        </w:numPr>
        <w:tabs>
          <w:tab w:val="left" w:pos="951"/>
        </w:tabs>
        <w:spacing w:before="178" w:line="259" w:lineRule="auto"/>
        <w:ind w:right="1453"/>
        <w:rPr>
          <w:sz w:val="20"/>
        </w:rPr>
      </w:pPr>
      <w:r w:rsidRPr="005D652E">
        <w:rPr>
          <w:sz w:val="20"/>
        </w:rPr>
        <w:t>Accountability</w:t>
      </w:r>
      <w:r w:rsidRPr="005D652E">
        <w:rPr>
          <w:spacing w:val="-3"/>
          <w:sz w:val="20"/>
        </w:rPr>
        <w:t xml:space="preserve"> </w:t>
      </w:r>
      <w:r w:rsidRPr="005D652E">
        <w:rPr>
          <w:sz w:val="20"/>
        </w:rPr>
        <w:t>principles</w:t>
      </w:r>
      <w:r w:rsidRPr="005D652E">
        <w:rPr>
          <w:spacing w:val="-3"/>
          <w:sz w:val="20"/>
        </w:rPr>
        <w:t xml:space="preserve"> </w:t>
      </w:r>
      <w:r w:rsidRPr="005D652E">
        <w:rPr>
          <w:sz w:val="20"/>
        </w:rPr>
        <w:t>which</w:t>
      </w:r>
      <w:r w:rsidRPr="005D652E">
        <w:rPr>
          <w:spacing w:val="-3"/>
          <w:sz w:val="20"/>
        </w:rPr>
        <w:t xml:space="preserve"> </w:t>
      </w:r>
      <w:proofErr w:type="gramStart"/>
      <w:r w:rsidRPr="005D652E">
        <w:rPr>
          <w:sz w:val="20"/>
        </w:rPr>
        <w:t>makes</w:t>
      </w:r>
      <w:proofErr w:type="gramEnd"/>
      <w:r w:rsidRPr="005D652E">
        <w:rPr>
          <w:spacing w:val="-3"/>
          <w:sz w:val="20"/>
        </w:rPr>
        <w:t xml:space="preserve"> </w:t>
      </w:r>
      <w:r w:rsidRPr="005D652E">
        <w:rPr>
          <w:sz w:val="20"/>
        </w:rPr>
        <w:t>you</w:t>
      </w:r>
      <w:r w:rsidRPr="005D652E">
        <w:rPr>
          <w:spacing w:val="-3"/>
          <w:sz w:val="20"/>
        </w:rPr>
        <w:t xml:space="preserve"> </w:t>
      </w:r>
      <w:r w:rsidRPr="005D652E">
        <w:rPr>
          <w:sz w:val="20"/>
        </w:rPr>
        <w:t>responsible</w:t>
      </w:r>
      <w:r w:rsidRPr="005D652E">
        <w:rPr>
          <w:spacing w:val="-3"/>
          <w:sz w:val="20"/>
        </w:rPr>
        <w:t xml:space="preserve"> </w:t>
      </w:r>
      <w:r w:rsidRPr="005D652E">
        <w:rPr>
          <w:sz w:val="20"/>
        </w:rPr>
        <w:t>for</w:t>
      </w:r>
      <w:r w:rsidRPr="005D652E">
        <w:rPr>
          <w:spacing w:val="-2"/>
          <w:sz w:val="20"/>
        </w:rPr>
        <w:t xml:space="preserve"> </w:t>
      </w:r>
      <w:r w:rsidRPr="005D652E">
        <w:rPr>
          <w:sz w:val="20"/>
        </w:rPr>
        <w:t>complying</w:t>
      </w:r>
      <w:r w:rsidRPr="005D652E">
        <w:rPr>
          <w:spacing w:val="-3"/>
          <w:sz w:val="20"/>
        </w:rPr>
        <w:t xml:space="preserve"> </w:t>
      </w:r>
      <w:r w:rsidRPr="005D652E">
        <w:rPr>
          <w:sz w:val="20"/>
        </w:rPr>
        <w:t>with</w:t>
      </w:r>
      <w:r w:rsidRPr="005D652E">
        <w:rPr>
          <w:spacing w:val="-3"/>
          <w:sz w:val="20"/>
        </w:rPr>
        <w:t xml:space="preserve"> </w:t>
      </w:r>
      <w:r w:rsidRPr="005D652E">
        <w:rPr>
          <w:sz w:val="20"/>
        </w:rPr>
        <w:t>data</w:t>
      </w:r>
      <w:r w:rsidRPr="005D652E">
        <w:rPr>
          <w:spacing w:val="-4"/>
          <w:sz w:val="20"/>
        </w:rPr>
        <w:t xml:space="preserve"> </w:t>
      </w:r>
      <w:r w:rsidRPr="005D652E">
        <w:rPr>
          <w:sz w:val="20"/>
        </w:rPr>
        <w:t>protection</w:t>
      </w:r>
      <w:r w:rsidRPr="005D652E">
        <w:rPr>
          <w:spacing w:val="-3"/>
          <w:sz w:val="20"/>
        </w:rPr>
        <w:t xml:space="preserve"> </w:t>
      </w:r>
      <w:r w:rsidRPr="005D652E">
        <w:rPr>
          <w:sz w:val="20"/>
        </w:rPr>
        <w:t>law</w:t>
      </w:r>
      <w:r w:rsidRPr="005D652E">
        <w:rPr>
          <w:spacing w:val="-2"/>
          <w:sz w:val="20"/>
        </w:rPr>
        <w:t xml:space="preserve"> </w:t>
      </w:r>
      <w:r w:rsidRPr="005D652E">
        <w:rPr>
          <w:sz w:val="20"/>
        </w:rPr>
        <w:t>and</w:t>
      </w:r>
      <w:r w:rsidRPr="005D652E">
        <w:rPr>
          <w:spacing w:val="-3"/>
          <w:sz w:val="20"/>
        </w:rPr>
        <w:t xml:space="preserve"> </w:t>
      </w:r>
      <w:r w:rsidRPr="005D652E">
        <w:rPr>
          <w:sz w:val="20"/>
        </w:rPr>
        <w:t>for demonstrating that compliance in any AI system that processes personal data.</w:t>
      </w:r>
    </w:p>
    <w:p w14:paraId="6FE95568" w14:textId="77777777" w:rsidR="001F6DE5" w:rsidRPr="005D652E" w:rsidRDefault="001F6DE5" w:rsidP="00943AAE">
      <w:pPr>
        <w:pStyle w:val="ListParagraph"/>
        <w:numPr>
          <w:ilvl w:val="0"/>
          <w:numId w:val="29"/>
        </w:numPr>
        <w:tabs>
          <w:tab w:val="left" w:pos="951"/>
        </w:tabs>
        <w:spacing w:before="160"/>
        <w:rPr>
          <w:sz w:val="20"/>
        </w:rPr>
      </w:pPr>
      <w:r w:rsidRPr="005D652E">
        <w:rPr>
          <w:sz w:val="20"/>
        </w:rPr>
        <w:t>How</w:t>
      </w:r>
      <w:r w:rsidRPr="005D652E">
        <w:rPr>
          <w:spacing w:val="-6"/>
          <w:sz w:val="20"/>
        </w:rPr>
        <w:t xml:space="preserve"> </w:t>
      </w:r>
      <w:r w:rsidRPr="005D652E">
        <w:rPr>
          <w:sz w:val="20"/>
        </w:rPr>
        <w:t>do</w:t>
      </w:r>
      <w:r w:rsidRPr="005D652E">
        <w:rPr>
          <w:spacing w:val="-4"/>
          <w:sz w:val="20"/>
        </w:rPr>
        <w:t xml:space="preserve"> </w:t>
      </w:r>
      <w:r w:rsidRPr="005D652E">
        <w:rPr>
          <w:sz w:val="20"/>
        </w:rPr>
        <w:t>the</w:t>
      </w:r>
      <w:r w:rsidRPr="005D652E">
        <w:rPr>
          <w:spacing w:val="-3"/>
          <w:sz w:val="20"/>
        </w:rPr>
        <w:t xml:space="preserve"> </w:t>
      </w:r>
      <w:r w:rsidRPr="005D652E">
        <w:rPr>
          <w:sz w:val="20"/>
        </w:rPr>
        <w:t>principles</w:t>
      </w:r>
      <w:r w:rsidRPr="005D652E">
        <w:rPr>
          <w:spacing w:val="-4"/>
          <w:sz w:val="20"/>
        </w:rPr>
        <w:t xml:space="preserve"> </w:t>
      </w:r>
      <w:r w:rsidRPr="005D652E">
        <w:rPr>
          <w:sz w:val="20"/>
        </w:rPr>
        <w:t>of</w:t>
      </w:r>
      <w:r w:rsidRPr="005D652E">
        <w:rPr>
          <w:spacing w:val="-4"/>
          <w:sz w:val="20"/>
        </w:rPr>
        <w:t xml:space="preserve"> </w:t>
      </w:r>
      <w:r w:rsidRPr="005D652E">
        <w:rPr>
          <w:sz w:val="20"/>
        </w:rPr>
        <w:t>lawfulness,</w:t>
      </w:r>
      <w:r w:rsidRPr="005D652E">
        <w:rPr>
          <w:spacing w:val="-4"/>
          <w:sz w:val="20"/>
        </w:rPr>
        <w:t xml:space="preserve"> </w:t>
      </w:r>
      <w:r w:rsidRPr="005D652E">
        <w:rPr>
          <w:sz w:val="20"/>
        </w:rPr>
        <w:t>fairness</w:t>
      </w:r>
      <w:r w:rsidRPr="005D652E">
        <w:rPr>
          <w:spacing w:val="-3"/>
          <w:sz w:val="20"/>
        </w:rPr>
        <w:t xml:space="preserve"> </w:t>
      </w:r>
      <w:r w:rsidRPr="005D652E">
        <w:rPr>
          <w:sz w:val="20"/>
        </w:rPr>
        <w:t>and</w:t>
      </w:r>
      <w:r w:rsidRPr="005D652E">
        <w:rPr>
          <w:spacing w:val="-4"/>
          <w:sz w:val="20"/>
        </w:rPr>
        <w:t xml:space="preserve"> </w:t>
      </w:r>
      <w:r w:rsidRPr="005D652E">
        <w:rPr>
          <w:sz w:val="20"/>
        </w:rPr>
        <w:t>transparency</w:t>
      </w:r>
      <w:r w:rsidRPr="005D652E">
        <w:rPr>
          <w:spacing w:val="-4"/>
          <w:sz w:val="20"/>
        </w:rPr>
        <w:t xml:space="preserve"> </w:t>
      </w:r>
      <w:r w:rsidRPr="005D652E">
        <w:rPr>
          <w:sz w:val="20"/>
        </w:rPr>
        <w:t>apply</w:t>
      </w:r>
      <w:r w:rsidRPr="005D652E">
        <w:rPr>
          <w:spacing w:val="-4"/>
          <w:sz w:val="20"/>
        </w:rPr>
        <w:t xml:space="preserve"> </w:t>
      </w:r>
      <w:r w:rsidRPr="005D652E">
        <w:rPr>
          <w:sz w:val="20"/>
        </w:rPr>
        <w:t>to</w:t>
      </w:r>
      <w:r w:rsidRPr="005D652E">
        <w:rPr>
          <w:spacing w:val="-3"/>
          <w:sz w:val="20"/>
        </w:rPr>
        <w:t xml:space="preserve"> </w:t>
      </w:r>
      <w:r w:rsidRPr="005D652E">
        <w:rPr>
          <w:spacing w:val="-5"/>
          <w:sz w:val="20"/>
        </w:rPr>
        <w:t>AI?</w:t>
      </w:r>
    </w:p>
    <w:p w14:paraId="657E7017" w14:textId="77777777" w:rsidR="001F6DE5" w:rsidRPr="005D652E" w:rsidRDefault="001F6DE5" w:rsidP="00943AAE">
      <w:pPr>
        <w:pStyle w:val="ListParagraph"/>
        <w:numPr>
          <w:ilvl w:val="0"/>
          <w:numId w:val="29"/>
        </w:numPr>
        <w:tabs>
          <w:tab w:val="left" w:pos="951"/>
        </w:tabs>
        <w:spacing w:before="178" w:line="259" w:lineRule="auto"/>
        <w:ind w:right="530" w:hanging="361"/>
        <w:rPr>
          <w:sz w:val="20"/>
        </w:rPr>
      </w:pPr>
      <w:r w:rsidRPr="005D652E">
        <w:rPr>
          <w:sz w:val="20"/>
        </w:rPr>
        <w:t>How</w:t>
      </w:r>
      <w:r w:rsidRPr="005D652E">
        <w:rPr>
          <w:spacing w:val="-2"/>
          <w:sz w:val="20"/>
        </w:rPr>
        <w:t xml:space="preserve"> </w:t>
      </w:r>
      <w:r w:rsidRPr="005D652E">
        <w:rPr>
          <w:sz w:val="20"/>
        </w:rPr>
        <w:t>do</w:t>
      </w:r>
      <w:r w:rsidRPr="005D652E">
        <w:rPr>
          <w:spacing w:val="-3"/>
          <w:sz w:val="20"/>
        </w:rPr>
        <w:t xml:space="preserve"> </w:t>
      </w:r>
      <w:r w:rsidRPr="005D652E">
        <w:rPr>
          <w:sz w:val="20"/>
        </w:rPr>
        <w:t>we</w:t>
      </w:r>
      <w:r w:rsidRPr="005D652E">
        <w:rPr>
          <w:spacing w:val="-3"/>
          <w:sz w:val="20"/>
        </w:rPr>
        <w:t xml:space="preserve"> </w:t>
      </w:r>
      <w:r w:rsidRPr="005D652E">
        <w:rPr>
          <w:sz w:val="20"/>
        </w:rPr>
        <w:t>identify</w:t>
      </w:r>
      <w:r w:rsidRPr="005D652E">
        <w:rPr>
          <w:spacing w:val="-3"/>
          <w:sz w:val="20"/>
        </w:rPr>
        <w:t xml:space="preserve"> </w:t>
      </w:r>
      <w:r w:rsidRPr="005D652E">
        <w:rPr>
          <w:sz w:val="20"/>
        </w:rPr>
        <w:t>our</w:t>
      </w:r>
      <w:r w:rsidRPr="005D652E">
        <w:rPr>
          <w:spacing w:val="-2"/>
          <w:sz w:val="20"/>
        </w:rPr>
        <w:t xml:space="preserve"> </w:t>
      </w:r>
      <w:r w:rsidRPr="005D652E">
        <w:rPr>
          <w:sz w:val="20"/>
        </w:rPr>
        <w:t>purposes</w:t>
      </w:r>
      <w:r w:rsidRPr="005D652E">
        <w:rPr>
          <w:spacing w:val="-2"/>
          <w:sz w:val="20"/>
        </w:rPr>
        <w:t xml:space="preserve"> </w:t>
      </w:r>
      <w:r w:rsidRPr="005D652E">
        <w:rPr>
          <w:sz w:val="20"/>
        </w:rPr>
        <w:t>and</w:t>
      </w:r>
      <w:r w:rsidRPr="005D652E">
        <w:rPr>
          <w:spacing w:val="-3"/>
          <w:sz w:val="20"/>
        </w:rPr>
        <w:t xml:space="preserve"> </w:t>
      </w:r>
      <w:r w:rsidRPr="005D652E">
        <w:rPr>
          <w:sz w:val="20"/>
        </w:rPr>
        <w:t>lawful</w:t>
      </w:r>
      <w:r w:rsidRPr="005D652E">
        <w:rPr>
          <w:spacing w:val="-3"/>
          <w:sz w:val="20"/>
        </w:rPr>
        <w:t xml:space="preserve"> </w:t>
      </w:r>
      <w:r w:rsidRPr="005D652E">
        <w:rPr>
          <w:sz w:val="20"/>
        </w:rPr>
        <w:t>basis</w:t>
      </w:r>
      <w:r w:rsidRPr="005D652E">
        <w:rPr>
          <w:spacing w:val="-3"/>
          <w:sz w:val="20"/>
        </w:rPr>
        <w:t xml:space="preserve"> </w:t>
      </w:r>
      <w:r w:rsidRPr="005D652E">
        <w:rPr>
          <w:sz w:val="20"/>
        </w:rPr>
        <w:t>when</w:t>
      </w:r>
      <w:r w:rsidRPr="005D652E">
        <w:rPr>
          <w:spacing w:val="-3"/>
          <w:sz w:val="20"/>
        </w:rPr>
        <w:t xml:space="preserve"> </w:t>
      </w:r>
      <w:r w:rsidRPr="005D652E">
        <w:rPr>
          <w:sz w:val="20"/>
        </w:rPr>
        <w:t>using</w:t>
      </w:r>
      <w:r w:rsidRPr="005D652E">
        <w:rPr>
          <w:spacing w:val="-3"/>
          <w:sz w:val="20"/>
        </w:rPr>
        <w:t xml:space="preserve"> </w:t>
      </w:r>
      <w:r w:rsidRPr="005D652E">
        <w:rPr>
          <w:sz w:val="20"/>
        </w:rPr>
        <w:t>AI?</w:t>
      </w:r>
      <w:r w:rsidRPr="005D652E">
        <w:rPr>
          <w:spacing w:val="-3"/>
          <w:sz w:val="20"/>
        </w:rPr>
        <w:t xml:space="preserve"> </w:t>
      </w:r>
      <w:r w:rsidRPr="005D652E">
        <w:rPr>
          <w:sz w:val="20"/>
        </w:rPr>
        <w:t>And</w:t>
      </w:r>
      <w:r w:rsidRPr="005D652E">
        <w:rPr>
          <w:spacing w:val="-3"/>
          <w:sz w:val="20"/>
        </w:rPr>
        <w:t xml:space="preserve"> </w:t>
      </w:r>
      <w:r w:rsidRPr="005D652E">
        <w:rPr>
          <w:sz w:val="20"/>
        </w:rPr>
        <w:t>what</w:t>
      </w:r>
      <w:r w:rsidRPr="005D652E">
        <w:rPr>
          <w:spacing w:val="-3"/>
          <w:sz w:val="20"/>
        </w:rPr>
        <w:t xml:space="preserve"> </w:t>
      </w:r>
      <w:r w:rsidRPr="005D652E">
        <w:rPr>
          <w:sz w:val="20"/>
        </w:rPr>
        <w:t>should</w:t>
      </w:r>
      <w:r w:rsidRPr="005D652E">
        <w:rPr>
          <w:spacing w:val="-3"/>
          <w:sz w:val="20"/>
        </w:rPr>
        <w:t xml:space="preserve"> </w:t>
      </w:r>
      <w:r w:rsidRPr="005D652E">
        <w:rPr>
          <w:sz w:val="20"/>
        </w:rPr>
        <w:t>we</w:t>
      </w:r>
      <w:r w:rsidRPr="005D652E">
        <w:rPr>
          <w:spacing w:val="-4"/>
          <w:sz w:val="20"/>
        </w:rPr>
        <w:t xml:space="preserve"> </w:t>
      </w:r>
      <w:r w:rsidRPr="005D652E">
        <w:rPr>
          <w:sz w:val="20"/>
        </w:rPr>
        <w:t>consider</w:t>
      </w:r>
      <w:r w:rsidRPr="005D652E">
        <w:rPr>
          <w:spacing w:val="-2"/>
          <w:sz w:val="20"/>
        </w:rPr>
        <w:t xml:space="preserve"> </w:t>
      </w:r>
      <w:r w:rsidRPr="005D652E">
        <w:rPr>
          <w:sz w:val="20"/>
        </w:rPr>
        <w:t>when</w:t>
      </w:r>
      <w:r w:rsidRPr="005D652E">
        <w:rPr>
          <w:spacing w:val="-3"/>
          <w:sz w:val="20"/>
        </w:rPr>
        <w:t xml:space="preserve"> </w:t>
      </w:r>
      <w:r w:rsidRPr="005D652E">
        <w:rPr>
          <w:sz w:val="20"/>
        </w:rPr>
        <w:t>deciding lawful bases?</w:t>
      </w:r>
    </w:p>
    <w:p w14:paraId="3E9EFF31" w14:textId="77777777" w:rsidR="001F6DE5" w:rsidRPr="005D652E" w:rsidRDefault="001F6DE5" w:rsidP="00943AAE">
      <w:pPr>
        <w:pStyle w:val="ListParagraph"/>
        <w:numPr>
          <w:ilvl w:val="0"/>
          <w:numId w:val="29"/>
        </w:numPr>
        <w:tabs>
          <w:tab w:val="left" w:pos="951"/>
        </w:tabs>
        <w:spacing w:before="160"/>
        <w:rPr>
          <w:sz w:val="20"/>
        </w:rPr>
      </w:pPr>
      <w:r w:rsidRPr="005D652E">
        <w:rPr>
          <w:sz w:val="20"/>
        </w:rPr>
        <w:t>How</w:t>
      </w:r>
      <w:r w:rsidRPr="005D652E">
        <w:rPr>
          <w:spacing w:val="-6"/>
          <w:sz w:val="20"/>
        </w:rPr>
        <w:t xml:space="preserve"> </w:t>
      </w:r>
      <w:r w:rsidRPr="005D652E">
        <w:rPr>
          <w:sz w:val="20"/>
        </w:rPr>
        <w:t>should</w:t>
      </w:r>
      <w:r w:rsidRPr="005D652E">
        <w:rPr>
          <w:spacing w:val="-5"/>
          <w:sz w:val="20"/>
        </w:rPr>
        <w:t xml:space="preserve"> </w:t>
      </w:r>
      <w:r w:rsidRPr="005D652E">
        <w:rPr>
          <w:sz w:val="20"/>
        </w:rPr>
        <w:t>we</w:t>
      </w:r>
      <w:r w:rsidRPr="005D652E">
        <w:rPr>
          <w:spacing w:val="-4"/>
          <w:sz w:val="20"/>
        </w:rPr>
        <w:t xml:space="preserve"> </w:t>
      </w:r>
      <w:r w:rsidRPr="005D652E">
        <w:rPr>
          <w:sz w:val="20"/>
        </w:rPr>
        <w:t>assess</w:t>
      </w:r>
      <w:r w:rsidRPr="005D652E">
        <w:rPr>
          <w:spacing w:val="-3"/>
          <w:sz w:val="20"/>
        </w:rPr>
        <w:t xml:space="preserve"> </w:t>
      </w:r>
      <w:r w:rsidRPr="005D652E">
        <w:rPr>
          <w:sz w:val="20"/>
        </w:rPr>
        <w:t>security</w:t>
      </w:r>
      <w:r w:rsidRPr="005D652E">
        <w:rPr>
          <w:spacing w:val="-4"/>
          <w:sz w:val="20"/>
        </w:rPr>
        <w:t xml:space="preserve"> </w:t>
      </w:r>
      <w:r w:rsidRPr="005D652E">
        <w:rPr>
          <w:sz w:val="20"/>
        </w:rPr>
        <w:t>and</w:t>
      </w:r>
      <w:r w:rsidRPr="005D652E">
        <w:rPr>
          <w:spacing w:val="-4"/>
          <w:sz w:val="20"/>
        </w:rPr>
        <w:t xml:space="preserve"> </w:t>
      </w:r>
      <w:r w:rsidRPr="005D652E">
        <w:rPr>
          <w:sz w:val="20"/>
        </w:rPr>
        <w:t>data</w:t>
      </w:r>
      <w:r w:rsidRPr="005D652E">
        <w:rPr>
          <w:spacing w:val="-4"/>
          <w:sz w:val="20"/>
        </w:rPr>
        <w:t xml:space="preserve"> </w:t>
      </w:r>
      <w:r w:rsidRPr="005D652E">
        <w:rPr>
          <w:sz w:val="20"/>
        </w:rPr>
        <w:t>minimisation</w:t>
      </w:r>
      <w:r w:rsidRPr="005D652E">
        <w:rPr>
          <w:spacing w:val="-4"/>
          <w:sz w:val="20"/>
        </w:rPr>
        <w:t xml:space="preserve"> </w:t>
      </w:r>
      <w:r w:rsidRPr="005D652E">
        <w:rPr>
          <w:sz w:val="20"/>
        </w:rPr>
        <w:t>in</w:t>
      </w:r>
      <w:r w:rsidRPr="005D652E">
        <w:rPr>
          <w:spacing w:val="-4"/>
          <w:sz w:val="20"/>
        </w:rPr>
        <w:t xml:space="preserve"> </w:t>
      </w:r>
      <w:r w:rsidRPr="005D652E">
        <w:rPr>
          <w:spacing w:val="-5"/>
          <w:sz w:val="20"/>
        </w:rPr>
        <w:t>AI?</w:t>
      </w:r>
    </w:p>
    <w:p w14:paraId="74B0D6A9" w14:textId="77777777" w:rsidR="001F6DE5" w:rsidRPr="005D652E" w:rsidRDefault="001F6DE5" w:rsidP="00943AAE">
      <w:pPr>
        <w:pStyle w:val="ListParagraph"/>
        <w:numPr>
          <w:ilvl w:val="0"/>
          <w:numId w:val="29"/>
        </w:numPr>
        <w:tabs>
          <w:tab w:val="left" w:pos="951"/>
        </w:tabs>
        <w:spacing w:before="178"/>
        <w:rPr>
          <w:sz w:val="20"/>
        </w:rPr>
      </w:pPr>
      <w:r w:rsidRPr="005D652E">
        <w:rPr>
          <w:sz w:val="20"/>
        </w:rPr>
        <w:t>How</w:t>
      </w:r>
      <w:r w:rsidRPr="005D652E">
        <w:rPr>
          <w:spacing w:val="-5"/>
          <w:sz w:val="20"/>
        </w:rPr>
        <w:t xml:space="preserve"> </w:t>
      </w:r>
      <w:r w:rsidRPr="005D652E">
        <w:rPr>
          <w:sz w:val="20"/>
        </w:rPr>
        <w:t>do</w:t>
      </w:r>
      <w:r w:rsidRPr="005D652E">
        <w:rPr>
          <w:spacing w:val="-3"/>
          <w:sz w:val="20"/>
        </w:rPr>
        <w:t xml:space="preserve"> </w:t>
      </w:r>
      <w:r w:rsidRPr="005D652E">
        <w:rPr>
          <w:sz w:val="20"/>
        </w:rPr>
        <w:t>individual</w:t>
      </w:r>
      <w:r w:rsidRPr="005D652E">
        <w:rPr>
          <w:spacing w:val="-3"/>
          <w:sz w:val="20"/>
        </w:rPr>
        <w:t xml:space="preserve"> </w:t>
      </w:r>
      <w:r w:rsidRPr="005D652E">
        <w:rPr>
          <w:sz w:val="20"/>
        </w:rPr>
        <w:t>rights</w:t>
      </w:r>
      <w:r w:rsidRPr="005D652E">
        <w:rPr>
          <w:spacing w:val="-2"/>
          <w:sz w:val="20"/>
        </w:rPr>
        <w:t xml:space="preserve"> </w:t>
      </w:r>
      <w:r w:rsidRPr="005D652E">
        <w:rPr>
          <w:sz w:val="20"/>
        </w:rPr>
        <w:t>apply</w:t>
      </w:r>
      <w:r w:rsidRPr="005D652E">
        <w:rPr>
          <w:spacing w:val="-3"/>
          <w:sz w:val="20"/>
        </w:rPr>
        <w:t xml:space="preserve"> </w:t>
      </w:r>
      <w:r w:rsidRPr="005D652E">
        <w:rPr>
          <w:sz w:val="20"/>
        </w:rPr>
        <w:t>to</w:t>
      </w:r>
      <w:r w:rsidRPr="005D652E">
        <w:rPr>
          <w:spacing w:val="-3"/>
          <w:sz w:val="20"/>
        </w:rPr>
        <w:t xml:space="preserve"> </w:t>
      </w:r>
      <w:r w:rsidRPr="005D652E">
        <w:rPr>
          <w:sz w:val="20"/>
        </w:rPr>
        <w:t>different</w:t>
      </w:r>
      <w:r w:rsidRPr="005D652E">
        <w:rPr>
          <w:spacing w:val="-3"/>
          <w:sz w:val="20"/>
        </w:rPr>
        <w:t xml:space="preserve"> </w:t>
      </w:r>
      <w:r w:rsidRPr="005D652E">
        <w:rPr>
          <w:sz w:val="20"/>
        </w:rPr>
        <w:t>stages</w:t>
      </w:r>
      <w:r w:rsidRPr="005D652E">
        <w:rPr>
          <w:spacing w:val="-2"/>
          <w:sz w:val="20"/>
        </w:rPr>
        <w:t xml:space="preserve"> </w:t>
      </w:r>
      <w:r w:rsidRPr="005D652E">
        <w:rPr>
          <w:sz w:val="20"/>
        </w:rPr>
        <w:t>of</w:t>
      </w:r>
      <w:r w:rsidRPr="005D652E">
        <w:rPr>
          <w:spacing w:val="-3"/>
          <w:sz w:val="20"/>
        </w:rPr>
        <w:t xml:space="preserve"> </w:t>
      </w:r>
      <w:r w:rsidRPr="005D652E">
        <w:rPr>
          <w:sz w:val="20"/>
        </w:rPr>
        <w:t>the</w:t>
      </w:r>
      <w:r w:rsidRPr="005D652E">
        <w:rPr>
          <w:spacing w:val="-3"/>
          <w:sz w:val="20"/>
        </w:rPr>
        <w:t xml:space="preserve"> </w:t>
      </w:r>
      <w:r w:rsidRPr="005D652E">
        <w:rPr>
          <w:sz w:val="20"/>
        </w:rPr>
        <w:t>AI</w:t>
      </w:r>
      <w:r w:rsidRPr="005D652E">
        <w:rPr>
          <w:spacing w:val="-3"/>
          <w:sz w:val="20"/>
        </w:rPr>
        <w:t xml:space="preserve"> </w:t>
      </w:r>
      <w:r w:rsidRPr="005D652E">
        <w:rPr>
          <w:spacing w:val="-2"/>
          <w:sz w:val="20"/>
        </w:rPr>
        <w:t>lifecycle?</w:t>
      </w:r>
    </w:p>
    <w:p w14:paraId="3F2805C2" w14:textId="77777777" w:rsidR="001F6DE5" w:rsidRPr="005D652E" w:rsidRDefault="001F6DE5" w:rsidP="001F6DE5">
      <w:pPr>
        <w:pStyle w:val="BodyText"/>
      </w:pPr>
    </w:p>
    <w:p w14:paraId="7D71C0C2" w14:textId="77777777" w:rsidR="001F6DE5" w:rsidRPr="005D652E" w:rsidRDefault="001F6DE5" w:rsidP="001F6DE5">
      <w:pPr>
        <w:pStyle w:val="BodyText"/>
        <w:spacing w:before="127"/>
      </w:pPr>
    </w:p>
    <w:p w14:paraId="0FFCD827" w14:textId="77777777" w:rsidR="001F6DE5" w:rsidRPr="005D652E" w:rsidRDefault="001F6DE5" w:rsidP="006B08F1">
      <w:pPr>
        <w:pStyle w:val="Heading3"/>
        <w:ind w:left="567" w:right="365"/>
        <w:rPr>
          <w:u w:val="none"/>
        </w:rPr>
      </w:pPr>
      <w:r w:rsidRPr="005D652E">
        <w:t>Interim</w:t>
      </w:r>
      <w:r w:rsidRPr="005D652E">
        <w:rPr>
          <w:spacing w:val="-6"/>
        </w:rPr>
        <w:t xml:space="preserve"> </w:t>
      </w:r>
      <w:r w:rsidRPr="005D652E">
        <w:t>report</w:t>
      </w:r>
      <w:r w:rsidRPr="005D652E">
        <w:rPr>
          <w:spacing w:val="-3"/>
        </w:rPr>
        <w:t xml:space="preserve"> </w:t>
      </w:r>
      <w:r w:rsidRPr="005D652E">
        <w:t>of</w:t>
      </w:r>
      <w:r w:rsidRPr="005D652E">
        <w:rPr>
          <w:spacing w:val="-3"/>
        </w:rPr>
        <w:t xml:space="preserve"> </w:t>
      </w:r>
      <w:r w:rsidRPr="005D652E">
        <w:t>the</w:t>
      </w:r>
      <w:r w:rsidRPr="005D652E">
        <w:rPr>
          <w:spacing w:val="-4"/>
        </w:rPr>
        <w:t xml:space="preserve"> </w:t>
      </w:r>
      <w:r w:rsidRPr="005D652E">
        <w:t>Biometrics</w:t>
      </w:r>
      <w:r w:rsidRPr="005D652E">
        <w:rPr>
          <w:spacing w:val="-4"/>
        </w:rPr>
        <w:t xml:space="preserve"> </w:t>
      </w:r>
      <w:r w:rsidRPr="005D652E">
        <w:t>and</w:t>
      </w:r>
      <w:r w:rsidRPr="005D652E">
        <w:rPr>
          <w:spacing w:val="-5"/>
        </w:rPr>
        <w:t xml:space="preserve"> </w:t>
      </w:r>
      <w:r w:rsidRPr="005D652E">
        <w:t>Forensics</w:t>
      </w:r>
      <w:r w:rsidRPr="005D652E">
        <w:rPr>
          <w:spacing w:val="-4"/>
        </w:rPr>
        <w:t xml:space="preserve"> </w:t>
      </w:r>
      <w:r w:rsidRPr="005D652E">
        <w:t>Ethics</w:t>
      </w:r>
      <w:r w:rsidRPr="005D652E">
        <w:rPr>
          <w:spacing w:val="-4"/>
        </w:rPr>
        <w:t xml:space="preserve"> </w:t>
      </w:r>
      <w:r w:rsidRPr="005D652E">
        <w:t>Group</w:t>
      </w:r>
      <w:r w:rsidRPr="005D652E">
        <w:rPr>
          <w:spacing w:val="-5"/>
        </w:rPr>
        <w:t xml:space="preserve"> </w:t>
      </w:r>
      <w:r w:rsidRPr="005D652E">
        <w:t>Facial</w:t>
      </w:r>
      <w:r w:rsidRPr="005D652E">
        <w:rPr>
          <w:spacing w:val="-5"/>
        </w:rPr>
        <w:t xml:space="preserve"> </w:t>
      </w:r>
      <w:r w:rsidRPr="005D652E">
        <w:t>Recognition</w:t>
      </w:r>
      <w:r w:rsidRPr="005D652E">
        <w:rPr>
          <w:spacing w:val="-4"/>
        </w:rPr>
        <w:t xml:space="preserve"> </w:t>
      </w:r>
      <w:r w:rsidRPr="005D652E">
        <w:t>Working</w:t>
      </w:r>
      <w:r w:rsidRPr="005D652E">
        <w:rPr>
          <w:spacing w:val="-4"/>
        </w:rPr>
        <w:t xml:space="preserve"> </w:t>
      </w:r>
      <w:r w:rsidRPr="005D652E">
        <w:t>Group,</w:t>
      </w:r>
      <w:r w:rsidRPr="005D652E">
        <w:rPr>
          <w:spacing w:val="-4"/>
        </w:rPr>
        <w:t xml:space="preserve"> </w:t>
      </w:r>
      <w:r w:rsidRPr="005D652E">
        <w:t>February</w:t>
      </w:r>
      <w:r w:rsidRPr="005D652E">
        <w:rPr>
          <w:spacing w:val="-5"/>
        </w:rPr>
        <w:t xml:space="preserve"> </w:t>
      </w:r>
      <w:r w:rsidRPr="005D652E">
        <w:rPr>
          <w:spacing w:val="-4"/>
        </w:rPr>
        <w:t>2019</w:t>
      </w:r>
    </w:p>
    <w:p w14:paraId="7DADF6CB" w14:textId="77777777" w:rsidR="001F6DE5" w:rsidRPr="001F6DE5" w:rsidRDefault="001F6DE5" w:rsidP="006B08F1">
      <w:pPr>
        <w:tabs>
          <w:tab w:val="left" w:pos="1669"/>
          <w:tab w:val="left" w:pos="1671"/>
        </w:tabs>
        <w:spacing w:before="179"/>
        <w:ind w:left="567" w:right="365"/>
        <w:rPr>
          <w:sz w:val="20"/>
        </w:rPr>
      </w:pPr>
    </w:p>
    <w:p w14:paraId="0D2D83F9" w14:textId="37E7F281" w:rsidR="001F6DE5" w:rsidRPr="005D652E" w:rsidRDefault="001F6DE5" w:rsidP="006B08F1">
      <w:pPr>
        <w:pStyle w:val="BodyText"/>
        <w:spacing w:before="8" w:line="259" w:lineRule="auto"/>
        <w:ind w:left="567" w:right="365"/>
      </w:pPr>
      <w:hyperlink r:id="rId31" w:history="1">
        <w:r w:rsidRPr="00B63FF9">
          <w:rPr>
            <w:rStyle w:val="Hyperlink"/>
            <w:spacing w:val="-2"/>
          </w:rPr>
          <w:t>https://assets.publishing.service.gov.uk/government/uploads/system/uploads/attachment_data/file/781745/Facial_Recogni</w:t>
        </w:r>
      </w:hyperlink>
      <w:r w:rsidRPr="005D652E">
        <w:rPr>
          <w:color w:val="0000FF"/>
          <w:spacing w:val="-2"/>
        </w:rPr>
        <w:t xml:space="preserve"> </w:t>
      </w:r>
      <w:hyperlink r:id="rId32">
        <w:r w:rsidRPr="005D652E">
          <w:rPr>
            <w:color w:val="0000FF"/>
            <w:spacing w:val="-2"/>
            <w:u w:val="single" w:color="0000FF"/>
          </w:rPr>
          <w:t>tion_Briefing_BFEG_February_2019.pdf</w:t>
        </w:r>
      </w:hyperlink>
    </w:p>
    <w:p w14:paraId="4CBD53A5" w14:textId="3BBA4774" w:rsidR="001F6DE5" w:rsidRPr="001F6DE5" w:rsidRDefault="001F6DE5" w:rsidP="006B08F1">
      <w:pPr>
        <w:tabs>
          <w:tab w:val="left" w:pos="815"/>
        </w:tabs>
        <w:ind w:left="567" w:right="365"/>
        <w:sectPr w:rsidR="001F6DE5" w:rsidRPr="001F6DE5" w:rsidSect="006B08F1">
          <w:pgSz w:w="12240" w:h="15840"/>
          <w:pgMar w:top="520" w:right="900" w:bottom="800" w:left="600" w:header="312" w:footer="609" w:gutter="0"/>
          <w:cols w:space="720"/>
        </w:sectPr>
      </w:pPr>
      <w:r>
        <w:tab/>
      </w:r>
    </w:p>
    <w:p w14:paraId="4D05B602" w14:textId="77777777" w:rsidR="00251DE1" w:rsidRPr="005D652E" w:rsidRDefault="007C7927" w:rsidP="006B08F1">
      <w:pPr>
        <w:pStyle w:val="BodyText"/>
        <w:spacing w:before="8" w:line="259" w:lineRule="auto"/>
        <w:ind w:left="567" w:right="365"/>
      </w:pPr>
      <w:r w:rsidRPr="00530B74">
        <w:rPr>
          <w:noProof/>
        </w:rPr>
        <w:lastRenderedPageBreak/>
        <mc:AlternateContent>
          <mc:Choice Requires="wps">
            <w:drawing>
              <wp:anchor distT="0" distB="0" distL="0" distR="0" simplePos="0" relativeHeight="251639296" behindDoc="1" locked="0" layoutInCell="1" allowOverlap="1" wp14:anchorId="6F29CAE7" wp14:editId="46DCE653">
                <wp:simplePos x="0" y="0"/>
                <wp:positionH relativeFrom="page">
                  <wp:posOffset>450342</wp:posOffset>
                </wp:positionH>
                <wp:positionV relativeFrom="page">
                  <wp:posOffset>340613</wp:posOffset>
                </wp:positionV>
                <wp:extent cx="7018020" cy="9172575"/>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9172575"/>
                        </a:xfrm>
                        <a:custGeom>
                          <a:avLst/>
                          <a:gdLst/>
                          <a:ahLst/>
                          <a:cxnLst/>
                          <a:rect l="l" t="t" r="r" b="b"/>
                          <a:pathLst>
                            <a:path w="7018020" h="9172575">
                              <a:moveTo>
                                <a:pt x="7018020" y="0"/>
                              </a:moveTo>
                              <a:lnTo>
                                <a:pt x="6998970" y="0"/>
                              </a:lnTo>
                              <a:lnTo>
                                <a:pt x="6998970" y="6096"/>
                              </a:lnTo>
                              <a:lnTo>
                                <a:pt x="6998970" y="9166085"/>
                              </a:lnTo>
                              <a:lnTo>
                                <a:pt x="19050" y="9166085"/>
                              </a:lnTo>
                              <a:lnTo>
                                <a:pt x="19050" y="6096"/>
                              </a:lnTo>
                              <a:lnTo>
                                <a:pt x="6998970" y="6096"/>
                              </a:lnTo>
                              <a:lnTo>
                                <a:pt x="6998970" y="0"/>
                              </a:lnTo>
                              <a:lnTo>
                                <a:pt x="0" y="0"/>
                              </a:lnTo>
                              <a:lnTo>
                                <a:pt x="0" y="6096"/>
                              </a:lnTo>
                              <a:lnTo>
                                <a:pt x="0" y="9166085"/>
                              </a:lnTo>
                              <a:lnTo>
                                <a:pt x="0" y="9172194"/>
                              </a:lnTo>
                              <a:lnTo>
                                <a:pt x="6998970" y="9172194"/>
                              </a:lnTo>
                              <a:lnTo>
                                <a:pt x="7018020" y="9172194"/>
                              </a:lnTo>
                              <a:lnTo>
                                <a:pt x="7018020" y="9166098"/>
                              </a:lnTo>
                              <a:lnTo>
                                <a:pt x="7018020" y="6096"/>
                              </a:lnTo>
                              <a:lnTo>
                                <a:pt x="70180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86E480" id="Graphic 102" o:spid="_x0000_s1026" style="position:absolute;margin-left:35.45pt;margin-top:26.8pt;width:552.6pt;height:722.25pt;z-index:-251677184;visibility:visible;mso-wrap-style:square;mso-wrap-distance-left:0;mso-wrap-distance-top:0;mso-wrap-distance-right:0;mso-wrap-distance-bottom:0;mso-position-horizontal:absolute;mso-position-horizontal-relative:page;mso-position-vertical:absolute;mso-position-vertical-relative:page;v-text-anchor:top" coordsize="7018020,9172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" path="m7018020,r-19050,l6998970,6096r,9159989l19050,9166085r,-9159989l6998970,6096r,-6096l,,,6096,,9166085r,6109l6998970,9172194r19050,l7018020,9166098r,-9160002l7018020,xe" fillcolor="black" stroked="f">
                <v:path arrowok="t"/>
                <w10:wrap anchorx="page" anchory="page"/>
              </v:shape>
            </w:pict>
          </mc:Fallback>
        </mc:AlternateContent>
      </w:r>
      <w:hyperlink r:id="rId33">
        <w:r w:rsidRPr="005D652E">
          <w:rPr>
            <w:color w:val="0000FF"/>
            <w:spacing w:val="-2"/>
            <w:u w:val="single" w:color="0000FF"/>
          </w:rPr>
          <w:t>https://assets.publishing.service.gov.uk/government/uploads/system/uploads/attachment_data/file/781745/Facial_Recogni</w:t>
        </w:r>
      </w:hyperlink>
      <w:r w:rsidRPr="005D652E">
        <w:rPr>
          <w:color w:val="0000FF"/>
          <w:spacing w:val="-2"/>
        </w:rPr>
        <w:t xml:space="preserve"> </w:t>
      </w:r>
      <w:hyperlink r:id="rId34">
        <w:r w:rsidRPr="005D652E">
          <w:rPr>
            <w:color w:val="0000FF"/>
            <w:spacing w:val="-2"/>
            <w:u w:val="single" w:color="0000FF"/>
          </w:rPr>
          <w:t>tion_Briefing_BFEG_February_2019.pdf</w:t>
        </w:r>
      </w:hyperlink>
    </w:p>
    <w:p w14:paraId="6F245A12" w14:textId="77777777" w:rsidR="00251DE1" w:rsidRPr="005D652E" w:rsidRDefault="007C7927" w:rsidP="006B08F1">
      <w:pPr>
        <w:pStyle w:val="BodyText"/>
        <w:spacing w:before="160" w:line="259" w:lineRule="auto"/>
        <w:ind w:left="567" w:right="365"/>
      </w:pPr>
      <w:r w:rsidRPr="005D652E">
        <w:t>This briefing document outlines some of the ethical issues raised by the use of live (real-time) facial recognition technology</w:t>
      </w:r>
      <w:r w:rsidRPr="005D652E">
        <w:rPr>
          <w:spacing w:val="-3"/>
        </w:rPr>
        <w:t xml:space="preserve"> </w:t>
      </w:r>
      <w:r w:rsidRPr="005D652E">
        <w:t>for</w:t>
      </w:r>
      <w:r w:rsidRPr="005D652E">
        <w:rPr>
          <w:spacing w:val="-2"/>
        </w:rPr>
        <w:t xml:space="preserve"> </w:t>
      </w:r>
      <w:r w:rsidRPr="005D652E">
        <w:t>policing</w:t>
      </w:r>
      <w:r w:rsidRPr="005D652E">
        <w:rPr>
          <w:spacing w:val="-3"/>
        </w:rPr>
        <w:t xml:space="preserve"> </w:t>
      </w:r>
      <w:r w:rsidRPr="005D652E">
        <w:t>purposes.</w:t>
      </w:r>
      <w:r w:rsidRPr="005D652E">
        <w:rPr>
          <w:spacing w:val="-3"/>
        </w:rPr>
        <w:t xml:space="preserve"> </w:t>
      </w:r>
      <w:r w:rsidRPr="005D652E">
        <w:t>It</w:t>
      </w:r>
      <w:r w:rsidRPr="005D652E">
        <w:rPr>
          <w:spacing w:val="-3"/>
        </w:rPr>
        <w:t xml:space="preserve"> </w:t>
      </w:r>
      <w:r w:rsidRPr="005D652E">
        <w:t>focuses</w:t>
      </w:r>
      <w:r w:rsidRPr="005D652E">
        <w:rPr>
          <w:spacing w:val="-2"/>
        </w:rPr>
        <w:t xml:space="preserve"> </w:t>
      </w:r>
      <w:r w:rsidRPr="005D652E">
        <w:t>on</w:t>
      </w:r>
      <w:r w:rsidRPr="005D652E">
        <w:rPr>
          <w:spacing w:val="-3"/>
        </w:rPr>
        <w:t xml:space="preserve"> </w:t>
      </w:r>
      <w:r w:rsidRPr="005D652E">
        <w:t>the</w:t>
      </w:r>
      <w:r w:rsidRPr="005D652E">
        <w:rPr>
          <w:spacing w:val="-3"/>
        </w:rPr>
        <w:t xml:space="preserve"> </w:t>
      </w:r>
      <w:r w:rsidRPr="005D652E">
        <w:t>use</w:t>
      </w:r>
      <w:r w:rsidRPr="005D652E">
        <w:rPr>
          <w:spacing w:val="-3"/>
        </w:rPr>
        <w:t xml:space="preserve"> </w:t>
      </w:r>
      <w:r w:rsidRPr="005D652E">
        <w:t>of</w:t>
      </w:r>
      <w:r w:rsidRPr="005D652E">
        <w:rPr>
          <w:spacing w:val="-3"/>
        </w:rPr>
        <w:t xml:space="preserve"> </w:t>
      </w:r>
      <w:r w:rsidRPr="005D652E">
        <w:t>this</w:t>
      </w:r>
      <w:r w:rsidRPr="005D652E">
        <w:rPr>
          <w:spacing w:val="-2"/>
        </w:rPr>
        <w:t xml:space="preserve"> </w:t>
      </w:r>
      <w:r w:rsidRPr="005D652E">
        <w:t>technology</w:t>
      </w:r>
      <w:r w:rsidRPr="005D652E">
        <w:rPr>
          <w:spacing w:val="-3"/>
        </w:rPr>
        <w:t xml:space="preserve"> </w:t>
      </w:r>
      <w:r w:rsidRPr="005D652E">
        <w:t>in</w:t>
      </w:r>
      <w:r w:rsidRPr="005D652E">
        <w:rPr>
          <w:spacing w:val="-3"/>
        </w:rPr>
        <w:t xml:space="preserve"> </w:t>
      </w:r>
      <w:r w:rsidRPr="005D652E">
        <w:t>relatively</w:t>
      </w:r>
      <w:r w:rsidRPr="005D652E">
        <w:rPr>
          <w:spacing w:val="-3"/>
        </w:rPr>
        <w:t xml:space="preserve"> </w:t>
      </w:r>
      <w:r w:rsidRPr="005D652E">
        <w:t>‘controlled’</w:t>
      </w:r>
      <w:r w:rsidRPr="005D652E">
        <w:rPr>
          <w:spacing w:val="-3"/>
        </w:rPr>
        <w:t xml:space="preserve"> </w:t>
      </w:r>
      <w:r w:rsidRPr="005D652E">
        <w:t>environments;</w:t>
      </w:r>
      <w:r w:rsidRPr="005D652E">
        <w:rPr>
          <w:spacing w:val="-3"/>
        </w:rPr>
        <w:t xml:space="preserve"> </w:t>
      </w:r>
      <w:r w:rsidRPr="005D652E">
        <w:t>namely public spaces where people are gathered and relatively static (e.g. concert venues, sports stadiums, public rallies) and those</w:t>
      </w:r>
      <w:r w:rsidRPr="005D652E">
        <w:rPr>
          <w:spacing w:val="-3"/>
        </w:rPr>
        <w:t xml:space="preserve"> </w:t>
      </w:r>
      <w:r w:rsidRPr="005D652E">
        <w:t>with</w:t>
      </w:r>
      <w:r w:rsidRPr="005D652E">
        <w:rPr>
          <w:spacing w:val="-2"/>
        </w:rPr>
        <w:t xml:space="preserve"> </w:t>
      </w:r>
      <w:r w:rsidRPr="005D652E">
        <w:t>clearly</w:t>
      </w:r>
      <w:r w:rsidRPr="005D652E">
        <w:rPr>
          <w:spacing w:val="-2"/>
        </w:rPr>
        <w:t xml:space="preserve"> </w:t>
      </w:r>
      <w:r w:rsidRPr="005D652E">
        <w:t>defined</w:t>
      </w:r>
      <w:r w:rsidRPr="005D652E">
        <w:rPr>
          <w:spacing w:val="-2"/>
        </w:rPr>
        <w:t xml:space="preserve"> </w:t>
      </w:r>
      <w:r w:rsidRPr="005D652E">
        <w:t>entry</w:t>
      </w:r>
      <w:r w:rsidRPr="005D652E">
        <w:rPr>
          <w:spacing w:val="-2"/>
        </w:rPr>
        <w:t xml:space="preserve"> </w:t>
      </w:r>
      <w:r w:rsidRPr="005D652E">
        <w:t>and</w:t>
      </w:r>
      <w:r w:rsidRPr="005D652E">
        <w:rPr>
          <w:spacing w:val="-2"/>
        </w:rPr>
        <w:t xml:space="preserve"> </w:t>
      </w:r>
      <w:r w:rsidRPr="005D652E">
        <w:t>exit</w:t>
      </w:r>
      <w:r w:rsidRPr="005D652E">
        <w:rPr>
          <w:spacing w:val="-2"/>
        </w:rPr>
        <w:t xml:space="preserve"> </w:t>
      </w:r>
      <w:r w:rsidRPr="005D652E">
        <w:t>points</w:t>
      </w:r>
      <w:r w:rsidRPr="005D652E">
        <w:rPr>
          <w:spacing w:val="-1"/>
        </w:rPr>
        <w:t xml:space="preserve"> </w:t>
      </w:r>
      <w:r w:rsidRPr="005D652E">
        <w:t>or</w:t>
      </w:r>
      <w:r w:rsidRPr="005D652E">
        <w:rPr>
          <w:spacing w:val="-1"/>
        </w:rPr>
        <w:t xml:space="preserve"> </w:t>
      </w:r>
      <w:r w:rsidRPr="005D652E">
        <w:t>where</w:t>
      </w:r>
      <w:r w:rsidRPr="005D652E">
        <w:rPr>
          <w:spacing w:val="-2"/>
        </w:rPr>
        <w:t xml:space="preserve"> </w:t>
      </w:r>
      <w:r w:rsidRPr="005D652E">
        <w:t>people</w:t>
      </w:r>
      <w:r w:rsidRPr="005D652E">
        <w:rPr>
          <w:spacing w:val="-2"/>
        </w:rPr>
        <w:t xml:space="preserve"> </w:t>
      </w:r>
      <w:r w:rsidRPr="005D652E">
        <w:t>are</w:t>
      </w:r>
      <w:r w:rsidRPr="005D652E">
        <w:rPr>
          <w:spacing w:val="-3"/>
        </w:rPr>
        <w:t xml:space="preserve"> </w:t>
      </w:r>
      <w:r w:rsidRPr="005D652E">
        <w:t>‘channelled’</w:t>
      </w:r>
      <w:r w:rsidRPr="005D652E">
        <w:rPr>
          <w:spacing w:val="-3"/>
        </w:rPr>
        <w:t xml:space="preserve"> </w:t>
      </w:r>
      <w:r w:rsidRPr="005D652E">
        <w:t>past</w:t>
      </w:r>
      <w:r w:rsidRPr="005D652E">
        <w:rPr>
          <w:spacing w:val="-2"/>
        </w:rPr>
        <w:t xml:space="preserve"> </w:t>
      </w:r>
      <w:r w:rsidRPr="005D652E">
        <w:t>the</w:t>
      </w:r>
      <w:r w:rsidRPr="005D652E">
        <w:rPr>
          <w:spacing w:val="-2"/>
        </w:rPr>
        <w:t xml:space="preserve"> </w:t>
      </w:r>
      <w:r w:rsidRPr="005D652E">
        <w:t>cameras</w:t>
      </w:r>
      <w:r w:rsidRPr="005D652E">
        <w:rPr>
          <w:spacing w:val="-1"/>
        </w:rPr>
        <w:t xml:space="preserve"> </w:t>
      </w:r>
      <w:r w:rsidRPr="005D652E">
        <w:t>(e.g.</w:t>
      </w:r>
      <w:r w:rsidRPr="005D652E">
        <w:rPr>
          <w:spacing w:val="-3"/>
        </w:rPr>
        <w:t xml:space="preserve"> </w:t>
      </w:r>
      <w:r w:rsidRPr="005D652E">
        <w:t>[approaches</w:t>
      </w:r>
      <w:r w:rsidRPr="005D652E">
        <w:rPr>
          <w:spacing w:val="-1"/>
        </w:rPr>
        <w:t xml:space="preserve"> </w:t>
      </w:r>
      <w:r w:rsidRPr="005D652E">
        <w:t>to] railway stations, airports, shopping centres, political marches or demonstrations).</w:t>
      </w:r>
    </w:p>
    <w:p w14:paraId="60A046B2" w14:textId="77777777" w:rsidR="00251DE1" w:rsidRPr="005D652E" w:rsidRDefault="007C7927" w:rsidP="006B08F1">
      <w:pPr>
        <w:pStyle w:val="Heading3"/>
        <w:spacing w:before="160"/>
        <w:ind w:left="567" w:right="365"/>
        <w:rPr>
          <w:u w:val="none"/>
        </w:rPr>
      </w:pPr>
      <w:r w:rsidRPr="005D652E">
        <w:t>Biometrics</w:t>
      </w:r>
      <w:r w:rsidRPr="005D652E">
        <w:rPr>
          <w:spacing w:val="-7"/>
        </w:rPr>
        <w:t xml:space="preserve"> </w:t>
      </w:r>
      <w:r w:rsidRPr="005D652E">
        <w:t>and</w:t>
      </w:r>
      <w:r w:rsidRPr="005D652E">
        <w:rPr>
          <w:spacing w:val="-4"/>
        </w:rPr>
        <w:t xml:space="preserve"> </w:t>
      </w:r>
      <w:r w:rsidRPr="005D652E">
        <w:t>Forensics</w:t>
      </w:r>
      <w:r w:rsidRPr="005D652E">
        <w:rPr>
          <w:spacing w:val="-4"/>
        </w:rPr>
        <w:t xml:space="preserve"> </w:t>
      </w:r>
      <w:r w:rsidRPr="005D652E">
        <w:t>Ethics</w:t>
      </w:r>
      <w:r w:rsidRPr="005D652E">
        <w:rPr>
          <w:spacing w:val="-4"/>
        </w:rPr>
        <w:t xml:space="preserve"> </w:t>
      </w:r>
      <w:r w:rsidRPr="005D652E">
        <w:t>Group</w:t>
      </w:r>
      <w:r w:rsidRPr="005D652E">
        <w:rPr>
          <w:spacing w:val="-5"/>
        </w:rPr>
        <w:t xml:space="preserve"> </w:t>
      </w:r>
      <w:r w:rsidRPr="005D652E">
        <w:t>Facial</w:t>
      </w:r>
      <w:r w:rsidRPr="005D652E">
        <w:rPr>
          <w:spacing w:val="-4"/>
        </w:rPr>
        <w:t xml:space="preserve"> </w:t>
      </w:r>
      <w:r w:rsidRPr="005D652E">
        <w:t>Recognition</w:t>
      </w:r>
      <w:r w:rsidRPr="005D652E">
        <w:rPr>
          <w:spacing w:val="-5"/>
        </w:rPr>
        <w:t xml:space="preserve"> </w:t>
      </w:r>
      <w:r w:rsidRPr="005D652E">
        <w:t>Working</w:t>
      </w:r>
      <w:r w:rsidRPr="005D652E">
        <w:rPr>
          <w:spacing w:val="-4"/>
        </w:rPr>
        <w:t xml:space="preserve"> </w:t>
      </w:r>
      <w:r w:rsidRPr="005D652E">
        <w:t>Group,</w:t>
      </w:r>
      <w:r w:rsidRPr="005D652E">
        <w:rPr>
          <w:spacing w:val="-4"/>
        </w:rPr>
        <w:t xml:space="preserve"> </w:t>
      </w:r>
      <w:r w:rsidRPr="005D652E">
        <w:t>January</w:t>
      </w:r>
      <w:r w:rsidRPr="005D652E">
        <w:rPr>
          <w:spacing w:val="-7"/>
        </w:rPr>
        <w:t xml:space="preserve"> </w:t>
      </w:r>
      <w:r w:rsidRPr="005D652E">
        <w:rPr>
          <w:spacing w:val="-4"/>
        </w:rPr>
        <w:t>2021</w:t>
      </w:r>
    </w:p>
    <w:p w14:paraId="7FC4F2B4" w14:textId="77777777" w:rsidR="00251DE1" w:rsidRPr="005D652E" w:rsidRDefault="007C7927" w:rsidP="006B08F1">
      <w:pPr>
        <w:pStyle w:val="BodyText"/>
        <w:spacing w:before="178" w:line="259" w:lineRule="auto"/>
        <w:ind w:left="567" w:right="365"/>
      </w:pPr>
      <w:r w:rsidRPr="005D652E">
        <w:rPr>
          <w:color w:val="0000FF"/>
          <w:spacing w:val="-2"/>
          <w:u w:val="single" w:color="0000FF"/>
        </w:rPr>
        <w:t>https://</w:t>
      </w:r>
      <w:hyperlink r:id="rId35">
        <w:r w:rsidRPr="005D652E">
          <w:rPr>
            <w:color w:val="0000FF"/>
            <w:spacing w:val="-2"/>
            <w:u w:val="single" w:color="0000FF"/>
          </w:rPr>
          <w:t>www.gov.uk/government/publications/public-private-use-of-live-facial-recognition-technology-ethical-issues/briefing-</w:t>
        </w:r>
      </w:hyperlink>
      <w:r w:rsidRPr="005D652E">
        <w:rPr>
          <w:color w:val="0000FF"/>
          <w:spacing w:val="-2"/>
        </w:rPr>
        <w:t xml:space="preserve"> </w:t>
      </w:r>
      <w:r w:rsidRPr="005D652E">
        <w:rPr>
          <w:color w:val="0000FF"/>
          <w:spacing w:val="-2"/>
          <w:u w:val="single" w:color="0000FF"/>
        </w:rPr>
        <w:t>note-on-the-ethical-issues-arising-from-public-private-collaboration-in-the-use-of-live-facial-recognition-technology-</w:t>
      </w:r>
      <w:r w:rsidRPr="005D652E">
        <w:rPr>
          <w:color w:val="0000FF"/>
          <w:spacing w:val="-2"/>
        </w:rPr>
        <w:t xml:space="preserve"> </w:t>
      </w:r>
      <w:r w:rsidRPr="005D652E">
        <w:rPr>
          <w:color w:val="0000FF"/>
          <w:spacing w:val="-2"/>
          <w:u w:val="single" w:color="0000FF"/>
        </w:rPr>
        <w:t>accessible</w:t>
      </w:r>
    </w:p>
    <w:p w14:paraId="419FCDA4" w14:textId="3EEBE911" w:rsidR="00251DE1" w:rsidRPr="005D652E" w:rsidRDefault="007C7927" w:rsidP="006B08F1">
      <w:pPr>
        <w:pStyle w:val="BodyText"/>
        <w:spacing w:before="158" w:line="259" w:lineRule="auto"/>
        <w:ind w:left="567" w:right="365"/>
      </w:pPr>
      <w:r w:rsidRPr="005D652E">
        <w:t>The Biometrics and Forensics Ethics Group (BFEG) was commissioned to investigate the ethical issues raised by the collaborative use of live (real-time) biometric facial recognition technology (LFR) by public (police) and private organisations.</w:t>
      </w:r>
      <w:r w:rsidRPr="005D652E">
        <w:rPr>
          <w:spacing w:val="-1"/>
        </w:rPr>
        <w:t xml:space="preserve"> </w:t>
      </w:r>
      <w:r w:rsidRPr="005D652E">
        <w:t>Its briefing</w:t>
      </w:r>
      <w:r w:rsidRPr="005D652E">
        <w:rPr>
          <w:spacing w:val="-1"/>
        </w:rPr>
        <w:t xml:space="preserve"> </w:t>
      </w:r>
      <w:r w:rsidRPr="005D652E">
        <w:t>note</w:t>
      </w:r>
      <w:r w:rsidRPr="005D652E">
        <w:rPr>
          <w:spacing w:val="-1"/>
        </w:rPr>
        <w:t xml:space="preserve"> </w:t>
      </w:r>
      <w:r w:rsidRPr="005D652E">
        <w:t>provides</w:t>
      </w:r>
      <w:r w:rsidRPr="005D652E">
        <w:rPr>
          <w:spacing w:val="-1"/>
        </w:rPr>
        <w:t xml:space="preserve"> </w:t>
      </w:r>
      <w:r w:rsidRPr="005D652E">
        <w:t>a</w:t>
      </w:r>
      <w:r w:rsidRPr="005D652E">
        <w:rPr>
          <w:spacing w:val="-1"/>
        </w:rPr>
        <w:t xml:space="preserve"> </w:t>
      </w:r>
      <w:r w:rsidRPr="005D652E">
        <w:t>summary</w:t>
      </w:r>
      <w:r w:rsidRPr="005D652E">
        <w:rPr>
          <w:spacing w:val="-1"/>
        </w:rPr>
        <w:t xml:space="preserve"> </w:t>
      </w:r>
      <w:r w:rsidRPr="005D652E">
        <w:t>of</w:t>
      </w:r>
      <w:r w:rsidRPr="005D652E">
        <w:rPr>
          <w:spacing w:val="-3"/>
        </w:rPr>
        <w:t xml:space="preserve"> </w:t>
      </w:r>
      <w:r w:rsidRPr="005D652E">
        <w:t>the</w:t>
      </w:r>
      <w:r w:rsidRPr="005D652E">
        <w:rPr>
          <w:spacing w:val="-1"/>
        </w:rPr>
        <w:t xml:space="preserve"> </w:t>
      </w:r>
      <w:r w:rsidRPr="005D652E">
        <w:t>evidence</w:t>
      </w:r>
      <w:r w:rsidRPr="005D652E">
        <w:rPr>
          <w:spacing w:val="-2"/>
        </w:rPr>
        <w:t xml:space="preserve"> </w:t>
      </w:r>
      <w:r w:rsidRPr="005D652E">
        <w:t>gathered</w:t>
      </w:r>
      <w:r w:rsidRPr="005D652E">
        <w:rPr>
          <w:spacing w:val="-1"/>
        </w:rPr>
        <w:t xml:space="preserve"> </w:t>
      </w:r>
      <w:r w:rsidRPr="005D652E">
        <w:t>by</w:t>
      </w:r>
      <w:r w:rsidRPr="005D652E">
        <w:rPr>
          <w:spacing w:val="-1"/>
        </w:rPr>
        <w:t xml:space="preserve"> </w:t>
      </w:r>
      <w:r w:rsidRPr="005D652E">
        <w:t>the</w:t>
      </w:r>
      <w:r w:rsidRPr="005D652E">
        <w:rPr>
          <w:spacing w:val="-1"/>
        </w:rPr>
        <w:t xml:space="preserve"> </w:t>
      </w:r>
      <w:r w:rsidRPr="005D652E">
        <w:t>working</w:t>
      </w:r>
      <w:r w:rsidRPr="005D652E">
        <w:rPr>
          <w:spacing w:val="-1"/>
        </w:rPr>
        <w:t xml:space="preserve"> </w:t>
      </w:r>
      <w:r w:rsidRPr="005D652E">
        <w:t>group.</w:t>
      </w:r>
      <w:r w:rsidRPr="005D652E">
        <w:rPr>
          <w:spacing w:val="-1"/>
        </w:rPr>
        <w:t xml:space="preserve"> </w:t>
      </w:r>
      <w:r w:rsidRPr="005D652E">
        <w:t>It</w:t>
      </w:r>
      <w:r w:rsidRPr="005D652E">
        <w:rPr>
          <w:spacing w:val="-1"/>
        </w:rPr>
        <w:t xml:space="preserve"> </w:t>
      </w:r>
      <w:r w:rsidRPr="005D652E">
        <w:t>focuses on</w:t>
      </w:r>
      <w:r w:rsidRPr="005D652E">
        <w:rPr>
          <w:spacing w:val="-1"/>
        </w:rPr>
        <w:t xml:space="preserve"> </w:t>
      </w:r>
      <w:r w:rsidRPr="005D652E">
        <w:t>the</w:t>
      </w:r>
      <w:r w:rsidRPr="005D652E">
        <w:rPr>
          <w:spacing w:val="-1"/>
        </w:rPr>
        <w:t xml:space="preserve"> </w:t>
      </w:r>
      <w:r w:rsidRPr="005D652E">
        <w:t>use of</w:t>
      </w:r>
      <w:r w:rsidRPr="005D652E">
        <w:rPr>
          <w:spacing w:val="-2"/>
        </w:rPr>
        <w:t xml:space="preserve"> </w:t>
      </w:r>
      <w:r w:rsidRPr="005D652E">
        <w:t>LFR</w:t>
      </w:r>
      <w:r w:rsidRPr="005D652E">
        <w:rPr>
          <w:spacing w:val="-1"/>
        </w:rPr>
        <w:t xml:space="preserve"> </w:t>
      </w:r>
      <w:r w:rsidRPr="005D652E">
        <w:t>in</w:t>
      </w:r>
      <w:r w:rsidRPr="005D652E">
        <w:rPr>
          <w:spacing w:val="-2"/>
        </w:rPr>
        <w:t xml:space="preserve"> </w:t>
      </w:r>
      <w:r w:rsidRPr="005D652E">
        <w:t>a</w:t>
      </w:r>
      <w:r w:rsidRPr="005D652E">
        <w:rPr>
          <w:spacing w:val="-2"/>
        </w:rPr>
        <w:t xml:space="preserve"> </w:t>
      </w:r>
      <w:r w:rsidRPr="005D652E">
        <w:t>range</w:t>
      </w:r>
      <w:r w:rsidRPr="005D652E">
        <w:rPr>
          <w:spacing w:val="-2"/>
        </w:rPr>
        <w:t xml:space="preserve"> </w:t>
      </w:r>
      <w:r w:rsidRPr="005D652E">
        <w:t>of</w:t>
      </w:r>
      <w:r w:rsidRPr="005D652E">
        <w:rPr>
          <w:spacing w:val="-2"/>
        </w:rPr>
        <w:t xml:space="preserve"> </w:t>
      </w:r>
      <w:r w:rsidRPr="005D652E">
        <w:t>privately-</w:t>
      </w:r>
      <w:r w:rsidRPr="005D652E">
        <w:rPr>
          <w:spacing w:val="-2"/>
        </w:rPr>
        <w:t xml:space="preserve"> </w:t>
      </w:r>
      <w:r w:rsidRPr="005D652E">
        <w:t>owned</w:t>
      </w:r>
      <w:r w:rsidRPr="005D652E">
        <w:rPr>
          <w:spacing w:val="-2"/>
        </w:rPr>
        <w:t xml:space="preserve"> </w:t>
      </w:r>
      <w:r w:rsidRPr="005D652E">
        <w:t>spaces</w:t>
      </w:r>
      <w:r w:rsidRPr="005D652E">
        <w:rPr>
          <w:spacing w:val="-1"/>
        </w:rPr>
        <w:t xml:space="preserve"> </w:t>
      </w:r>
      <w:r w:rsidRPr="005D652E">
        <w:t>where</w:t>
      </w:r>
      <w:r w:rsidRPr="005D652E">
        <w:rPr>
          <w:spacing w:val="-2"/>
        </w:rPr>
        <w:t xml:space="preserve"> </w:t>
      </w:r>
      <w:r w:rsidRPr="005D652E">
        <w:t>people</w:t>
      </w:r>
      <w:r w:rsidRPr="005D652E">
        <w:rPr>
          <w:spacing w:val="-2"/>
        </w:rPr>
        <w:t xml:space="preserve"> </w:t>
      </w:r>
      <w:r w:rsidRPr="005D652E">
        <w:t>are</w:t>
      </w:r>
      <w:r w:rsidRPr="005D652E">
        <w:rPr>
          <w:spacing w:val="-2"/>
        </w:rPr>
        <w:t xml:space="preserve"> </w:t>
      </w:r>
      <w:r w:rsidRPr="005D652E">
        <w:t>gathered</w:t>
      </w:r>
      <w:r w:rsidRPr="005D652E">
        <w:rPr>
          <w:spacing w:val="-2"/>
        </w:rPr>
        <w:t xml:space="preserve"> </w:t>
      </w:r>
      <w:r w:rsidRPr="005D652E">
        <w:t>or</w:t>
      </w:r>
      <w:r w:rsidRPr="005D652E">
        <w:rPr>
          <w:spacing w:val="-1"/>
        </w:rPr>
        <w:t xml:space="preserve"> </w:t>
      </w:r>
      <w:r w:rsidRPr="005D652E">
        <w:t>are</w:t>
      </w:r>
      <w:r w:rsidRPr="005D652E">
        <w:rPr>
          <w:spacing w:val="-3"/>
        </w:rPr>
        <w:t xml:space="preserve"> </w:t>
      </w:r>
      <w:r w:rsidRPr="005D652E">
        <w:t>passing</w:t>
      </w:r>
      <w:r w:rsidRPr="005D652E">
        <w:rPr>
          <w:spacing w:val="-2"/>
        </w:rPr>
        <w:t xml:space="preserve"> </w:t>
      </w:r>
      <w:r w:rsidRPr="005D652E">
        <w:t>through</w:t>
      </w:r>
      <w:r w:rsidRPr="005D652E">
        <w:rPr>
          <w:spacing w:val="-2"/>
        </w:rPr>
        <w:t xml:space="preserve"> </w:t>
      </w:r>
      <w:r w:rsidRPr="005D652E">
        <w:t>(for</w:t>
      </w:r>
      <w:r w:rsidRPr="005D652E">
        <w:rPr>
          <w:spacing w:val="-1"/>
        </w:rPr>
        <w:t xml:space="preserve"> </w:t>
      </w:r>
      <w:r w:rsidRPr="005D652E">
        <w:t>example,</w:t>
      </w:r>
      <w:r w:rsidRPr="005D652E">
        <w:rPr>
          <w:spacing w:val="-2"/>
        </w:rPr>
        <w:t xml:space="preserve"> </w:t>
      </w:r>
      <w:r w:rsidRPr="005D652E">
        <w:t>shops</w:t>
      </w:r>
      <w:r w:rsidRPr="005D652E">
        <w:rPr>
          <w:spacing w:val="-1"/>
        </w:rPr>
        <w:t xml:space="preserve"> </w:t>
      </w:r>
      <w:r w:rsidRPr="005D652E">
        <w:t>and shopping centres) including those with clearly defined transit points where people are ‘</w:t>
      </w:r>
      <w:proofErr w:type="spellStart"/>
      <w:r w:rsidRPr="005D652E">
        <w:t>channeled</w:t>
      </w:r>
      <w:proofErr w:type="spellEnd"/>
      <w:r w:rsidRPr="005D652E">
        <w:t>’ past the cameras (for example, within airports).</w:t>
      </w:r>
    </w:p>
    <w:p w14:paraId="2AA0D5EF" w14:textId="77777777" w:rsidR="00251DE1" w:rsidRPr="005D652E" w:rsidRDefault="007C7927" w:rsidP="006B08F1">
      <w:pPr>
        <w:pStyle w:val="Heading3"/>
        <w:spacing w:before="161" w:line="256" w:lineRule="auto"/>
        <w:ind w:left="567" w:right="365"/>
        <w:rPr>
          <w:u w:val="none"/>
        </w:rPr>
      </w:pPr>
      <w:r w:rsidRPr="005D652E">
        <w:t>Cardiff</w:t>
      </w:r>
      <w:r w:rsidRPr="005D652E">
        <w:rPr>
          <w:spacing w:val="-2"/>
        </w:rPr>
        <w:t xml:space="preserve"> </w:t>
      </w:r>
      <w:r w:rsidRPr="005D652E">
        <w:t>University</w:t>
      </w:r>
      <w:r w:rsidRPr="005D652E">
        <w:rPr>
          <w:spacing w:val="-6"/>
        </w:rPr>
        <w:t xml:space="preserve"> </w:t>
      </w:r>
      <w:r w:rsidRPr="005D652E">
        <w:t>-</w:t>
      </w:r>
      <w:r w:rsidRPr="005D652E">
        <w:rPr>
          <w:spacing w:val="-3"/>
        </w:rPr>
        <w:t xml:space="preserve"> </w:t>
      </w:r>
      <w:r w:rsidRPr="005D652E">
        <w:t>Evaluating</w:t>
      </w:r>
      <w:r w:rsidRPr="005D652E">
        <w:rPr>
          <w:spacing w:val="-3"/>
        </w:rPr>
        <w:t xml:space="preserve"> </w:t>
      </w:r>
      <w:r w:rsidRPr="005D652E">
        <w:t>the</w:t>
      </w:r>
      <w:r w:rsidRPr="005D652E">
        <w:rPr>
          <w:spacing w:val="-3"/>
        </w:rPr>
        <w:t xml:space="preserve"> </w:t>
      </w:r>
      <w:r w:rsidRPr="005D652E">
        <w:t>Use</w:t>
      </w:r>
      <w:r w:rsidRPr="005D652E">
        <w:rPr>
          <w:spacing w:val="-3"/>
        </w:rPr>
        <w:t xml:space="preserve"> </w:t>
      </w:r>
      <w:r w:rsidRPr="005D652E">
        <w:t>of</w:t>
      </w:r>
      <w:r w:rsidRPr="005D652E">
        <w:rPr>
          <w:spacing w:val="-2"/>
        </w:rPr>
        <w:t xml:space="preserve"> </w:t>
      </w:r>
      <w:r w:rsidRPr="005D652E">
        <w:t>Automated</w:t>
      </w:r>
      <w:r w:rsidRPr="005D652E">
        <w:rPr>
          <w:spacing w:val="-3"/>
        </w:rPr>
        <w:t xml:space="preserve"> </w:t>
      </w:r>
      <w:r w:rsidRPr="005D652E">
        <w:t>Facial</w:t>
      </w:r>
      <w:r w:rsidRPr="005D652E">
        <w:rPr>
          <w:spacing w:val="-3"/>
        </w:rPr>
        <w:t xml:space="preserve"> </w:t>
      </w:r>
      <w:r w:rsidRPr="005D652E">
        <w:t>Recognition</w:t>
      </w:r>
      <w:r w:rsidRPr="005D652E">
        <w:rPr>
          <w:spacing w:val="-4"/>
        </w:rPr>
        <w:t xml:space="preserve"> </w:t>
      </w:r>
      <w:r w:rsidRPr="005D652E">
        <w:t>Technology</w:t>
      </w:r>
      <w:r w:rsidRPr="005D652E">
        <w:rPr>
          <w:spacing w:val="-5"/>
        </w:rPr>
        <w:t xml:space="preserve"> </w:t>
      </w:r>
      <w:r w:rsidRPr="005D652E">
        <w:t>in</w:t>
      </w:r>
      <w:r w:rsidRPr="005D652E">
        <w:rPr>
          <w:spacing w:val="-3"/>
        </w:rPr>
        <w:t xml:space="preserve"> </w:t>
      </w:r>
      <w:r w:rsidRPr="005D652E">
        <w:t>Major</w:t>
      </w:r>
      <w:r w:rsidRPr="005D652E">
        <w:rPr>
          <w:spacing w:val="-3"/>
        </w:rPr>
        <w:t xml:space="preserve"> </w:t>
      </w:r>
      <w:r w:rsidRPr="005D652E">
        <w:t>Policing</w:t>
      </w:r>
      <w:r w:rsidRPr="005D652E">
        <w:rPr>
          <w:spacing w:val="-3"/>
        </w:rPr>
        <w:t xml:space="preserve"> </w:t>
      </w:r>
      <w:r w:rsidRPr="005D652E">
        <w:t>Operations</w:t>
      </w:r>
      <w:r w:rsidRPr="005D652E">
        <w:rPr>
          <w:u w:val="none"/>
        </w:rPr>
        <w:t xml:space="preserve"> </w:t>
      </w:r>
      <w:r w:rsidRPr="005D652E">
        <w:t>– September 2018</w:t>
      </w:r>
    </w:p>
    <w:p w14:paraId="773C04FE" w14:textId="77777777" w:rsidR="00251DE1" w:rsidRPr="005D652E" w:rsidRDefault="007C7927" w:rsidP="006B08F1">
      <w:pPr>
        <w:pStyle w:val="BodyText"/>
        <w:spacing w:before="163" w:line="259" w:lineRule="auto"/>
        <w:ind w:left="567" w:right="365"/>
      </w:pPr>
      <w:r w:rsidRPr="005D652E">
        <w:t>This</w:t>
      </w:r>
      <w:r w:rsidRPr="005D652E">
        <w:rPr>
          <w:spacing w:val="-2"/>
        </w:rPr>
        <w:t xml:space="preserve"> </w:t>
      </w:r>
      <w:r w:rsidRPr="005D652E">
        <w:t>report</w:t>
      </w:r>
      <w:r w:rsidRPr="005D652E">
        <w:rPr>
          <w:spacing w:val="-3"/>
        </w:rPr>
        <w:t xml:space="preserve"> </w:t>
      </w:r>
      <w:r w:rsidRPr="005D652E">
        <w:t>details</w:t>
      </w:r>
      <w:r w:rsidRPr="005D652E">
        <w:rPr>
          <w:spacing w:val="-2"/>
        </w:rPr>
        <w:t xml:space="preserve"> </w:t>
      </w:r>
      <w:r w:rsidRPr="005D652E">
        <w:t>findings</w:t>
      </w:r>
      <w:r w:rsidRPr="005D652E">
        <w:rPr>
          <w:spacing w:val="-3"/>
        </w:rPr>
        <w:t xml:space="preserve"> </w:t>
      </w:r>
      <w:r w:rsidRPr="005D652E">
        <w:t>from</w:t>
      </w:r>
      <w:r w:rsidRPr="005D652E">
        <w:rPr>
          <w:spacing w:val="-3"/>
        </w:rPr>
        <w:t xml:space="preserve"> </w:t>
      </w:r>
      <w:r w:rsidRPr="005D652E">
        <w:t>an</w:t>
      </w:r>
      <w:r w:rsidRPr="005D652E">
        <w:rPr>
          <w:spacing w:val="-3"/>
        </w:rPr>
        <w:t xml:space="preserve"> </w:t>
      </w:r>
      <w:r w:rsidRPr="005D652E">
        <w:t>evaluation</w:t>
      </w:r>
      <w:r w:rsidRPr="005D652E">
        <w:rPr>
          <w:spacing w:val="-3"/>
        </w:rPr>
        <w:t xml:space="preserve"> </w:t>
      </w:r>
      <w:r w:rsidRPr="005D652E">
        <w:t>of</w:t>
      </w:r>
      <w:r w:rsidRPr="005D652E">
        <w:rPr>
          <w:spacing w:val="-3"/>
        </w:rPr>
        <w:t xml:space="preserve"> </w:t>
      </w:r>
      <w:r w:rsidRPr="005D652E">
        <w:t>South</w:t>
      </w:r>
      <w:r w:rsidRPr="005D652E">
        <w:rPr>
          <w:spacing w:val="-3"/>
        </w:rPr>
        <w:t xml:space="preserve"> </w:t>
      </w:r>
      <w:r w:rsidRPr="005D652E">
        <w:t>Wales</w:t>
      </w:r>
      <w:r w:rsidRPr="005D652E">
        <w:rPr>
          <w:spacing w:val="-2"/>
        </w:rPr>
        <w:t xml:space="preserve"> </w:t>
      </w:r>
      <w:r w:rsidRPr="005D652E">
        <w:t>Police’s</w:t>
      </w:r>
      <w:r w:rsidRPr="005D652E">
        <w:rPr>
          <w:spacing w:val="-2"/>
        </w:rPr>
        <w:t xml:space="preserve"> </w:t>
      </w:r>
      <w:r w:rsidRPr="005D652E">
        <w:t>deployment,</w:t>
      </w:r>
      <w:r w:rsidRPr="005D652E">
        <w:rPr>
          <w:spacing w:val="-4"/>
        </w:rPr>
        <w:t xml:space="preserve"> </w:t>
      </w:r>
      <w:r w:rsidRPr="005D652E">
        <w:t>conducted</w:t>
      </w:r>
      <w:r w:rsidRPr="005D652E">
        <w:rPr>
          <w:spacing w:val="-3"/>
        </w:rPr>
        <w:t xml:space="preserve"> </w:t>
      </w:r>
      <w:r w:rsidRPr="005D652E">
        <w:t>by</w:t>
      </w:r>
      <w:r w:rsidRPr="005D652E">
        <w:rPr>
          <w:spacing w:val="-3"/>
        </w:rPr>
        <w:t xml:space="preserve"> </w:t>
      </w:r>
      <w:r w:rsidRPr="005D652E">
        <w:t>Cardiff</w:t>
      </w:r>
      <w:r w:rsidRPr="005D652E">
        <w:rPr>
          <w:spacing w:val="-3"/>
        </w:rPr>
        <w:t xml:space="preserve"> </w:t>
      </w:r>
      <w:r w:rsidRPr="005D652E">
        <w:t>University,</w:t>
      </w:r>
      <w:r w:rsidRPr="005D652E">
        <w:rPr>
          <w:spacing w:val="-4"/>
        </w:rPr>
        <w:t xml:space="preserve"> </w:t>
      </w:r>
      <w:r w:rsidRPr="005D652E">
        <w:t>of Automated Facial Recognition between May 2017 and March 2018.</w:t>
      </w:r>
    </w:p>
    <w:p w14:paraId="549875F0" w14:textId="77777777" w:rsidR="00251DE1" w:rsidRPr="005D652E" w:rsidRDefault="007C7927" w:rsidP="006B08F1">
      <w:pPr>
        <w:pStyle w:val="BodyText"/>
        <w:spacing w:before="160" w:line="259" w:lineRule="auto"/>
        <w:ind w:left="567" w:right="365"/>
      </w:pPr>
      <w:r w:rsidRPr="005D652E">
        <w:t>It</w:t>
      </w:r>
      <w:r w:rsidRPr="005D652E">
        <w:rPr>
          <w:spacing w:val="-3"/>
        </w:rPr>
        <w:t xml:space="preserve"> </w:t>
      </w:r>
      <w:r w:rsidRPr="005D652E">
        <w:t>reports</w:t>
      </w:r>
      <w:r w:rsidRPr="005D652E">
        <w:rPr>
          <w:spacing w:val="-2"/>
        </w:rPr>
        <w:t xml:space="preserve"> </w:t>
      </w:r>
      <w:r w:rsidRPr="005D652E">
        <w:t>that</w:t>
      </w:r>
      <w:r w:rsidRPr="005D652E">
        <w:rPr>
          <w:spacing w:val="-5"/>
        </w:rPr>
        <w:t xml:space="preserve"> </w:t>
      </w:r>
      <w:r w:rsidRPr="005D652E">
        <w:t>during</w:t>
      </w:r>
      <w:r w:rsidRPr="005D652E">
        <w:rPr>
          <w:spacing w:val="-3"/>
        </w:rPr>
        <w:t xml:space="preserve"> </w:t>
      </w:r>
      <w:r w:rsidRPr="005D652E">
        <w:t>the</w:t>
      </w:r>
      <w:r w:rsidRPr="005D652E">
        <w:rPr>
          <w:spacing w:val="-3"/>
        </w:rPr>
        <w:t xml:space="preserve"> </w:t>
      </w:r>
      <w:r w:rsidRPr="005D652E">
        <w:t>evaluation</w:t>
      </w:r>
      <w:r w:rsidRPr="005D652E">
        <w:rPr>
          <w:spacing w:val="-3"/>
        </w:rPr>
        <w:t xml:space="preserve"> </w:t>
      </w:r>
      <w:proofErr w:type="gramStart"/>
      <w:r w:rsidRPr="005D652E">
        <w:t>period,</w:t>
      </w:r>
      <w:proofErr w:type="gramEnd"/>
      <w:r w:rsidRPr="005D652E">
        <w:rPr>
          <w:spacing w:val="-3"/>
        </w:rPr>
        <w:t xml:space="preserve"> </w:t>
      </w:r>
      <w:r w:rsidRPr="005D652E">
        <w:t>no</w:t>
      </w:r>
      <w:r w:rsidRPr="005D652E">
        <w:rPr>
          <w:spacing w:val="-3"/>
        </w:rPr>
        <w:t xml:space="preserve"> </w:t>
      </w:r>
      <w:r w:rsidRPr="005D652E">
        <w:t>overt</w:t>
      </w:r>
      <w:r w:rsidRPr="005D652E">
        <w:rPr>
          <w:spacing w:val="-3"/>
        </w:rPr>
        <w:t xml:space="preserve"> </w:t>
      </w:r>
      <w:r w:rsidRPr="005D652E">
        <w:t>racial</w:t>
      </w:r>
      <w:r w:rsidRPr="005D652E">
        <w:rPr>
          <w:spacing w:val="-3"/>
        </w:rPr>
        <w:t xml:space="preserve"> </w:t>
      </w:r>
      <w:r w:rsidRPr="005D652E">
        <w:t>discrimination</w:t>
      </w:r>
      <w:r w:rsidRPr="005D652E">
        <w:rPr>
          <w:spacing w:val="-3"/>
        </w:rPr>
        <w:t xml:space="preserve"> </w:t>
      </w:r>
      <w:r w:rsidRPr="005D652E">
        <w:t>effects</w:t>
      </w:r>
      <w:r w:rsidRPr="005D652E">
        <w:rPr>
          <w:spacing w:val="-3"/>
        </w:rPr>
        <w:t xml:space="preserve"> </w:t>
      </w:r>
      <w:r w:rsidRPr="005D652E">
        <w:t>were</w:t>
      </w:r>
      <w:r w:rsidRPr="005D652E">
        <w:rPr>
          <w:spacing w:val="-3"/>
        </w:rPr>
        <w:t xml:space="preserve"> </w:t>
      </w:r>
      <w:r w:rsidRPr="005D652E">
        <w:t>observed.</w:t>
      </w:r>
      <w:r w:rsidRPr="005D652E">
        <w:rPr>
          <w:spacing w:val="-5"/>
        </w:rPr>
        <w:t xml:space="preserve"> </w:t>
      </w:r>
      <w:r w:rsidRPr="005D652E">
        <w:t>However,</w:t>
      </w:r>
      <w:r w:rsidRPr="005D652E">
        <w:rPr>
          <w:spacing w:val="-3"/>
        </w:rPr>
        <w:t xml:space="preserve"> </w:t>
      </w:r>
      <w:r w:rsidRPr="005D652E">
        <w:t>this</w:t>
      </w:r>
      <w:r w:rsidRPr="005D652E">
        <w:rPr>
          <w:spacing w:val="-2"/>
        </w:rPr>
        <w:t xml:space="preserve"> </w:t>
      </w:r>
      <w:r w:rsidRPr="005D652E">
        <w:t>could potentially be an artefact of the demographic make-up of the Watchlists utilised.</w:t>
      </w:r>
    </w:p>
    <w:p w14:paraId="77F16727" w14:textId="77777777" w:rsidR="00251DE1" w:rsidRPr="005D652E" w:rsidRDefault="007C7927" w:rsidP="006B08F1">
      <w:pPr>
        <w:pStyle w:val="BodyText"/>
        <w:spacing w:before="160" w:line="256" w:lineRule="auto"/>
        <w:ind w:left="567" w:right="365"/>
      </w:pPr>
      <w:hyperlink r:id="rId36">
        <w:r w:rsidRPr="005D652E">
          <w:rPr>
            <w:color w:val="0562C1"/>
            <w:spacing w:val="-2"/>
            <w:u w:val="single" w:color="0562C1"/>
          </w:rPr>
          <w:t>http://afr.south-wales.police.uk/cms-assets/resources/uploads/AFR-EVALUATION-REPORT-FINAL-SEPTEMBER-</w:t>
        </w:r>
      </w:hyperlink>
      <w:r w:rsidRPr="005D652E">
        <w:rPr>
          <w:color w:val="0562C1"/>
          <w:spacing w:val="-2"/>
        </w:rPr>
        <w:t xml:space="preserve"> </w:t>
      </w:r>
      <w:hyperlink r:id="rId37">
        <w:r w:rsidRPr="005D652E">
          <w:rPr>
            <w:color w:val="0562C1"/>
            <w:spacing w:val="-2"/>
            <w:u w:val="single" w:color="0562C1"/>
          </w:rPr>
          <w:t>2018.pdf</w:t>
        </w:r>
      </w:hyperlink>
    </w:p>
    <w:p w14:paraId="030F43C0" w14:textId="77777777" w:rsidR="00251DE1" w:rsidRPr="005D652E" w:rsidRDefault="007C7927" w:rsidP="006B08F1">
      <w:pPr>
        <w:pStyle w:val="Heading3"/>
        <w:spacing w:before="165"/>
        <w:ind w:left="567" w:right="365"/>
        <w:rPr>
          <w:u w:val="none"/>
        </w:rPr>
      </w:pPr>
      <w:r w:rsidRPr="005D652E">
        <w:t>Ada</w:t>
      </w:r>
      <w:r w:rsidRPr="005D652E">
        <w:rPr>
          <w:spacing w:val="-6"/>
        </w:rPr>
        <w:t xml:space="preserve"> </w:t>
      </w:r>
      <w:r w:rsidRPr="005D652E">
        <w:t>Lovelace</w:t>
      </w:r>
      <w:r w:rsidRPr="005D652E">
        <w:rPr>
          <w:spacing w:val="-4"/>
        </w:rPr>
        <w:t xml:space="preserve"> </w:t>
      </w:r>
      <w:r w:rsidRPr="005D652E">
        <w:t>Institute</w:t>
      </w:r>
      <w:r w:rsidRPr="005D652E">
        <w:rPr>
          <w:spacing w:val="-4"/>
        </w:rPr>
        <w:t xml:space="preserve"> </w:t>
      </w:r>
      <w:r w:rsidRPr="005D652E">
        <w:t>–</w:t>
      </w:r>
      <w:r w:rsidRPr="005D652E">
        <w:rPr>
          <w:spacing w:val="-5"/>
        </w:rPr>
        <w:t xml:space="preserve"> </w:t>
      </w:r>
      <w:r w:rsidRPr="005D652E">
        <w:t>Beyond</w:t>
      </w:r>
      <w:r w:rsidRPr="005D652E">
        <w:rPr>
          <w:spacing w:val="-3"/>
        </w:rPr>
        <w:t xml:space="preserve"> </w:t>
      </w:r>
      <w:r w:rsidRPr="005D652E">
        <w:t>face</w:t>
      </w:r>
      <w:r w:rsidRPr="005D652E">
        <w:rPr>
          <w:spacing w:val="-4"/>
        </w:rPr>
        <w:t xml:space="preserve"> </w:t>
      </w:r>
      <w:r w:rsidRPr="005D652E">
        <w:t>value:</w:t>
      </w:r>
      <w:r w:rsidRPr="005D652E">
        <w:rPr>
          <w:spacing w:val="-3"/>
        </w:rPr>
        <w:t xml:space="preserve"> </w:t>
      </w:r>
      <w:r w:rsidRPr="005D652E">
        <w:t>public</w:t>
      </w:r>
      <w:r w:rsidRPr="005D652E">
        <w:rPr>
          <w:spacing w:val="-4"/>
        </w:rPr>
        <w:t xml:space="preserve"> </w:t>
      </w:r>
      <w:r w:rsidRPr="005D652E">
        <w:t>attitudes</w:t>
      </w:r>
      <w:r w:rsidRPr="005D652E">
        <w:rPr>
          <w:spacing w:val="-4"/>
        </w:rPr>
        <w:t xml:space="preserve"> </w:t>
      </w:r>
      <w:r w:rsidRPr="005D652E">
        <w:t>to</w:t>
      </w:r>
      <w:r w:rsidRPr="005D652E">
        <w:rPr>
          <w:spacing w:val="-3"/>
        </w:rPr>
        <w:t xml:space="preserve"> </w:t>
      </w:r>
      <w:r w:rsidRPr="005D652E">
        <w:t>facial</w:t>
      </w:r>
      <w:r w:rsidRPr="005D652E">
        <w:rPr>
          <w:spacing w:val="-4"/>
        </w:rPr>
        <w:t xml:space="preserve"> </w:t>
      </w:r>
      <w:r w:rsidRPr="005D652E">
        <w:t>recognition</w:t>
      </w:r>
      <w:r w:rsidRPr="005D652E">
        <w:rPr>
          <w:spacing w:val="-4"/>
        </w:rPr>
        <w:t xml:space="preserve"> </w:t>
      </w:r>
      <w:r w:rsidRPr="005D652E">
        <w:t>technology,</w:t>
      </w:r>
      <w:r w:rsidRPr="005D652E">
        <w:rPr>
          <w:spacing w:val="-4"/>
        </w:rPr>
        <w:t xml:space="preserve"> </w:t>
      </w:r>
      <w:r w:rsidRPr="005D652E">
        <w:t>Sept</w:t>
      </w:r>
      <w:r w:rsidRPr="005D652E">
        <w:rPr>
          <w:spacing w:val="-2"/>
        </w:rPr>
        <w:t xml:space="preserve"> </w:t>
      </w:r>
      <w:r w:rsidRPr="005D652E">
        <w:rPr>
          <w:spacing w:val="-4"/>
        </w:rPr>
        <w:t>2019</w:t>
      </w:r>
    </w:p>
    <w:p w14:paraId="7BA6C489" w14:textId="77777777" w:rsidR="00251DE1" w:rsidRPr="005D652E" w:rsidRDefault="007C7927" w:rsidP="006B08F1">
      <w:pPr>
        <w:pStyle w:val="BodyText"/>
        <w:spacing w:before="177" w:line="259" w:lineRule="auto"/>
        <w:ind w:left="567" w:right="365"/>
      </w:pPr>
      <w:r w:rsidRPr="005D652E">
        <w:t>Published by the Ada Lovelace Institute, this survey shows that the British public are prepared to accept use of facial recognition</w:t>
      </w:r>
      <w:r w:rsidRPr="005D652E">
        <w:rPr>
          <w:spacing w:val="-3"/>
        </w:rPr>
        <w:t xml:space="preserve"> </w:t>
      </w:r>
      <w:r w:rsidRPr="005D652E">
        <w:t>technology</w:t>
      </w:r>
      <w:r w:rsidRPr="005D652E">
        <w:rPr>
          <w:spacing w:val="-3"/>
        </w:rPr>
        <w:t xml:space="preserve"> </w:t>
      </w:r>
      <w:r w:rsidRPr="005D652E">
        <w:t>in</w:t>
      </w:r>
      <w:r w:rsidRPr="005D652E">
        <w:rPr>
          <w:spacing w:val="-3"/>
        </w:rPr>
        <w:t xml:space="preserve"> </w:t>
      </w:r>
      <w:r w:rsidRPr="005D652E">
        <w:t>some</w:t>
      </w:r>
      <w:r w:rsidRPr="005D652E">
        <w:rPr>
          <w:spacing w:val="-3"/>
        </w:rPr>
        <w:t xml:space="preserve"> </w:t>
      </w:r>
      <w:r w:rsidRPr="005D652E">
        <w:t>instances,</w:t>
      </w:r>
      <w:r w:rsidRPr="005D652E">
        <w:rPr>
          <w:spacing w:val="-3"/>
        </w:rPr>
        <w:t xml:space="preserve"> </w:t>
      </w:r>
      <w:r w:rsidRPr="005D652E">
        <w:t>when</w:t>
      </w:r>
      <w:r w:rsidRPr="005D652E">
        <w:rPr>
          <w:spacing w:val="-3"/>
        </w:rPr>
        <w:t xml:space="preserve"> </w:t>
      </w:r>
      <w:r w:rsidRPr="005D652E">
        <w:t>there</w:t>
      </w:r>
      <w:r w:rsidRPr="005D652E">
        <w:rPr>
          <w:spacing w:val="-4"/>
        </w:rPr>
        <w:t xml:space="preserve"> </w:t>
      </w:r>
      <w:proofErr w:type="gramStart"/>
      <w:r w:rsidRPr="005D652E">
        <w:t>is</w:t>
      </w:r>
      <w:proofErr w:type="gramEnd"/>
      <w:r w:rsidRPr="005D652E">
        <w:rPr>
          <w:spacing w:val="-2"/>
        </w:rPr>
        <w:t xml:space="preserve"> </w:t>
      </w:r>
      <w:r w:rsidRPr="005D652E">
        <w:t>a</w:t>
      </w:r>
      <w:r w:rsidRPr="005D652E">
        <w:rPr>
          <w:spacing w:val="-3"/>
        </w:rPr>
        <w:t xml:space="preserve"> </w:t>
      </w:r>
      <w:r w:rsidRPr="005D652E">
        <w:t>clear</w:t>
      </w:r>
      <w:r w:rsidRPr="005D652E">
        <w:rPr>
          <w:spacing w:val="-2"/>
        </w:rPr>
        <w:t xml:space="preserve"> </w:t>
      </w:r>
      <w:r w:rsidRPr="005D652E">
        <w:t>public</w:t>
      </w:r>
      <w:r w:rsidRPr="005D652E">
        <w:rPr>
          <w:spacing w:val="-2"/>
        </w:rPr>
        <w:t xml:space="preserve"> </w:t>
      </w:r>
      <w:r w:rsidRPr="005D652E">
        <w:t>benefit</w:t>
      </w:r>
      <w:r w:rsidRPr="005D652E">
        <w:rPr>
          <w:spacing w:val="-3"/>
        </w:rPr>
        <w:t xml:space="preserve"> </w:t>
      </w:r>
      <w:r w:rsidRPr="005D652E">
        <w:t>and</w:t>
      </w:r>
      <w:r w:rsidRPr="005D652E">
        <w:rPr>
          <w:spacing w:val="-3"/>
        </w:rPr>
        <w:t xml:space="preserve"> </w:t>
      </w:r>
      <w:r w:rsidRPr="005D652E">
        <w:t>where</w:t>
      </w:r>
      <w:r w:rsidRPr="005D652E">
        <w:rPr>
          <w:spacing w:val="-3"/>
        </w:rPr>
        <w:t xml:space="preserve"> </w:t>
      </w:r>
      <w:r w:rsidRPr="005D652E">
        <w:t>appropriate</w:t>
      </w:r>
      <w:r w:rsidRPr="005D652E">
        <w:rPr>
          <w:spacing w:val="-3"/>
        </w:rPr>
        <w:t xml:space="preserve"> </w:t>
      </w:r>
      <w:r w:rsidRPr="005D652E">
        <w:t>safeguards</w:t>
      </w:r>
      <w:r w:rsidRPr="005D652E">
        <w:rPr>
          <w:spacing w:val="-2"/>
        </w:rPr>
        <w:t xml:space="preserve"> </w:t>
      </w:r>
      <w:r w:rsidRPr="005D652E">
        <w:t>are</w:t>
      </w:r>
      <w:r w:rsidRPr="005D652E">
        <w:rPr>
          <w:spacing w:val="-3"/>
        </w:rPr>
        <w:t xml:space="preserve"> </w:t>
      </w:r>
      <w:r w:rsidRPr="005D652E">
        <w:t>put in place, but they also want the government to impose restrictions on its use.</w:t>
      </w:r>
    </w:p>
    <w:p w14:paraId="47CEA6EB" w14:textId="77777777" w:rsidR="00251DE1" w:rsidRPr="005D652E" w:rsidRDefault="007C7927" w:rsidP="006B08F1">
      <w:pPr>
        <w:pStyle w:val="BodyText"/>
        <w:spacing w:before="158"/>
        <w:ind w:left="567" w:right="365"/>
      </w:pPr>
      <w:r w:rsidRPr="005D652E">
        <w:t>Most</w:t>
      </w:r>
      <w:r w:rsidRPr="005D652E">
        <w:rPr>
          <w:spacing w:val="-7"/>
        </w:rPr>
        <w:t xml:space="preserve"> </w:t>
      </w:r>
      <w:r w:rsidRPr="005D652E">
        <w:t>people</w:t>
      </w:r>
      <w:r w:rsidRPr="005D652E">
        <w:rPr>
          <w:spacing w:val="-4"/>
        </w:rPr>
        <w:t xml:space="preserve"> </w:t>
      </w:r>
      <w:r w:rsidRPr="005D652E">
        <w:t>think</w:t>
      </w:r>
      <w:r w:rsidRPr="005D652E">
        <w:rPr>
          <w:spacing w:val="-4"/>
        </w:rPr>
        <w:t xml:space="preserve"> </w:t>
      </w:r>
      <w:r w:rsidRPr="005D652E">
        <w:t>facial</w:t>
      </w:r>
      <w:r w:rsidRPr="005D652E">
        <w:rPr>
          <w:spacing w:val="-4"/>
        </w:rPr>
        <w:t xml:space="preserve"> </w:t>
      </w:r>
      <w:r w:rsidRPr="005D652E">
        <w:t>recognition</w:t>
      </w:r>
      <w:r w:rsidRPr="005D652E">
        <w:rPr>
          <w:spacing w:val="-4"/>
        </w:rPr>
        <w:t xml:space="preserve"> </w:t>
      </w:r>
      <w:r w:rsidRPr="005D652E">
        <w:t>technologies</w:t>
      </w:r>
      <w:r w:rsidRPr="005D652E">
        <w:rPr>
          <w:spacing w:val="-5"/>
        </w:rPr>
        <w:t xml:space="preserve"> </w:t>
      </w:r>
      <w:r w:rsidRPr="005D652E">
        <w:t>should</w:t>
      </w:r>
      <w:r w:rsidRPr="005D652E">
        <w:rPr>
          <w:spacing w:val="-4"/>
        </w:rPr>
        <w:t xml:space="preserve"> </w:t>
      </w:r>
      <w:r w:rsidRPr="005D652E">
        <w:t>be</w:t>
      </w:r>
      <w:r w:rsidRPr="005D652E">
        <w:rPr>
          <w:spacing w:val="-4"/>
        </w:rPr>
        <w:t xml:space="preserve"> </w:t>
      </w:r>
      <w:r w:rsidRPr="005D652E">
        <w:t>permitted</w:t>
      </w:r>
      <w:r w:rsidRPr="005D652E">
        <w:rPr>
          <w:spacing w:val="-5"/>
        </w:rPr>
        <w:t xml:space="preserve"> </w:t>
      </w:r>
      <w:r w:rsidRPr="005D652E">
        <w:t>for</w:t>
      </w:r>
      <w:r w:rsidRPr="005D652E">
        <w:rPr>
          <w:spacing w:val="-3"/>
        </w:rPr>
        <w:t xml:space="preserve"> </w:t>
      </w:r>
      <w:r w:rsidRPr="005D652E">
        <w:t>use</w:t>
      </w:r>
      <w:r w:rsidRPr="005D652E">
        <w:rPr>
          <w:spacing w:val="-5"/>
        </w:rPr>
        <w:t xml:space="preserve"> </w:t>
      </w:r>
      <w:r w:rsidRPr="005D652E">
        <w:t>by</w:t>
      </w:r>
      <w:r w:rsidRPr="005D652E">
        <w:rPr>
          <w:spacing w:val="-4"/>
        </w:rPr>
        <w:t xml:space="preserve"> </w:t>
      </w:r>
      <w:r w:rsidRPr="005D652E">
        <w:t>police</w:t>
      </w:r>
      <w:r w:rsidRPr="005D652E">
        <w:rPr>
          <w:spacing w:val="-4"/>
        </w:rPr>
        <w:t xml:space="preserve"> </w:t>
      </w:r>
      <w:r w:rsidRPr="005D652E">
        <w:t>in</w:t>
      </w:r>
      <w:r w:rsidRPr="005D652E">
        <w:rPr>
          <w:spacing w:val="-5"/>
        </w:rPr>
        <w:t xml:space="preserve"> </w:t>
      </w:r>
      <w:r w:rsidRPr="005D652E">
        <w:t>criminal</w:t>
      </w:r>
      <w:r w:rsidRPr="005D652E">
        <w:rPr>
          <w:spacing w:val="-4"/>
        </w:rPr>
        <w:t xml:space="preserve"> </w:t>
      </w:r>
      <w:r w:rsidRPr="005D652E">
        <w:t>investigations</w:t>
      </w:r>
      <w:r w:rsidRPr="005D652E">
        <w:rPr>
          <w:spacing w:val="-3"/>
        </w:rPr>
        <w:t xml:space="preserve"> </w:t>
      </w:r>
      <w:r w:rsidRPr="005D652E">
        <w:rPr>
          <w:spacing w:val="-2"/>
        </w:rPr>
        <w:t>(70%).</w:t>
      </w:r>
    </w:p>
    <w:p w14:paraId="5DE66C8C" w14:textId="77777777" w:rsidR="00251DE1" w:rsidRPr="005D652E" w:rsidRDefault="00251DE1" w:rsidP="006B08F1">
      <w:pPr>
        <w:pStyle w:val="BodyText"/>
        <w:ind w:left="567" w:right="365"/>
      </w:pPr>
    </w:p>
    <w:p w14:paraId="6BDF1544" w14:textId="77777777" w:rsidR="00251DE1" w:rsidRPr="005D652E" w:rsidRDefault="007C7927" w:rsidP="006B08F1">
      <w:pPr>
        <w:pStyle w:val="BodyText"/>
        <w:ind w:left="567" w:right="365"/>
      </w:pPr>
      <w:r w:rsidRPr="005D652E">
        <w:t>Ada</w:t>
      </w:r>
      <w:r w:rsidRPr="005D652E">
        <w:rPr>
          <w:spacing w:val="-3"/>
        </w:rPr>
        <w:t xml:space="preserve"> </w:t>
      </w:r>
      <w:r w:rsidRPr="005D652E">
        <w:t>Lovelace</w:t>
      </w:r>
      <w:r w:rsidRPr="005D652E">
        <w:rPr>
          <w:spacing w:val="-4"/>
        </w:rPr>
        <w:t xml:space="preserve"> </w:t>
      </w:r>
      <w:r w:rsidRPr="005D652E">
        <w:t>Institute-</w:t>
      </w:r>
      <w:r w:rsidRPr="005D652E">
        <w:rPr>
          <w:spacing w:val="-3"/>
        </w:rPr>
        <w:t xml:space="preserve"> </w:t>
      </w:r>
      <w:r w:rsidRPr="005D652E">
        <w:t>Ada’s</w:t>
      </w:r>
      <w:r w:rsidRPr="005D652E">
        <w:rPr>
          <w:spacing w:val="-2"/>
        </w:rPr>
        <w:t xml:space="preserve"> </w:t>
      </w:r>
      <w:r w:rsidRPr="005D652E">
        <w:t>Citizens’</w:t>
      </w:r>
      <w:r w:rsidRPr="005D652E">
        <w:rPr>
          <w:spacing w:val="-4"/>
        </w:rPr>
        <w:t xml:space="preserve"> </w:t>
      </w:r>
      <w:r w:rsidRPr="005D652E">
        <w:t>Biometrics</w:t>
      </w:r>
      <w:r w:rsidRPr="005D652E">
        <w:rPr>
          <w:spacing w:val="-2"/>
        </w:rPr>
        <w:t xml:space="preserve"> </w:t>
      </w:r>
      <w:r w:rsidRPr="005D652E">
        <w:t>Council</w:t>
      </w:r>
      <w:r w:rsidRPr="005D652E">
        <w:rPr>
          <w:spacing w:val="-3"/>
        </w:rPr>
        <w:t xml:space="preserve"> </w:t>
      </w:r>
      <w:r w:rsidRPr="005D652E">
        <w:t>–</w:t>
      </w:r>
      <w:r w:rsidRPr="005D652E">
        <w:rPr>
          <w:spacing w:val="-3"/>
        </w:rPr>
        <w:t xml:space="preserve"> </w:t>
      </w:r>
      <w:r w:rsidRPr="005D652E">
        <w:t>Published</w:t>
      </w:r>
      <w:r w:rsidRPr="005D652E">
        <w:rPr>
          <w:spacing w:val="-3"/>
        </w:rPr>
        <w:t xml:space="preserve"> </w:t>
      </w:r>
      <w:r w:rsidRPr="005D652E">
        <w:t>in</w:t>
      </w:r>
      <w:r w:rsidRPr="005D652E">
        <w:rPr>
          <w:spacing w:val="-3"/>
        </w:rPr>
        <w:t xml:space="preserve"> </w:t>
      </w:r>
      <w:r w:rsidRPr="005D652E">
        <w:t>March</w:t>
      </w:r>
      <w:r w:rsidRPr="005D652E">
        <w:rPr>
          <w:spacing w:val="-3"/>
        </w:rPr>
        <w:t xml:space="preserve"> </w:t>
      </w:r>
      <w:r w:rsidRPr="005D652E">
        <w:t>2021this</w:t>
      </w:r>
      <w:r w:rsidRPr="005D652E">
        <w:rPr>
          <w:spacing w:val="-2"/>
        </w:rPr>
        <w:t xml:space="preserve"> </w:t>
      </w:r>
      <w:r w:rsidRPr="005D652E">
        <w:t>paper</w:t>
      </w:r>
      <w:r w:rsidRPr="005D652E">
        <w:rPr>
          <w:spacing w:val="-2"/>
        </w:rPr>
        <w:t xml:space="preserve"> </w:t>
      </w:r>
      <w:r w:rsidRPr="005D652E">
        <w:t>reports</w:t>
      </w:r>
      <w:r w:rsidRPr="005D652E">
        <w:rPr>
          <w:spacing w:val="-2"/>
        </w:rPr>
        <w:t xml:space="preserve"> </w:t>
      </w:r>
      <w:r w:rsidRPr="005D652E">
        <w:t>on</w:t>
      </w:r>
      <w:r w:rsidRPr="005D652E">
        <w:rPr>
          <w:spacing w:val="-3"/>
        </w:rPr>
        <w:t xml:space="preserve"> </w:t>
      </w:r>
      <w:r w:rsidRPr="005D652E">
        <w:t>the</w:t>
      </w:r>
      <w:r w:rsidRPr="005D652E">
        <w:rPr>
          <w:spacing w:val="-3"/>
        </w:rPr>
        <w:t xml:space="preserve"> </w:t>
      </w:r>
      <w:r w:rsidRPr="005D652E">
        <w:t>debate</w:t>
      </w:r>
      <w:r w:rsidRPr="005D652E">
        <w:rPr>
          <w:spacing w:val="-4"/>
        </w:rPr>
        <w:t xml:space="preserve"> </w:t>
      </w:r>
      <w:r w:rsidRPr="005D652E">
        <w:t>on technologies that collect and process biometric data. The report makes 31 recommendations across a wide range of topics including: Independent oversight, legislation and regulation, data management, proportionality across different contexts, bias, discrimination and accuracy, consent and opt out and transparency</w:t>
      </w:r>
    </w:p>
    <w:p w14:paraId="683FCCCF" w14:textId="77777777" w:rsidR="00251DE1" w:rsidRPr="005D652E" w:rsidRDefault="00251DE1" w:rsidP="006B08F1">
      <w:pPr>
        <w:pStyle w:val="BodyText"/>
        <w:spacing w:before="1"/>
        <w:ind w:left="567" w:right="365"/>
      </w:pPr>
    </w:p>
    <w:p w14:paraId="72A10BD2" w14:textId="77777777" w:rsidR="00251DE1" w:rsidRPr="005D652E" w:rsidRDefault="007C7927" w:rsidP="006B08F1">
      <w:pPr>
        <w:pStyle w:val="BodyText"/>
        <w:ind w:left="567" w:right="365"/>
      </w:pPr>
      <w:hyperlink r:id="rId38">
        <w:r w:rsidRPr="005D652E">
          <w:rPr>
            <w:color w:val="0562C1"/>
            <w:spacing w:val="-2"/>
          </w:rPr>
          <w:t>https://www.adalovelaceinstitute.org/beyond-face-value-public-attitudes-to-facial-recognition-technology/</w:t>
        </w:r>
      </w:hyperlink>
    </w:p>
    <w:p w14:paraId="274F6356" w14:textId="77777777" w:rsidR="00251DE1" w:rsidRPr="005D652E" w:rsidRDefault="00251DE1" w:rsidP="006B08F1">
      <w:pPr>
        <w:pStyle w:val="BodyText"/>
        <w:spacing w:before="179"/>
        <w:ind w:left="567" w:right="365"/>
      </w:pPr>
    </w:p>
    <w:p w14:paraId="2BA2B163" w14:textId="77777777" w:rsidR="00251DE1" w:rsidRPr="005D652E" w:rsidRDefault="007C7927" w:rsidP="006B08F1">
      <w:pPr>
        <w:pStyle w:val="Heading3"/>
        <w:ind w:left="567" w:right="365"/>
        <w:rPr>
          <w:u w:val="none"/>
        </w:rPr>
      </w:pPr>
      <w:r w:rsidRPr="005D652E">
        <w:t>Ada</w:t>
      </w:r>
      <w:r w:rsidRPr="005D652E">
        <w:rPr>
          <w:spacing w:val="-6"/>
        </w:rPr>
        <w:t xml:space="preserve"> </w:t>
      </w:r>
      <w:r w:rsidRPr="005D652E">
        <w:t>Lovelace</w:t>
      </w:r>
      <w:r w:rsidRPr="005D652E">
        <w:rPr>
          <w:spacing w:val="-3"/>
        </w:rPr>
        <w:t xml:space="preserve"> </w:t>
      </w:r>
      <w:r w:rsidRPr="005D652E">
        <w:t>Institute</w:t>
      </w:r>
      <w:r w:rsidRPr="005D652E">
        <w:rPr>
          <w:spacing w:val="-4"/>
        </w:rPr>
        <w:t xml:space="preserve"> </w:t>
      </w:r>
      <w:r w:rsidRPr="005D652E">
        <w:t>–</w:t>
      </w:r>
      <w:r w:rsidRPr="005D652E">
        <w:rPr>
          <w:spacing w:val="-4"/>
        </w:rPr>
        <w:t xml:space="preserve"> </w:t>
      </w:r>
      <w:r w:rsidRPr="005D652E">
        <w:t>The</w:t>
      </w:r>
      <w:r w:rsidRPr="005D652E">
        <w:rPr>
          <w:spacing w:val="-3"/>
        </w:rPr>
        <w:t xml:space="preserve"> </w:t>
      </w:r>
      <w:r w:rsidRPr="005D652E">
        <w:t>Citizens’</w:t>
      </w:r>
      <w:r w:rsidRPr="005D652E">
        <w:rPr>
          <w:spacing w:val="-4"/>
        </w:rPr>
        <w:t xml:space="preserve"> </w:t>
      </w:r>
      <w:r w:rsidRPr="005D652E">
        <w:t>Biometrics</w:t>
      </w:r>
      <w:r w:rsidRPr="005D652E">
        <w:rPr>
          <w:spacing w:val="-4"/>
        </w:rPr>
        <w:t xml:space="preserve"> </w:t>
      </w:r>
      <w:r w:rsidRPr="005D652E">
        <w:t>Council</w:t>
      </w:r>
      <w:r w:rsidRPr="005D652E">
        <w:rPr>
          <w:spacing w:val="-4"/>
        </w:rPr>
        <w:t xml:space="preserve"> </w:t>
      </w:r>
      <w:r w:rsidRPr="005D652E">
        <w:t>–</w:t>
      </w:r>
      <w:r w:rsidRPr="005D652E">
        <w:rPr>
          <w:spacing w:val="-3"/>
        </w:rPr>
        <w:t xml:space="preserve"> </w:t>
      </w:r>
      <w:r w:rsidRPr="005D652E">
        <w:t>March</w:t>
      </w:r>
      <w:r w:rsidRPr="005D652E">
        <w:rPr>
          <w:spacing w:val="-3"/>
        </w:rPr>
        <w:t xml:space="preserve"> </w:t>
      </w:r>
      <w:r w:rsidRPr="005D652E">
        <w:rPr>
          <w:spacing w:val="-4"/>
        </w:rPr>
        <w:t>2021</w:t>
      </w:r>
    </w:p>
    <w:p w14:paraId="1B7BDFF6" w14:textId="77777777" w:rsidR="00251DE1" w:rsidRPr="005D652E" w:rsidRDefault="007C7927" w:rsidP="006B08F1">
      <w:pPr>
        <w:pStyle w:val="BodyText"/>
        <w:spacing w:before="229"/>
        <w:ind w:left="567" w:right="365"/>
      </w:pPr>
      <w:r w:rsidRPr="005D652E">
        <w:t>Publication</w:t>
      </w:r>
      <w:r w:rsidRPr="005D652E">
        <w:rPr>
          <w:spacing w:val="-3"/>
        </w:rPr>
        <w:t xml:space="preserve"> </w:t>
      </w:r>
      <w:r w:rsidRPr="005D652E">
        <w:t>by</w:t>
      </w:r>
      <w:r w:rsidRPr="005D652E">
        <w:rPr>
          <w:spacing w:val="-3"/>
        </w:rPr>
        <w:t xml:space="preserve"> </w:t>
      </w:r>
      <w:r w:rsidRPr="005D652E">
        <w:t>Ada</w:t>
      </w:r>
      <w:r w:rsidRPr="005D652E">
        <w:rPr>
          <w:spacing w:val="-3"/>
        </w:rPr>
        <w:t xml:space="preserve"> </w:t>
      </w:r>
      <w:r w:rsidRPr="005D652E">
        <w:t>Lovelace</w:t>
      </w:r>
      <w:r w:rsidRPr="005D652E">
        <w:rPr>
          <w:spacing w:val="-3"/>
        </w:rPr>
        <w:t xml:space="preserve"> </w:t>
      </w:r>
      <w:r w:rsidRPr="005D652E">
        <w:t>institute</w:t>
      </w:r>
      <w:r w:rsidRPr="005D652E">
        <w:rPr>
          <w:spacing w:val="-3"/>
        </w:rPr>
        <w:t xml:space="preserve"> </w:t>
      </w:r>
      <w:r w:rsidRPr="005D652E">
        <w:t>this</w:t>
      </w:r>
      <w:r w:rsidRPr="005D652E">
        <w:rPr>
          <w:spacing w:val="-2"/>
        </w:rPr>
        <w:t xml:space="preserve"> </w:t>
      </w:r>
      <w:r w:rsidRPr="005D652E">
        <w:t>publication</w:t>
      </w:r>
      <w:r w:rsidRPr="005D652E">
        <w:rPr>
          <w:spacing w:val="-3"/>
        </w:rPr>
        <w:t xml:space="preserve"> </w:t>
      </w:r>
      <w:r w:rsidRPr="005D652E">
        <w:t>reports</w:t>
      </w:r>
      <w:r w:rsidRPr="005D652E">
        <w:rPr>
          <w:spacing w:val="-2"/>
        </w:rPr>
        <w:t xml:space="preserve"> </w:t>
      </w:r>
      <w:r w:rsidRPr="005D652E">
        <w:t>on</w:t>
      </w:r>
      <w:r w:rsidRPr="005D652E">
        <w:rPr>
          <w:spacing w:val="-3"/>
        </w:rPr>
        <w:t xml:space="preserve"> </w:t>
      </w:r>
      <w:r w:rsidRPr="005D652E">
        <w:t>the</w:t>
      </w:r>
      <w:r w:rsidRPr="005D652E">
        <w:rPr>
          <w:spacing w:val="-3"/>
        </w:rPr>
        <w:t xml:space="preserve"> </w:t>
      </w:r>
      <w:r w:rsidRPr="005D652E">
        <w:t>recommendations</w:t>
      </w:r>
      <w:r w:rsidRPr="005D652E">
        <w:rPr>
          <w:spacing w:val="-2"/>
        </w:rPr>
        <w:t xml:space="preserve"> </w:t>
      </w:r>
      <w:r w:rsidRPr="005D652E">
        <w:t>and</w:t>
      </w:r>
      <w:r w:rsidRPr="005D652E">
        <w:rPr>
          <w:spacing w:val="-3"/>
        </w:rPr>
        <w:t xml:space="preserve"> </w:t>
      </w:r>
      <w:r w:rsidRPr="005D652E">
        <w:t>findings</w:t>
      </w:r>
      <w:r w:rsidRPr="005D652E">
        <w:rPr>
          <w:spacing w:val="-2"/>
        </w:rPr>
        <w:t xml:space="preserve"> </w:t>
      </w:r>
      <w:r w:rsidRPr="005D652E">
        <w:t>of</w:t>
      </w:r>
      <w:r w:rsidRPr="005D652E">
        <w:rPr>
          <w:spacing w:val="-3"/>
        </w:rPr>
        <w:t xml:space="preserve"> </w:t>
      </w:r>
      <w:r w:rsidRPr="005D652E">
        <w:t>a</w:t>
      </w:r>
      <w:r w:rsidRPr="005D652E">
        <w:rPr>
          <w:spacing w:val="-3"/>
        </w:rPr>
        <w:t xml:space="preserve"> </w:t>
      </w:r>
      <w:r w:rsidRPr="005D652E">
        <w:t>public</w:t>
      </w:r>
      <w:r w:rsidRPr="005D652E">
        <w:rPr>
          <w:spacing w:val="-2"/>
        </w:rPr>
        <w:t xml:space="preserve"> </w:t>
      </w:r>
      <w:r w:rsidRPr="005D652E">
        <w:t>deliberation on biometrics technology, policy and governance.</w:t>
      </w:r>
    </w:p>
    <w:p w14:paraId="7A4B8E4C" w14:textId="77777777" w:rsidR="00251DE1" w:rsidRPr="005D652E" w:rsidRDefault="00251DE1" w:rsidP="006B08F1">
      <w:pPr>
        <w:pStyle w:val="BodyText"/>
        <w:ind w:left="567" w:right="365"/>
      </w:pPr>
    </w:p>
    <w:p w14:paraId="3F9EE0B6" w14:textId="77777777" w:rsidR="00251DE1" w:rsidRPr="005D652E" w:rsidRDefault="007C7927" w:rsidP="006B08F1">
      <w:pPr>
        <w:pStyle w:val="BodyText"/>
        <w:ind w:left="567" w:right="365"/>
      </w:pPr>
      <w:r w:rsidRPr="005D652E">
        <w:t>The</w:t>
      </w:r>
      <w:r w:rsidRPr="005D652E">
        <w:rPr>
          <w:spacing w:val="-3"/>
        </w:rPr>
        <w:t xml:space="preserve"> </w:t>
      </w:r>
      <w:r w:rsidRPr="005D652E">
        <w:t>Citizens’</w:t>
      </w:r>
      <w:r w:rsidRPr="005D652E">
        <w:rPr>
          <w:spacing w:val="-3"/>
        </w:rPr>
        <w:t xml:space="preserve"> </w:t>
      </w:r>
      <w:r w:rsidRPr="005D652E">
        <w:t>Biometrics</w:t>
      </w:r>
      <w:r w:rsidRPr="005D652E">
        <w:rPr>
          <w:spacing w:val="-2"/>
        </w:rPr>
        <w:t xml:space="preserve"> </w:t>
      </w:r>
      <w:r w:rsidRPr="005D652E">
        <w:t>Council</w:t>
      </w:r>
      <w:r w:rsidRPr="005D652E">
        <w:rPr>
          <w:spacing w:val="-3"/>
        </w:rPr>
        <w:t xml:space="preserve"> </w:t>
      </w:r>
      <w:r w:rsidRPr="005D652E">
        <w:t>developed</w:t>
      </w:r>
      <w:r w:rsidRPr="005D652E">
        <w:rPr>
          <w:spacing w:val="-3"/>
        </w:rPr>
        <w:t xml:space="preserve"> </w:t>
      </w:r>
      <w:r w:rsidRPr="005D652E">
        <w:t>a</w:t>
      </w:r>
      <w:r w:rsidRPr="005D652E">
        <w:rPr>
          <w:spacing w:val="-3"/>
        </w:rPr>
        <w:t xml:space="preserve"> </w:t>
      </w:r>
      <w:r w:rsidRPr="005D652E">
        <w:t>set</w:t>
      </w:r>
      <w:r w:rsidRPr="005D652E">
        <w:rPr>
          <w:spacing w:val="-3"/>
        </w:rPr>
        <w:t xml:space="preserve"> </w:t>
      </w:r>
      <w:r w:rsidRPr="005D652E">
        <w:t>of</w:t>
      </w:r>
      <w:r w:rsidRPr="005D652E">
        <w:rPr>
          <w:spacing w:val="-3"/>
        </w:rPr>
        <w:t xml:space="preserve"> </w:t>
      </w:r>
      <w:r w:rsidRPr="005D652E">
        <w:t>recommendations</w:t>
      </w:r>
      <w:r w:rsidRPr="005D652E">
        <w:rPr>
          <w:spacing w:val="-2"/>
        </w:rPr>
        <w:t xml:space="preserve"> </w:t>
      </w:r>
      <w:r w:rsidRPr="005D652E">
        <w:t>to</w:t>
      </w:r>
      <w:r w:rsidRPr="005D652E">
        <w:rPr>
          <w:spacing w:val="-3"/>
        </w:rPr>
        <w:t xml:space="preserve"> </w:t>
      </w:r>
      <w:r w:rsidRPr="005D652E">
        <w:t>address</w:t>
      </w:r>
      <w:r w:rsidRPr="005D652E">
        <w:rPr>
          <w:spacing w:val="-3"/>
        </w:rPr>
        <w:t xml:space="preserve"> </w:t>
      </w:r>
      <w:r w:rsidRPr="005D652E">
        <w:t>the</w:t>
      </w:r>
      <w:r w:rsidRPr="005D652E">
        <w:rPr>
          <w:spacing w:val="-3"/>
        </w:rPr>
        <w:t xml:space="preserve"> </w:t>
      </w:r>
      <w:r w:rsidRPr="005D652E">
        <w:t>question:</w:t>
      </w:r>
      <w:r w:rsidRPr="005D652E">
        <w:rPr>
          <w:spacing w:val="-3"/>
        </w:rPr>
        <w:t xml:space="preserve"> </w:t>
      </w:r>
      <w:r w:rsidRPr="005D652E">
        <w:t>what</w:t>
      </w:r>
      <w:r w:rsidRPr="005D652E">
        <w:rPr>
          <w:spacing w:val="-3"/>
        </w:rPr>
        <w:t xml:space="preserve"> </w:t>
      </w:r>
      <w:r w:rsidRPr="005D652E">
        <w:t>is</w:t>
      </w:r>
      <w:r w:rsidRPr="005D652E">
        <w:rPr>
          <w:spacing w:val="-2"/>
        </w:rPr>
        <w:t xml:space="preserve"> </w:t>
      </w:r>
      <w:r w:rsidRPr="005D652E">
        <w:t>or</w:t>
      </w:r>
      <w:r w:rsidRPr="005D652E">
        <w:rPr>
          <w:spacing w:val="-2"/>
        </w:rPr>
        <w:t xml:space="preserve"> </w:t>
      </w:r>
      <w:r w:rsidRPr="005D652E">
        <w:t>isn’t</w:t>
      </w:r>
      <w:r w:rsidRPr="005D652E">
        <w:rPr>
          <w:spacing w:val="-3"/>
        </w:rPr>
        <w:t xml:space="preserve"> </w:t>
      </w:r>
      <w:r w:rsidRPr="005D652E">
        <w:t>OK</w:t>
      </w:r>
      <w:r w:rsidRPr="005D652E">
        <w:rPr>
          <w:spacing w:val="-3"/>
        </w:rPr>
        <w:t xml:space="preserve"> </w:t>
      </w:r>
      <w:r w:rsidRPr="005D652E">
        <w:t>when</w:t>
      </w:r>
      <w:r w:rsidRPr="005D652E">
        <w:rPr>
          <w:spacing w:val="-4"/>
        </w:rPr>
        <w:t xml:space="preserve"> </w:t>
      </w:r>
      <w:r w:rsidRPr="005D652E">
        <w:t>it comes to the use of biometric technologies?</w:t>
      </w:r>
    </w:p>
    <w:p w14:paraId="4D1F7D8F" w14:textId="77777777" w:rsidR="00251DE1" w:rsidRPr="005D652E" w:rsidRDefault="00251DE1" w:rsidP="006B08F1">
      <w:pPr>
        <w:pStyle w:val="BodyText"/>
        <w:ind w:left="567" w:right="365"/>
      </w:pPr>
    </w:p>
    <w:p w14:paraId="4C20AFD0" w14:textId="77777777" w:rsidR="00251DE1" w:rsidRPr="005D652E" w:rsidRDefault="007C7927" w:rsidP="006B08F1">
      <w:pPr>
        <w:pStyle w:val="BodyText"/>
        <w:spacing w:line="230" w:lineRule="exact"/>
        <w:ind w:left="567" w:right="365"/>
      </w:pPr>
      <w:r w:rsidRPr="005D652E">
        <w:t>These</w:t>
      </w:r>
      <w:r w:rsidRPr="005D652E">
        <w:rPr>
          <w:spacing w:val="-5"/>
        </w:rPr>
        <w:t xml:space="preserve"> </w:t>
      </w:r>
      <w:r w:rsidRPr="005D652E">
        <w:t>recommendations</w:t>
      </w:r>
      <w:r w:rsidRPr="005D652E">
        <w:rPr>
          <w:spacing w:val="-5"/>
        </w:rPr>
        <w:t xml:space="preserve"> </w:t>
      </w:r>
      <w:r w:rsidRPr="005D652E">
        <w:t>cluster</w:t>
      </w:r>
      <w:r w:rsidRPr="005D652E">
        <w:rPr>
          <w:spacing w:val="-3"/>
        </w:rPr>
        <w:t xml:space="preserve"> </w:t>
      </w:r>
      <w:r w:rsidRPr="005D652E">
        <w:t>around</w:t>
      </w:r>
      <w:r w:rsidRPr="005D652E">
        <w:rPr>
          <w:spacing w:val="-6"/>
        </w:rPr>
        <w:t xml:space="preserve"> </w:t>
      </w:r>
      <w:r w:rsidRPr="005D652E">
        <w:t>three</w:t>
      </w:r>
      <w:r w:rsidRPr="005D652E">
        <w:rPr>
          <w:spacing w:val="-4"/>
        </w:rPr>
        <w:t xml:space="preserve"> </w:t>
      </w:r>
      <w:r w:rsidRPr="005D652E">
        <w:rPr>
          <w:spacing w:val="-2"/>
        </w:rPr>
        <w:t>issues:</w:t>
      </w:r>
    </w:p>
    <w:p w14:paraId="1D05A8BD" w14:textId="77777777" w:rsidR="00251DE1" w:rsidRPr="005D652E" w:rsidRDefault="007C7927" w:rsidP="006B08F1">
      <w:pPr>
        <w:pStyle w:val="ListParagraph"/>
        <w:numPr>
          <w:ilvl w:val="0"/>
          <w:numId w:val="25"/>
        </w:numPr>
        <w:tabs>
          <w:tab w:val="left" w:pos="452"/>
        </w:tabs>
        <w:spacing w:line="230" w:lineRule="exact"/>
        <w:ind w:left="567" w:right="365" w:firstLine="0"/>
        <w:rPr>
          <w:sz w:val="20"/>
        </w:rPr>
      </w:pPr>
      <w:r w:rsidRPr="005D652E">
        <w:rPr>
          <w:sz w:val="20"/>
        </w:rPr>
        <w:t>Developing</w:t>
      </w:r>
      <w:r w:rsidRPr="005D652E">
        <w:rPr>
          <w:spacing w:val="-9"/>
          <w:sz w:val="20"/>
        </w:rPr>
        <w:t xml:space="preserve"> </w:t>
      </w:r>
      <w:r w:rsidRPr="005D652E">
        <w:rPr>
          <w:sz w:val="20"/>
        </w:rPr>
        <w:t>more</w:t>
      </w:r>
      <w:r w:rsidRPr="005D652E">
        <w:rPr>
          <w:spacing w:val="-5"/>
          <w:sz w:val="20"/>
        </w:rPr>
        <w:t xml:space="preserve"> </w:t>
      </w:r>
      <w:r w:rsidRPr="005D652E">
        <w:rPr>
          <w:sz w:val="20"/>
        </w:rPr>
        <w:t>comprehensive</w:t>
      </w:r>
      <w:r w:rsidRPr="005D652E">
        <w:rPr>
          <w:spacing w:val="-5"/>
          <w:sz w:val="20"/>
        </w:rPr>
        <w:t xml:space="preserve"> </w:t>
      </w:r>
      <w:r w:rsidRPr="005D652E">
        <w:rPr>
          <w:sz w:val="20"/>
        </w:rPr>
        <w:t>legislation</w:t>
      </w:r>
      <w:r w:rsidRPr="005D652E">
        <w:rPr>
          <w:spacing w:val="-5"/>
          <w:sz w:val="20"/>
        </w:rPr>
        <w:t xml:space="preserve"> </w:t>
      </w:r>
      <w:r w:rsidRPr="005D652E">
        <w:rPr>
          <w:sz w:val="20"/>
        </w:rPr>
        <w:t>and</w:t>
      </w:r>
      <w:r w:rsidRPr="005D652E">
        <w:rPr>
          <w:spacing w:val="-6"/>
          <w:sz w:val="20"/>
        </w:rPr>
        <w:t xml:space="preserve"> </w:t>
      </w:r>
      <w:r w:rsidRPr="005D652E">
        <w:rPr>
          <w:sz w:val="20"/>
        </w:rPr>
        <w:t>regulation</w:t>
      </w:r>
      <w:r w:rsidRPr="005D652E">
        <w:rPr>
          <w:spacing w:val="-5"/>
          <w:sz w:val="20"/>
        </w:rPr>
        <w:t xml:space="preserve"> </w:t>
      </w:r>
      <w:r w:rsidRPr="005D652E">
        <w:rPr>
          <w:sz w:val="20"/>
        </w:rPr>
        <w:t>for</w:t>
      </w:r>
      <w:r w:rsidRPr="005D652E">
        <w:rPr>
          <w:spacing w:val="-4"/>
          <w:sz w:val="20"/>
        </w:rPr>
        <w:t xml:space="preserve"> </w:t>
      </w:r>
      <w:r w:rsidRPr="005D652E">
        <w:rPr>
          <w:sz w:val="20"/>
        </w:rPr>
        <w:t>biometric</w:t>
      </w:r>
      <w:r w:rsidRPr="005D652E">
        <w:rPr>
          <w:spacing w:val="-4"/>
          <w:sz w:val="20"/>
        </w:rPr>
        <w:t xml:space="preserve"> </w:t>
      </w:r>
      <w:r w:rsidRPr="005D652E">
        <w:rPr>
          <w:spacing w:val="-2"/>
          <w:sz w:val="20"/>
        </w:rPr>
        <w:t>technologies.</w:t>
      </w:r>
    </w:p>
    <w:p w14:paraId="7D271CE5" w14:textId="77777777" w:rsidR="00251DE1" w:rsidRPr="005D652E" w:rsidRDefault="007C7927" w:rsidP="006B08F1">
      <w:pPr>
        <w:pStyle w:val="ListParagraph"/>
        <w:numPr>
          <w:ilvl w:val="0"/>
          <w:numId w:val="25"/>
        </w:numPr>
        <w:tabs>
          <w:tab w:val="left" w:pos="452"/>
        </w:tabs>
        <w:spacing w:before="1"/>
        <w:ind w:left="567" w:right="365" w:firstLine="0"/>
        <w:rPr>
          <w:sz w:val="20"/>
        </w:rPr>
      </w:pPr>
      <w:r w:rsidRPr="005D652E">
        <w:rPr>
          <w:sz w:val="20"/>
        </w:rPr>
        <w:t>Establishing</w:t>
      </w:r>
      <w:r w:rsidRPr="005D652E">
        <w:rPr>
          <w:spacing w:val="-7"/>
          <w:sz w:val="20"/>
        </w:rPr>
        <w:t xml:space="preserve"> </w:t>
      </w:r>
      <w:r w:rsidRPr="005D652E">
        <w:rPr>
          <w:sz w:val="20"/>
        </w:rPr>
        <w:t>an</w:t>
      </w:r>
      <w:r w:rsidRPr="005D652E">
        <w:rPr>
          <w:spacing w:val="-4"/>
          <w:sz w:val="20"/>
        </w:rPr>
        <w:t xml:space="preserve"> </w:t>
      </w:r>
      <w:r w:rsidRPr="005D652E">
        <w:rPr>
          <w:sz w:val="20"/>
        </w:rPr>
        <w:t>independent,</w:t>
      </w:r>
      <w:r w:rsidRPr="005D652E">
        <w:rPr>
          <w:spacing w:val="-5"/>
          <w:sz w:val="20"/>
        </w:rPr>
        <w:t xml:space="preserve"> </w:t>
      </w:r>
      <w:r w:rsidRPr="005D652E">
        <w:rPr>
          <w:sz w:val="20"/>
        </w:rPr>
        <w:t>authoritative</w:t>
      </w:r>
      <w:r w:rsidRPr="005D652E">
        <w:rPr>
          <w:spacing w:val="-4"/>
          <w:sz w:val="20"/>
        </w:rPr>
        <w:t xml:space="preserve"> </w:t>
      </w:r>
      <w:r w:rsidRPr="005D652E">
        <w:rPr>
          <w:sz w:val="20"/>
        </w:rPr>
        <w:t>body</w:t>
      </w:r>
      <w:r w:rsidRPr="005D652E">
        <w:rPr>
          <w:spacing w:val="-4"/>
          <w:sz w:val="20"/>
        </w:rPr>
        <w:t xml:space="preserve"> </w:t>
      </w:r>
      <w:r w:rsidRPr="005D652E">
        <w:rPr>
          <w:sz w:val="20"/>
        </w:rPr>
        <w:t>to</w:t>
      </w:r>
      <w:r w:rsidRPr="005D652E">
        <w:rPr>
          <w:spacing w:val="-5"/>
          <w:sz w:val="20"/>
        </w:rPr>
        <w:t xml:space="preserve"> </w:t>
      </w:r>
      <w:r w:rsidRPr="005D652E">
        <w:rPr>
          <w:sz w:val="20"/>
        </w:rPr>
        <w:t>provide</w:t>
      </w:r>
      <w:r w:rsidRPr="005D652E">
        <w:rPr>
          <w:spacing w:val="-5"/>
          <w:sz w:val="20"/>
        </w:rPr>
        <w:t xml:space="preserve"> </w:t>
      </w:r>
      <w:r w:rsidRPr="005D652E">
        <w:rPr>
          <w:sz w:val="20"/>
        </w:rPr>
        <w:t>robust</w:t>
      </w:r>
      <w:r w:rsidRPr="005D652E">
        <w:rPr>
          <w:spacing w:val="-4"/>
          <w:sz w:val="20"/>
        </w:rPr>
        <w:t xml:space="preserve"> </w:t>
      </w:r>
      <w:r w:rsidRPr="005D652E">
        <w:rPr>
          <w:spacing w:val="-2"/>
          <w:sz w:val="20"/>
        </w:rPr>
        <w:t>oversight.</w:t>
      </w:r>
    </w:p>
    <w:p w14:paraId="608C6CE8" w14:textId="77777777" w:rsidR="00251DE1" w:rsidRPr="005D652E" w:rsidRDefault="007C7927" w:rsidP="006B08F1">
      <w:pPr>
        <w:pStyle w:val="ListParagraph"/>
        <w:numPr>
          <w:ilvl w:val="0"/>
          <w:numId w:val="25"/>
        </w:numPr>
        <w:tabs>
          <w:tab w:val="left" w:pos="452"/>
        </w:tabs>
        <w:ind w:left="567" w:right="365" w:firstLine="0"/>
        <w:rPr>
          <w:sz w:val="20"/>
        </w:rPr>
      </w:pPr>
      <w:r w:rsidRPr="005D652E">
        <w:rPr>
          <w:sz w:val="20"/>
        </w:rPr>
        <w:t>Ensuring</w:t>
      </w:r>
      <w:r w:rsidRPr="005D652E">
        <w:rPr>
          <w:spacing w:val="-7"/>
          <w:sz w:val="20"/>
        </w:rPr>
        <w:t xml:space="preserve"> </w:t>
      </w:r>
      <w:r w:rsidRPr="005D652E">
        <w:rPr>
          <w:sz w:val="20"/>
        </w:rPr>
        <w:t>minimum</w:t>
      </w:r>
      <w:r w:rsidRPr="005D652E">
        <w:rPr>
          <w:spacing w:val="-4"/>
          <w:sz w:val="20"/>
        </w:rPr>
        <w:t xml:space="preserve"> </w:t>
      </w:r>
      <w:r w:rsidRPr="005D652E">
        <w:rPr>
          <w:sz w:val="20"/>
        </w:rPr>
        <w:t>standards</w:t>
      </w:r>
      <w:r w:rsidRPr="005D652E">
        <w:rPr>
          <w:spacing w:val="-3"/>
          <w:sz w:val="20"/>
        </w:rPr>
        <w:t xml:space="preserve"> </w:t>
      </w:r>
      <w:r w:rsidRPr="005D652E">
        <w:rPr>
          <w:sz w:val="20"/>
        </w:rPr>
        <w:t>for</w:t>
      </w:r>
      <w:r w:rsidRPr="005D652E">
        <w:rPr>
          <w:spacing w:val="-3"/>
          <w:sz w:val="20"/>
        </w:rPr>
        <w:t xml:space="preserve"> </w:t>
      </w:r>
      <w:r w:rsidRPr="005D652E">
        <w:rPr>
          <w:sz w:val="20"/>
        </w:rPr>
        <w:t>the</w:t>
      </w:r>
      <w:r w:rsidRPr="005D652E">
        <w:rPr>
          <w:spacing w:val="-3"/>
          <w:sz w:val="20"/>
        </w:rPr>
        <w:t xml:space="preserve"> </w:t>
      </w:r>
      <w:r w:rsidRPr="005D652E">
        <w:rPr>
          <w:sz w:val="20"/>
        </w:rPr>
        <w:t>design</w:t>
      </w:r>
      <w:r w:rsidRPr="005D652E">
        <w:rPr>
          <w:spacing w:val="-4"/>
          <w:sz w:val="20"/>
        </w:rPr>
        <w:t xml:space="preserve"> </w:t>
      </w:r>
      <w:r w:rsidRPr="005D652E">
        <w:rPr>
          <w:sz w:val="20"/>
        </w:rPr>
        <w:t>and</w:t>
      </w:r>
      <w:r w:rsidRPr="005D652E">
        <w:rPr>
          <w:spacing w:val="-4"/>
          <w:sz w:val="20"/>
        </w:rPr>
        <w:t xml:space="preserve"> </w:t>
      </w:r>
      <w:r w:rsidRPr="005D652E">
        <w:rPr>
          <w:sz w:val="20"/>
        </w:rPr>
        <w:t>deployment</w:t>
      </w:r>
      <w:r w:rsidRPr="005D652E">
        <w:rPr>
          <w:spacing w:val="-4"/>
          <w:sz w:val="20"/>
        </w:rPr>
        <w:t xml:space="preserve"> </w:t>
      </w:r>
      <w:r w:rsidRPr="005D652E">
        <w:rPr>
          <w:sz w:val="20"/>
        </w:rPr>
        <w:t>of</w:t>
      </w:r>
      <w:r w:rsidRPr="005D652E">
        <w:rPr>
          <w:spacing w:val="-4"/>
          <w:sz w:val="20"/>
        </w:rPr>
        <w:t xml:space="preserve"> </w:t>
      </w:r>
      <w:r w:rsidRPr="005D652E">
        <w:rPr>
          <w:sz w:val="20"/>
        </w:rPr>
        <w:t>biometric</w:t>
      </w:r>
      <w:r w:rsidRPr="005D652E">
        <w:rPr>
          <w:spacing w:val="-2"/>
          <w:sz w:val="20"/>
        </w:rPr>
        <w:t xml:space="preserve"> technologies</w:t>
      </w:r>
    </w:p>
    <w:p w14:paraId="063AF9E5" w14:textId="77777777" w:rsidR="00251DE1" w:rsidRPr="005D652E" w:rsidRDefault="00251DE1" w:rsidP="006B08F1">
      <w:pPr>
        <w:ind w:left="567" w:right="365"/>
        <w:rPr>
          <w:sz w:val="20"/>
        </w:rPr>
        <w:sectPr w:rsidR="00251DE1" w:rsidRPr="005D652E">
          <w:pgSz w:w="12240" w:h="15840"/>
          <w:pgMar w:top="520" w:right="360" w:bottom="800" w:left="600" w:header="312" w:footer="609" w:gutter="0"/>
          <w:cols w:space="720"/>
        </w:sectPr>
      </w:pPr>
    </w:p>
    <w:p w14:paraId="1F91721A" w14:textId="77777777" w:rsidR="00251DE1" w:rsidRPr="005D652E" w:rsidRDefault="007C7927" w:rsidP="006B08F1">
      <w:pPr>
        <w:pStyle w:val="BodyText"/>
        <w:spacing w:before="8"/>
        <w:ind w:left="567" w:right="365"/>
      </w:pPr>
      <w:r w:rsidRPr="00530B74">
        <w:rPr>
          <w:noProof/>
        </w:rPr>
        <w:lastRenderedPageBreak/>
        <mc:AlternateContent>
          <mc:Choice Requires="wps">
            <w:drawing>
              <wp:anchor distT="0" distB="0" distL="0" distR="0" simplePos="0" relativeHeight="251641344" behindDoc="1" locked="0" layoutInCell="1" allowOverlap="1" wp14:anchorId="4F6665DE" wp14:editId="08659237">
                <wp:simplePos x="0" y="0"/>
                <wp:positionH relativeFrom="page">
                  <wp:posOffset>450342</wp:posOffset>
                </wp:positionH>
                <wp:positionV relativeFrom="page">
                  <wp:posOffset>340613</wp:posOffset>
                </wp:positionV>
                <wp:extent cx="7018020" cy="918337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9183370"/>
                        </a:xfrm>
                        <a:custGeom>
                          <a:avLst/>
                          <a:gdLst/>
                          <a:ahLst/>
                          <a:cxnLst/>
                          <a:rect l="l" t="t" r="r" b="b"/>
                          <a:pathLst>
                            <a:path w="7018020" h="9183370">
                              <a:moveTo>
                                <a:pt x="7018020" y="9176779"/>
                              </a:moveTo>
                              <a:lnTo>
                                <a:pt x="6998970" y="9176779"/>
                              </a:lnTo>
                              <a:lnTo>
                                <a:pt x="0" y="9176779"/>
                              </a:lnTo>
                              <a:lnTo>
                                <a:pt x="0" y="9182862"/>
                              </a:lnTo>
                              <a:lnTo>
                                <a:pt x="6998970" y="9182862"/>
                              </a:lnTo>
                              <a:lnTo>
                                <a:pt x="7018020" y="9182862"/>
                              </a:lnTo>
                              <a:lnTo>
                                <a:pt x="7018020" y="9176779"/>
                              </a:lnTo>
                              <a:close/>
                            </a:path>
                            <a:path w="7018020" h="9183370">
                              <a:moveTo>
                                <a:pt x="7018020" y="0"/>
                              </a:moveTo>
                              <a:lnTo>
                                <a:pt x="6998970" y="0"/>
                              </a:lnTo>
                              <a:lnTo>
                                <a:pt x="0" y="0"/>
                              </a:lnTo>
                              <a:lnTo>
                                <a:pt x="0" y="6096"/>
                              </a:lnTo>
                              <a:lnTo>
                                <a:pt x="0" y="9176766"/>
                              </a:lnTo>
                              <a:lnTo>
                                <a:pt x="19050" y="9176766"/>
                              </a:lnTo>
                              <a:lnTo>
                                <a:pt x="19050" y="6096"/>
                              </a:lnTo>
                              <a:lnTo>
                                <a:pt x="6998970" y="6096"/>
                              </a:lnTo>
                              <a:lnTo>
                                <a:pt x="6998970" y="9176766"/>
                              </a:lnTo>
                              <a:lnTo>
                                <a:pt x="7018020" y="9176766"/>
                              </a:lnTo>
                              <a:lnTo>
                                <a:pt x="7018020" y="6096"/>
                              </a:lnTo>
                              <a:lnTo>
                                <a:pt x="70180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1F19E2" id="Graphic 104" o:spid="_x0000_s1026" style="position:absolute;margin-left:35.45pt;margin-top:26.8pt;width:552.6pt;height:723.1pt;z-index:-251675136;visibility:visible;mso-wrap-style:square;mso-wrap-distance-left:0;mso-wrap-distance-top:0;mso-wrap-distance-right:0;mso-wrap-distance-bottom:0;mso-position-horizontal:absolute;mso-position-horizontal-relative:page;mso-position-vertical:absolute;mso-position-vertical-relative:page;v-text-anchor:top" coordsize="7018020,918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" path="m7018020,9176779r-19050,l,9176779r,6083l6998970,9182862r19050,l7018020,9176779xem7018020,r-19050,l,,,6096,,9176766r19050,l19050,6096r6979920,l6998970,9176766r19050,l7018020,6096r,-6096xe" fillcolor="black" stroked="f">
                <v:path arrowok="t"/>
                <w10:wrap anchorx="page" anchory="page"/>
              </v:shape>
            </w:pict>
          </mc:Fallback>
        </mc:AlternateContent>
      </w:r>
      <w:hyperlink r:id="rId39">
        <w:r w:rsidRPr="005D652E">
          <w:rPr>
            <w:color w:val="0000FF"/>
            <w:spacing w:val="-2"/>
            <w:u w:val="single" w:color="0000FF"/>
          </w:rPr>
          <w:t>https://www.adalovelaceinstitute.org/wp-content/uploads/2021/03/Citizens_Biometrics_Council_final_report.pdf</w:t>
        </w:r>
      </w:hyperlink>
    </w:p>
    <w:p w14:paraId="29D313DB" w14:textId="77777777" w:rsidR="00251DE1" w:rsidRPr="005D652E" w:rsidRDefault="007C7927" w:rsidP="006B08F1">
      <w:pPr>
        <w:pStyle w:val="Heading3"/>
        <w:spacing w:before="180"/>
        <w:ind w:left="567" w:right="365"/>
        <w:rPr>
          <w:u w:val="none"/>
        </w:rPr>
      </w:pPr>
      <w:r w:rsidRPr="005D652E">
        <w:t>London</w:t>
      </w:r>
      <w:r w:rsidRPr="005D652E">
        <w:rPr>
          <w:spacing w:val="-3"/>
        </w:rPr>
        <w:t xml:space="preserve"> </w:t>
      </w:r>
      <w:r w:rsidRPr="005D652E">
        <w:t>Prepared</w:t>
      </w:r>
      <w:r w:rsidRPr="005D652E">
        <w:rPr>
          <w:spacing w:val="-2"/>
        </w:rPr>
        <w:t xml:space="preserve"> </w:t>
      </w:r>
      <w:r w:rsidRPr="005D652E">
        <w:t>–</w:t>
      </w:r>
      <w:r w:rsidRPr="005D652E">
        <w:rPr>
          <w:spacing w:val="-3"/>
        </w:rPr>
        <w:t xml:space="preserve"> </w:t>
      </w:r>
      <w:r w:rsidRPr="005D652E">
        <w:t>A</w:t>
      </w:r>
      <w:r w:rsidRPr="005D652E">
        <w:rPr>
          <w:spacing w:val="-1"/>
        </w:rPr>
        <w:t xml:space="preserve"> </w:t>
      </w:r>
      <w:r w:rsidRPr="005D652E">
        <w:t>city</w:t>
      </w:r>
      <w:r w:rsidRPr="005D652E">
        <w:rPr>
          <w:spacing w:val="-6"/>
        </w:rPr>
        <w:t xml:space="preserve"> </w:t>
      </w:r>
      <w:r w:rsidRPr="005D652E">
        <w:t>wide</w:t>
      </w:r>
      <w:r w:rsidRPr="005D652E">
        <w:rPr>
          <w:spacing w:val="-2"/>
        </w:rPr>
        <w:t xml:space="preserve"> </w:t>
      </w:r>
      <w:r w:rsidRPr="005D652E">
        <w:t>endeavour</w:t>
      </w:r>
      <w:r w:rsidRPr="005D652E">
        <w:rPr>
          <w:spacing w:val="52"/>
        </w:rPr>
        <w:t xml:space="preserve"> </w:t>
      </w:r>
      <w:r w:rsidRPr="005D652E">
        <w:t>-</w:t>
      </w:r>
      <w:r w:rsidRPr="005D652E">
        <w:rPr>
          <w:spacing w:val="-2"/>
        </w:rPr>
        <w:t xml:space="preserve"> </w:t>
      </w:r>
      <w:r w:rsidRPr="005D652E">
        <w:t>Lord</w:t>
      </w:r>
      <w:r w:rsidRPr="005D652E">
        <w:rPr>
          <w:spacing w:val="-2"/>
        </w:rPr>
        <w:t xml:space="preserve"> </w:t>
      </w:r>
      <w:r w:rsidRPr="005D652E">
        <w:t>Toby</w:t>
      </w:r>
      <w:r w:rsidRPr="005D652E">
        <w:rPr>
          <w:spacing w:val="-4"/>
        </w:rPr>
        <w:t xml:space="preserve"> </w:t>
      </w:r>
      <w:r w:rsidRPr="005D652E">
        <w:t>Harris</w:t>
      </w:r>
      <w:r w:rsidRPr="005D652E">
        <w:rPr>
          <w:spacing w:val="-2"/>
        </w:rPr>
        <w:t xml:space="preserve"> </w:t>
      </w:r>
      <w:r w:rsidRPr="005D652E">
        <w:t>–</w:t>
      </w:r>
      <w:r w:rsidRPr="005D652E">
        <w:rPr>
          <w:spacing w:val="-2"/>
        </w:rPr>
        <w:t xml:space="preserve"> </w:t>
      </w:r>
      <w:r w:rsidRPr="005D652E">
        <w:t>March</w:t>
      </w:r>
      <w:r w:rsidRPr="005D652E">
        <w:rPr>
          <w:spacing w:val="-2"/>
        </w:rPr>
        <w:t xml:space="preserve"> </w:t>
      </w:r>
      <w:r w:rsidRPr="005D652E">
        <w:rPr>
          <w:spacing w:val="-4"/>
        </w:rPr>
        <w:t>2022</w:t>
      </w:r>
    </w:p>
    <w:p w14:paraId="21AD8C2E" w14:textId="77777777" w:rsidR="00251DE1" w:rsidRPr="005D652E" w:rsidRDefault="007C7927" w:rsidP="006B08F1">
      <w:pPr>
        <w:pStyle w:val="BodyText"/>
        <w:spacing w:before="228"/>
        <w:ind w:left="567" w:right="365"/>
      </w:pPr>
      <w:r w:rsidRPr="005D652E">
        <w:t>An</w:t>
      </w:r>
      <w:r w:rsidRPr="005D652E">
        <w:rPr>
          <w:spacing w:val="-6"/>
        </w:rPr>
        <w:t xml:space="preserve"> </w:t>
      </w:r>
      <w:r w:rsidRPr="005D652E">
        <w:t>Independent</w:t>
      </w:r>
      <w:r w:rsidRPr="005D652E">
        <w:rPr>
          <w:spacing w:val="-4"/>
        </w:rPr>
        <w:t xml:space="preserve"> </w:t>
      </w:r>
      <w:r w:rsidRPr="005D652E">
        <w:t>Review</w:t>
      </w:r>
      <w:r w:rsidRPr="005D652E">
        <w:rPr>
          <w:spacing w:val="-2"/>
        </w:rPr>
        <w:t xml:space="preserve"> </w:t>
      </w:r>
      <w:r w:rsidRPr="005D652E">
        <w:t>of</w:t>
      </w:r>
      <w:r w:rsidRPr="005D652E">
        <w:rPr>
          <w:spacing w:val="-4"/>
        </w:rPr>
        <w:t xml:space="preserve"> </w:t>
      </w:r>
      <w:r w:rsidRPr="005D652E">
        <w:t>London’s</w:t>
      </w:r>
      <w:r w:rsidRPr="005D652E">
        <w:rPr>
          <w:spacing w:val="-2"/>
        </w:rPr>
        <w:t xml:space="preserve"> </w:t>
      </w:r>
      <w:r w:rsidRPr="005D652E">
        <w:t>Preparedness</w:t>
      </w:r>
      <w:r w:rsidRPr="005D652E">
        <w:rPr>
          <w:spacing w:val="-3"/>
        </w:rPr>
        <w:t xml:space="preserve"> </w:t>
      </w:r>
      <w:r w:rsidRPr="005D652E">
        <w:t>to</w:t>
      </w:r>
      <w:r w:rsidRPr="005D652E">
        <w:rPr>
          <w:spacing w:val="-4"/>
        </w:rPr>
        <w:t xml:space="preserve"> </w:t>
      </w:r>
      <w:r w:rsidRPr="005D652E">
        <w:t>Respond</w:t>
      </w:r>
      <w:r w:rsidRPr="005D652E">
        <w:rPr>
          <w:spacing w:val="-3"/>
        </w:rPr>
        <w:t xml:space="preserve"> </w:t>
      </w:r>
      <w:r w:rsidRPr="005D652E">
        <w:t>to</w:t>
      </w:r>
      <w:r w:rsidRPr="005D652E">
        <w:rPr>
          <w:spacing w:val="-6"/>
        </w:rPr>
        <w:t xml:space="preserve"> </w:t>
      </w:r>
      <w:r w:rsidRPr="005D652E">
        <w:t>a</w:t>
      </w:r>
      <w:r w:rsidRPr="005D652E">
        <w:rPr>
          <w:spacing w:val="-3"/>
        </w:rPr>
        <w:t xml:space="preserve"> </w:t>
      </w:r>
      <w:r w:rsidRPr="005D652E">
        <w:t>Major</w:t>
      </w:r>
      <w:r w:rsidRPr="005D652E">
        <w:rPr>
          <w:spacing w:val="-3"/>
        </w:rPr>
        <w:t xml:space="preserve"> </w:t>
      </w:r>
      <w:r w:rsidRPr="005D652E">
        <w:t>Terrorist</w:t>
      </w:r>
      <w:r w:rsidRPr="005D652E">
        <w:rPr>
          <w:spacing w:val="-3"/>
        </w:rPr>
        <w:t xml:space="preserve"> </w:t>
      </w:r>
      <w:r w:rsidRPr="005D652E">
        <w:rPr>
          <w:spacing w:val="-2"/>
        </w:rPr>
        <w:t>Incident.</w:t>
      </w:r>
    </w:p>
    <w:p w14:paraId="19E78F77" w14:textId="77777777" w:rsidR="00251DE1" w:rsidRPr="005D652E" w:rsidRDefault="00251DE1" w:rsidP="006B08F1">
      <w:pPr>
        <w:pStyle w:val="BodyText"/>
        <w:ind w:left="567" w:right="365"/>
      </w:pPr>
    </w:p>
    <w:p w14:paraId="63777808" w14:textId="6906A4C4" w:rsidR="00251DE1" w:rsidRPr="005D652E" w:rsidRDefault="007C7927" w:rsidP="006B08F1">
      <w:pPr>
        <w:pStyle w:val="BodyText"/>
        <w:ind w:left="567" w:right="365"/>
      </w:pPr>
      <w:r w:rsidRPr="005D652E">
        <w:t>In July 2021, the Mayor of London, Sadiq Khan, commissioned Lord Harris to undertake a new wide-ranging review of London’s preparedness for a terrorist attack, against a backdrop of the changing nature of the threat of terrorism facing the capital. In the report Lord Harris has made 294 new recommendations that focus on several key areas including ensuring emergency services are properly funded and fully equipped, providing and refreshing specialist training for relevant teams to deal with specific types of attacks, and improving information sharing across those with a role to play in keeping</w:t>
      </w:r>
      <w:r w:rsidRPr="005D652E">
        <w:rPr>
          <w:spacing w:val="-2"/>
        </w:rPr>
        <w:t xml:space="preserve"> </w:t>
      </w:r>
      <w:r w:rsidRPr="005D652E">
        <w:t>London</w:t>
      </w:r>
      <w:r w:rsidRPr="005D652E">
        <w:rPr>
          <w:spacing w:val="-2"/>
        </w:rPr>
        <w:t xml:space="preserve"> </w:t>
      </w:r>
      <w:r w:rsidRPr="005D652E">
        <w:t>safe</w:t>
      </w:r>
      <w:r w:rsidRPr="005D652E">
        <w:rPr>
          <w:spacing w:val="-3"/>
        </w:rPr>
        <w:t xml:space="preserve"> </w:t>
      </w:r>
      <w:r w:rsidRPr="005D652E">
        <w:t>-</w:t>
      </w:r>
      <w:r w:rsidRPr="005D652E">
        <w:rPr>
          <w:spacing w:val="-2"/>
        </w:rPr>
        <w:t xml:space="preserve"> </w:t>
      </w:r>
      <w:r w:rsidRPr="005D652E">
        <w:t>many</w:t>
      </w:r>
      <w:r w:rsidRPr="005D652E">
        <w:rPr>
          <w:spacing w:val="-2"/>
        </w:rPr>
        <w:t xml:space="preserve"> </w:t>
      </w:r>
      <w:r w:rsidRPr="005D652E">
        <w:t>of</w:t>
      </w:r>
      <w:r w:rsidRPr="005D652E">
        <w:rPr>
          <w:spacing w:val="-2"/>
        </w:rPr>
        <w:t xml:space="preserve"> </w:t>
      </w:r>
      <w:r w:rsidRPr="005D652E">
        <w:t>these</w:t>
      </w:r>
      <w:r w:rsidRPr="005D652E">
        <w:rPr>
          <w:spacing w:val="-2"/>
        </w:rPr>
        <w:t xml:space="preserve"> </w:t>
      </w:r>
      <w:r w:rsidRPr="005D652E">
        <w:t>represent</w:t>
      </w:r>
      <w:r w:rsidRPr="005D652E">
        <w:rPr>
          <w:spacing w:val="-2"/>
        </w:rPr>
        <w:t xml:space="preserve"> </w:t>
      </w:r>
      <w:r w:rsidRPr="005D652E">
        <w:t>simple</w:t>
      </w:r>
      <w:r w:rsidRPr="005D652E">
        <w:rPr>
          <w:spacing w:val="-3"/>
        </w:rPr>
        <w:t xml:space="preserve"> </w:t>
      </w:r>
      <w:r w:rsidRPr="005D652E">
        <w:t>adjustments</w:t>
      </w:r>
      <w:r w:rsidRPr="005D652E">
        <w:rPr>
          <w:spacing w:val="-2"/>
        </w:rPr>
        <w:t xml:space="preserve"> </w:t>
      </w:r>
      <w:r w:rsidRPr="005D652E">
        <w:t>to</w:t>
      </w:r>
      <w:r w:rsidRPr="005D652E">
        <w:rPr>
          <w:spacing w:val="-2"/>
        </w:rPr>
        <w:t xml:space="preserve"> </w:t>
      </w:r>
      <w:r w:rsidRPr="005D652E">
        <w:t>existing</w:t>
      </w:r>
      <w:r w:rsidRPr="005D652E">
        <w:rPr>
          <w:spacing w:val="-2"/>
        </w:rPr>
        <w:t xml:space="preserve"> </w:t>
      </w:r>
      <w:r w:rsidRPr="005D652E">
        <w:t>processes.</w:t>
      </w:r>
      <w:r w:rsidRPr="005D652E">
        <w:rPr>
          <w:spacing w:val="-2"/>
        </w:rPr>
        <w:t xml:space="preserve"> </w:t>
      </w:r>
      <w:r w:rsidRPr="005D652E">
        <w:t>Specific</w:t>
      </w:r>
      <w:r w:rsidRPr="005D652E">
        <w:rPr>
          <w:spacing w:val="-1"/>
        </w:rPr>
        <w:t xml:space="preserve"> </w:t>
      </w:r>
      <w:r w:rsidRPr="005D652E">
        <w:t>inclusion</w:t>
      </w:r>
      <w:r w:rsidRPr="005D652E">
        <w:rPr>
          <w:spacing w:val="-3"/>
        </w:rPr>
        <w:t xml:space="preserve"> </w:t>
      </w:r>
      <w:r w:rsidRPr="005D652E">
        <w:t>of</w:t>
      </w:r>
      <w:r w:rsidRPr="005D652E">
        <w:rPr>
          <w:spacing w:val="-2"/>
        </w:rPr>
        <w:t xml:space="preserve"> </w:t>
      </w:r>
      <w:r w:rsidRPr="005D652E">
        <w:t>Live</w:t>
      </w:r>
      <w:r w:rsidRPr="005D652E">
        <w:rPr>
          <w:spacing w:val="-2"/>
        </w:rPr>
        <w:t xml:space="preserve"> </w:t>
      </w:r>
      <w:r w:rsidRPr="005D652E">
        <w:t>Facial Recognition Technology (referred to as AFR in the report) is highlighted in section 22.26 to 22.39 (</w:t>
      </w:r>
      <w:proofErr w:type="spellStart"/>
      <w:r w:rsidRPr="005D652E">
        <w:t>inc</w:t>
      </w:r>
      <w:proofErr w:type="spellEnd"/>
      <w:r w:rsidRPr="005D652E">
        <w:t>). Lord Harris states “persuaded of the potential value of AFR in terms of preparedness for a terrorist attack – certainly its capacity to scan millions of images in real time means it has potential to augment human capabilities at significant pace and scale.” And formally recommends “Any use of AFR by the MPS must be overseen by an Ethics Panel and there must be review mechanisms</w:t>
      </w:r>
      <w:r w:rsidRPr="005D652E">
        <w:rPr>
          <w:spacing w:val="-2"/>
        </w:rPr>
        <w:t xml:space="preserve"> </w:t>
      </w:r>
      <w:r w:rsidRPr="005D652E">
        <w:t>in</w:t>
      </w:r>
      <w:r w:rsidRPr="005D652E">
        <w:rPr>
          <w:spacing w:val="-3"/>
        </w:rPr>
        <w:t xml:space="preserve"> </w:t>
      </w:r>
      <w:r w:rsidRPr="005D652E">
        <w:t>place</w:t>
      </w:r>
      <w:r w:rsidRPr="005D652E">
        <w:rPr>
          <w:spacing w:val="-3"/>
        </w:rPr>
        <w:t xml:space="preserve"> </w:t>
      </w:r>
      <w:r w:rsidRPr="005D652E">
        <w:t>(R288)</w:t>
      </w:r>
      <w:r w:rsidRPr="005D652E">
        <w:rPr>
          <w:spacing w:val="-2"/>
        </w:rPr>
        <w:t xml:space="preserve"> </w:t>
      </w:r>
      <w:r w:rsidRPr="005D652E">
        <w:t>to</w:t>
      </w:r>
      <w:r w:rsidRPr="005D652E">
        <w:rPr>
          <w:spacing w:val="-3"/>
        </w:rPr>
        <w:t xml:space="preserve"> </w:t>
      </w:r>
      <w:r w:rsidRPr="005D652E">
        <w:t>ensure</w:t>
      </w:r>
      <w:r w:rsidRPr="005D652E">
        <w:rPr>
          <w:spacing w:val="-3"/>
        </w:rPr>
        <w:t xml:space="preserve"> </w:t>
      </w:r>
      <w:r w:rsidRPr="005D652E">
        <w:t>any</w:t>
      </w:r>
      <w:r w:rsidRPr="005D652E">
        <w:rPr>
          <w:spacing w:val="-3"/>
        </w:rPr>
        <w:t xml:space="preserve"> </w:t>
      </w:r>
      <w:r w:rsidRPr="005D652E">
        <w:t>implementation</w:t>
      </w:r>
      <w:r w:rsidRPr="005D652E">
        <w:rPr>
          <w:spacing w:val="-3"/>
        </w:rPr>
        <w:t xml:space="preserve"> </w:t>
      </w:r>
      <w:r w:rsidRPr="005D652E">
        <w:t>and</w:t>
      </w:r>
      <w:r w:rsidRPr="005D652E">
        <w:rPr>
          <w:spacing w:val="-3"/>
        </w:rPr>
        <w:t xml:space="preserve"> </w:t>
      </w:r>
      <w:r w:rsidRPr="005D652E">
        <w:t>operational</w:t>
      </w:r>
      <w:r w:rsidRPr="005D652E">
        <w:rPr>
          <w:spacing w:val="-3"/>
        </w:rPr>
        <w:t xml:space="preserve"> </w:t>
      </w:r>
      <w:r w:rsidRPr="005D652E">
        <w:t>issues</w:t>
      </w:r>
      <w:r w:rsidRPr="005D652E">
        <w:rPr>
          <w:spacing w:val="-2"/>
        </w:rPr>
        <w:t xml:space="preserve"> </w:t>
      </w:r>
      <w:r w:rsidRPr="005D652E">
        <w:t>are</w:t>
      </w:r>
      <w:r w:rsidRPr="005D652E">
        <w:rPr>
          <w:spacing w:val="-3"/>
        </w:rPr>
        <w:t xml:space="preserve"> </w:t>
      </w:r>
      <w:r w:rsidRPr="005D652E">
        <w:t>identified</w:t>
      </w:r>
      <w:r w:rsidRPr="005D652E">
        <w:rPr>
          <w:spacing w:val="-3"/>
        </w:rPr>
        <w:t xml:space="preserve"> </w:t>
      </w:r>
      <w:r w:rsidRPr="005D652E">
        <w:t>and</w:t>
      </w:r>
      <w:r w:rsidRPr="005D652E">
        <w:rPr>
          <w:spacing w:val="-3"/>
        </w:rPr>
        <w:t xml:space="preserve"> </w:t>
      </w:r>
      <w:r w:rsidRPr="005D652E">
        <w:t>reconciled</w:t>
      </w:r>
      <w:r w:rsidRPr="005D652E">
        <w:rPr>
          <w:spacing w:val="-3"/>
        </w:rPr>
        <w:t xml:space="preserve"> </w:t>
      </w:r>
      <w:r w:rsidRPr="005D652E">
        <w:t>as</w:t>
      </w:r>
      <w:r w:rsidRPr="005D652E">
        <w:rPr>
          <w:spacing w:val="-2"/>
        </w:rPr>
        <w:t xml:space="preserve"> </w:t>
      </w:r>
      <w:r w:rsidRPr="005D652E">
        <w:t>quickly as possible, with mitigations in place to manage the risk of unintended consequences”</w:t>
      </w:r>
    </w:p>
    <w:p w14:paraId="7944C6C2" w14:textId="77777777" w:rsidR="00251DE1" w:rsidRPr="005D652E" w:rsidRDefault="00251DE1" w:rsidP="006B08F1">
      <w:pPr>
        <w:pStyle w:val="BodyText"/>
        <w:spacing w:before="180"/>
        <w:ind w:left="567" w:right="365"/>
      </w:pPr>
    </w:p>
    <w:p w14:paraId="5E8A0A58" w14:textId="77777777" w:rsidR="00251DE1" w:rsidRPr="005D652E" w:rsidRDefault="007C7927" w:rsidP="006B08F1">
      <w:pPr>
        <w:pStyle w:val="Heading3"/>
        <w:ind w:left="567" w:right="365"/>
        <w:rPr>
          <w:u w:val="none"/>
        </w:rPr>
      </w:pPr>
      <w:r w:rsidRPr="005D652E">
        <w:t>London</w:t>
      </w:r>
      <w:r w:rsidRPr="005D652E">
        <w:rPr>
          <w:spacing w:val="-5"/>
        </w:rPr>
        <w:t xml:space="preserve"> </w:t>
      </w:r>
      <w:r w:rsidRPr="005D652E">
        <w:t>Police</w:t>
      </w:r>
      <w:r w:rsidRPr="005D652E">
        <w:rPr>
          <w:spacing w:val="-3"/>
        </w:rPr>
        <w:t xml:space="preserve"> </w:t>
      </w:r>
      <w:r w:rsidRPr="005D652E">
        <w:t>Ethics</w:t>
      </w:r>
      <w:r w:rsidRPr="005D652E">
        <w:rPr>
          <w:spacing w:val="-2"/>
        </w:rPr>
        <w:t xml:space="preserve"> </w:t>
      </w:r>
      <w:r w:rsidRPr="005D652E">
        <w:t>Panel</w:t>
      </w:r>
      <w:r w:rsidRPr="005D652E">
        <w:rPr>
          <w:spacing w:val="-4"/>
        </w:rPr>
        <w:t xml:space="preserve"> </w:t>
      </w:r>
      <w:r w:rsidRPr="005D652E">
        <w:t>–</w:t>
      </w:r>
      <w:r w:rsidRPr="005D652E">
        <w:rPr>
          <w:spacing w:val="-3"/>
        </w:rPr>
        <w:t xml:space="preserve"> </w:t>
      </w:r>
      <w:r w:rsidRPr="005D652E">
        <w:t>Final</w:t>
      </w:r>
      <w:r w:rsidRPr="005D652E">
        <w:rPr>
          <w:spacing w:val="-2"/>
        </w:rPr>
        <w:t xml:space="preserve"> </w:t>
      </w:r>
      <w:r w:rsidRPr="005D652E">
        <w:t>Report</w:t>
      </w:r>
      <w:r w:rsidRPr="005D652E">
        <w:rPr>
          <w:spacing w:val="-2"/>
        </w:rPr>
        <w:t xml:space="preserve"> </w:t>
      </w:r>
      <w:r w:rsidRPr="005D652E">
        <w:t>on</w:t>
      </w:r>
      <w:r w:rsidRPr="005D652E">
        <w:rPr>
          <w:spacing w:val="-2"/>
        </w:rPr>
        <w:t xml:space="preserve"> </w:t>
      </w:r>
      <w:r w:rsidRPr="005D652E">
        <w:t>Live</w:t>
      </w:r>
      <w:r w:rsidRPr="005D652E">
        <w:rPr>
          <w:spacing w:val="-3"/>
        </w:rPr>
        <w:t xml:space="preserve"> </w:t>
      </w:r>
      <w:r w:rsidRPr="005D652E">
        <w:t>Facial</w:t>
      </w:r>
      <w:r w:rsidRPr="005D652E">
        <w:rPr>
          <w:spacing w:val="-3"/>
        </w:rPr>
        <w:t xml:space="preserve"> </w:t>
      </w:r>
      <w:r w:rsidRPr="005D652E">
        <w:t>Recognition</w:t>
      </w:r>
      <w:r w:rsidRPr="005D652E">
        <w:rPr>
          <w:spacing w:val="-2"/>
        </w:rPr>
        <w:t xml:space="preserve"> </w:t>
      </w:r>
      <w:r w:rsidRPr="005D652E">
        <w:t>–</w:t>
      </w:r>
      <w:r w:rsidRPr="005D652E">
        <w:rPr>
          <w:spacing w:val="-3"/>
        </w:rPr>
        <w:t xml:space="preserve"> </w:t>
      </w:r>
      <w:r w:rsidRPr="005D652E">
        <w:t>May</w:t>
      </w:r>
      <w:r w:rsidRPr="005D652E">
        <w:rPr>
          <w:spacing w:val="-4"/>
        </w:rPr>
        <w:t xml:space="preserve"> 2019</w:t>
      </w:r>
    </w:p>
    <w:p w14:paraId="70BBB432" w14:textId="77777777" w:rsidR="00251DE1" w:rsidRPr="005D652E" w:rsidRDefault="007C7927" w:rsidP="006B08F1">
      <w:pPr>
        <w:pStyle w:val="BodyText"/>
        <w:spacing w:before="177"/>
        <w:ind w:left="567" w:right="365"/>
      </w:pPr>
      <w:hyperlink r:id="rId40">
        <w:r w:rsidRPr="005D652E">
          <w:rPr>
            <w:color w:val="0562C1"/>
            <w:spacing w:val="-2"/>
            <w:u w:val="single" w:color="0562C1"/>
          </w:rPr>
          <w:t>http://www.policingethicspanel.london/uploads/4/4/0/7/44076193/lfr_final_report_-_may_2019.pdf</w:t>
        </w:r>
      </w:hyperlink>
    </w:p>
    <w:p w14:paraId="6BFCE762" w14:textId="474120F5" w:rsidR="00251DE1" w:rsidRPr="005D652E" w:rsidRDefault="007C7927" w:rsidP="006B08F1">
      <w:pPr>
        <w:pStyle w:val="BodyText"/>
        <w:spacing w:before="178" w:line="259" w:lineRule="auto"/>
        <w:ind w:left="567" w:right="365"/>
      </w:pPr>
      <w:r w:rsidRPr="005D652E">
        <w:t>Research was carried out on behalf of the London Policing Ethics Panel, the (London) Mayor’s Office for Policing and Crime</w:t>
      </w:r>
      <w:r w:rsidRPr="005D652E">
        <w:rPr>
          <w:spacing w:val="-2"/>
        </w:rPr>
        <w:t xml:space="preserve"> </w:t>
      </w:r>
      <w:r w:rsidRPr="005D652E">
        <w:t>and</w:t>
      </w:r>
      <w:r w:rsidRPr="005D652E">
        <w:rPr>
          <w:spacing w:val="-2"/>
        </w:rPr>
        <w:t xml:space="preserve"> </w:t>
      </w:r>
      <w:r w:rsidRPr="005D652E">
        <w:t>the</w:t>
      </w:r>
      <w:r w:rsidRPr="005D652E">
        <w:rPr>
          <w:spacing w:val="-2"/>
        </w:rPr>
        <w:t xml:space="preserve"> </w:t>
      </w:r>
      <w:r w:rsidRPr="005D652E">
        <w:t>University</w:t>
      </w:r>
      <w:r w:rsidRPr="005D652E">
        <w:rPr>
          <w:spacing w:val="-2"/>
        </w:rPr>
        <w:t xml:space="preserve"> </w:t>
      </w:r>
      <w:r w:rsidRPr="005D652E">
        <w:t>College</w:t>
      </w:r>
      <w:r w:rsidRPr="005D652E">
        <w:rPr>
          <w:spacing w:val="-2"/>
        </w:rPr>
        <w:t xml:space="preserve"> </w:t>
      </w:r>
      <w:r w:rsidRPr="005D652E">
        <w:t>London</w:t>
      </w:r>
      <w:r w:rsidRPr="005D652E">
        <w:rPr>
          <w:spacing w:val="-2"/>
        </w:rPr>
        <w:t xml:space="preserve"> </w:t>
      </w:r>
      <w:r w:rsidRPr="005D652E">
        <w:t>Institute</w:t>
      </w:r>
      <w:r w:rsidRPr="005D652E">
        <w:rPr>
          <w:spacing w:val="-2"/>
        </w:rPr>
        <w:t xml:space="preserve"> </w:t>
      </w:r>
      <w:r w:rsidRPr="005D652E">
        <w:t>for</w:t>
      </w:r>
      <w:r w:rsidRPr="005D652E">
        <w:rPr>
          <w:spacing w:val="-1"/>
        </w:rPr>
        <w:t xml:space="preserve"> </w:t>
      </w:r>
      <w:r w:rsidRPr="005D652E">
        <w:t>Global</w:t>
      </w:r>
      <w:r w:rsidRPr="005D652E">
        <w:rPr>
          <w:spacing w:val="-3"/>
        </w:rPr>
        <w:t xml:space="preserve"> </w:t>
      </w:r>
      <w:r w:rsidRPr="005D652E">
        <w:t>City</w:t>
      </w:r>
      <w:r w:rsidRPr="005D652E">
        <w:rPr>
          <w:spacing w:val="-2"/>
        </w:rPr>
        <w:t xml:space="preserve"> </w:t>
      </w:r>
      <w:r w:rsidRPr="005D652E">
        <w:t>Policing</w:t>
      </w:r>
      <w:r w:rsidRPr="005D652E">
        <w:rPr>
          <w:spacing w:val="-2"/>
        </w:rPr>
        <w:t xml:space="preserve"> </w:t>
      </w:r>
      <w:r w:rsidRPr="005D652E">
        <w:t>by</w:t>
      </w:r>
      <w:r w:rsidRPr="005D652E">
        <w:rPr>
          <w:spacing w:val="-2"/>
        </w:rPr>
        <w:t xml:space="preserve"> </w:t>
      </w:r>
      <w:r w:rsidRPr="005D652E">
        <w:t>Opinion</w:t>
      </w:r>
      <w:r w:rsidRPr="005D652E">
        <w:rPr>
          <w:spacing w:val="-3"/>
        </w:rPr>
        <w:t xml:space="preserve"> </w:t>
      </w:r>
      <w:r w:rsidRPr="005D652E">
        <w:t>Research</w:t>
      </w:r>
      <w:r w:rsidRPr="005D652E">
        <w:rPr>
          <w:spacing w:val="-2"/>
        </w:rPr>
        <w:t xml:space="preserve"> </w:t>
      </w:r>
      <w:r w:rsidRPr="005D652E">
        <w:t>Services.</w:t>
      </w:r>
      <w:r w:rsidRPr="005D652E">
        <w:rPr>
          <w:spacing w:val="-4"/>
        </w:rPr>
        <w:t xml:space="preserve"> </w:t>
      </w:r>
      <w:r w:rsidRPr="005D652E">
        <w:t>This</w:t>
      </w:r>
      <w:r w:rsidRPr="005D652E">
        <w:rPr>
          <w:spacing w:val="-2"/>
        </w:rPr>
        <w:t xml:space="preserve"> </w:t>
      </w:r>
      <w:r w:rsidRPr="005D652E">
        <w:t>survey</w:t>
      </w:r>
      <w:r w:rsidRPr="005D652E">
        <w:rPr>
          <w:spacing w:val="-2"/>
        </w:rPr>
        <w:t xml:space="preserve"> </w:t>
      </w:r>
      <w:r w:rsidRPr="005D652E">
        <w:t>was not</w:t>
      </w:r>
      <w:r w:rsidRPr="005D652E">
        <w:rPr>
          <w:spacing w:val="-1"/>
        </w:rPr>
        <w:t xml:space="preserve"> </w:t>
      </w:r>
      <w:r w:rsidR="000B33E1" w:rsidRPr="005D652E">
        <w:t>national but</w:t>
      </w:r>
      <w:r w:rsidRPr="005D652E">
        <w:rPr>
          <w:spacing w:val="-1"/>
        </w:rPr>
        <w:t xml:space="preserve"> </w:t>
      </w:r>
      <w:r w:rsidRPr="005D652E">
        <w:t>weighted</w:t>
      </w:r>
      <w:r w:rsidRPr="005D652E">
        <w:rPr>
          <w:spacing w:val="-2"/>
        </w:rPr>
        <w:t xml:space="preserve"> </w:t>
      </w:r>
      <w:r w:rsidRPr="005D652E">
        <w:t>to</w:t>
      </w:r>
      <w:r w:rsidRPr="005D652E">
        <w:rPr>
          <w:spacing w:val="-1"/>
        </w:rPr>
        <w:t xml:space="preserve"> </w:t>
      </w:r>
      <w:r w:rsidRPr="005D652E">
        <w:t>provide</w:t>
      </w:r>
      <w:r w:rsidRPr="005D652E">
        <w:rPr>
          <w:spacing w:val="-1"/>
        </w:rPr>
        <w:t xml:space="preserve"> </w:t>
      </w:r>
      <w:r w:rsidRPr="005D652E">
        <w:t>a</w:t>
      </w:r>
      <w:r w:rsidRPr="005D652E">
        <w:rPr>
          <w:spacing w:val="-1"/>
        </w:rPr>
        <w:t xml:space="preserve"> </w:t>
      </w:r>
      <w:r w:rsidRPr="005D652E">
        <w:t>representative</w:t>
      </w:r>
      <w:r w:rsidRPr="005D652E">
        <w:rPr>
          <w:spacing w:val="-1"/>
        </w:rPr>
        <w:t xml:space="preserve"> </w:t>
      </w:r>
      <w:r w:rsidRPr="005D652E">
        <w:t>sample</w:t>
      </w:r>
      <w:r w:rsidRPr="005D652E">
        <w:rPr>
          <w:spacing w:val="-1"/>
        </w:rPr>
        <w:t xml:space="preserve"> </w:t>
      </w:r>
      <w:r w:rsidRPr="005D652E">
        <w:t>of</w:t>
      </w:r>
      <w:r w:rsidRPr="005D652E">
        <w:rPr>
          <w:spacing w:val="-1"/>
        </w:rPr>
        <w:t xml:space="preserve"> </w:t>
      </w:r>
      <w:r w:rsidRPr="005D652E">
        <w:t>London’s population.</w:t>
      </w:r>
      <w:r w:rsidRPr="005D652E">
        <w:rPr>
          <w:spacing w:val="-1"/>
        </w:rPr>
        <w:t xml:space="preserve"> </w:t>
      </w:r>
      <w:r w:rsidRPr="005D652E">
        <w:t>This</w:t>
      </w:r>
      <w:r w:rsidRPr="005D652E">
        <w:rPr>
          <w:spacing w:val="-1"/>
        </w:rPr>
        <w:t xml:space="preserve"> </w:t>
      </w:r>
      <w:r w:rsidRPr="005D652E">
        <w:t>survey</w:t>
      </w:r>
      <w:r w:rsidRPr="005D652E">
        <w:rPr>
          <w:spacing w:val="-1"/>
        </w:rPr>
        <w:t xml:space="preserve"> </w:t>
      </w:r>
      <w:r w:rsidRPr="005D652E">
        <w:t>found</w:t>
      </w:r>
      <w:r w:rsidRPr="005D652E">
        <w:rPr>
          <w:spacing w:val="-1"/>
        </w:rPr>
        <w:t xml:space="preserve"> </w:t>
      </w:r>
      <w:r w:rsidRPr="005D652E">
        <w:t>broad</w:t>
      </w:r>
      <w:r w:rsidRPr="005D652E">
        <w:rPr>
          <w:spacing w:val="-1"/>
        </w:rPr>
        <w:t xml:space="preserve"> </w:t>
      </w:r>
      <w:r w:rsidRPr="005D652E">
        <w:t>support</w:t>
      </w:r>
      <w:r w:rsidRPr="005D652E">
        <w:rPr>
          <w:spacing w:val="-1"/>
        </w:rPr>
        <w:t xml:space="preserve"> </w:t>
      </w:r>
      <w:r w:rsidRPr="005D652E">
        <w:t>for the use of LFR for policing purposes, with 57% of all those surveyed agreeing that it was acceptable for the MPS to use LFR.</w:t>
      </w:r>
      <w:r w:rsidRPr="005D652E">
        <w:rPr>
          <w:spacing w:val="-1"/>
        </w:rPr>
        <w:t xml:space="preserve"> </w:t>
      </w:r>
      <w:r w:rsidRPr="005D652E">
        <w:t>However,</w:t>
      </w:r>
      <w:r w:rsidRPr="005D652E">
        <w:rPr>
          <w:spacing w:val="-1"/>
        </w:rPr>
        <w:t xml:space="preserve"> </w:t>
      </w:r>
      <w:r w:rsidRPr="005D652E">
        <w:t>majorities of</w:t>
      </w:r>
      <w:r w:rsidRPr="005D652E">
        <w:rPr>
          <w:spacing w:val="-1"/>
        </w:rPr>
        <w:t xml:space="preserve"> </w:t>
      </w:r>
      <w:r w:rsidRPr="005D652E">
        <w:t>Asian</w:t>
      </w:r>
      <w:r w:rsidRPr="005D652E">
        <w:rPr>
          <w:spacing w:val="-1"/>
        </w:rPr>
        <w:t xml:space="preserve"> </w:t>
      </w:r>
      <w:r w:rsidRPr="005D652E">
        <w:t>(56%)</w:t>
      </w:r>
      <w:r w:rsidRPr="005D652E">
        <w:rPr>
          <w:spacing w:val="-2"/>
        </w:rPr>
        <w:t xml:space="preserve"> </w:t>
      </w:r>
      <w:r w:rsidRPr="005D652E">
        <w:t>and</w:t>
      </w:r>
      <w:r w:rsidRPr="005D652E">
        <w:rPr>
          <w:spacing w:val="-1"/>
        </w:rPr>
        <w:t xml:space="preserve"> </w:t>
      </w:r>
      <w:r w:rsidRPr="005D652E">
        <w:t>black (63%) people</w:t>
      </w:r>
      <w:r w:rsidRPr="005D652E">
        <w:rPr>
          <w:spacing w:val="-1"/>
        </w:rPr>
        <w:t xml:space="preserve"> </w:t>
      </w:r>
      <w:r w:rsidRPr="005D652E">
        <w:t>surveyed</w:t>
      </w:r>
      <w:r w:rsidRPr="005D652E">
        <w:rPr>
          <w:spacing w:val="-1"/>
        </w:rPr>
        <w:t xml:space="preserve"> </w:t>
      </w:r>
      <w:r w:rsidRPr="005D652E">
        <w:t>were</w:t>
      </w:r>
      <w:r w:rsidRPr="005D652E">
        <w:rPr>
          <w:spacing w:val="-2"/>
        </w:rPr>
        <w:t xml:space="preserve"> </w:t>
      </w:r>
      <w:r w:rsidRPr="005D652E">
        <w:t>opposed.</w:t>
      </w:r>
      <w:r w:rsidRPr="005D652E">
        <w:rPr>
          <w:spacing w:val="-1"/>
        </w:rPr>
        <w:t xml:space="preserve"> </w:t>
      </w:r>
      <w:r w:rsidRPr="005D652E">
        <w:t>Support</w:t>
      </w:r>
      <w:r w:rsidRPr="005D652E">
        <w:rPr>
          <w:spacing w:val="-1"/>
        </w:rPr>
        <w:t xml:space="preserve"> </w:t>
      </w:r>
      <w:r w:rsidRPr="005D652E">
        <w:t>is also</w:t>
      </w:r>
      <w:r w:rsidRPr="005D652E">
        <w:rPr>
          <w:spacing w:val="-1"/>
        </w:rPr>
        <w:t xml:space="preserve"> </w:t>
      </w:r>
      <w:r w:rsidRPr="005D652E">
        <w:t>lower amongst young people in London, with 55% of 16-24 and 52% of 25-39-year-olds opposed to the police use of LFR.</w:t>
      </w:r>
    </w:p>
    <w:p w14:paraId="6045994E" w14:textId="77777777" w:rsidR="00251DE1" w:rsidRPr="005D652E" w:rsidRDefault="007C7927" w:rsidP="006B08F1">
      <w:pPr>
        <w:pStyle w:val="BodyText"/>
        <w:spacing w:before="159"/>
        <w:ind w:left="567" w:right="365"/>
      </w:pPr>
      <w:r w:rsidRPr="005D652E">
        <w:rPr>
          <w:color w:val="000D0D"/>
        </w:rPr>
        <w:t>Views</w:t>
      </w:r>
      <w:r w:rsidRPr="005D652E">
        <w:rPr>
          <w:color w:val="000D0D"/>
          <w:spacing w:val="-1"/>
        </w:rPr>
        <w:t xml:space="preserve"> </w:t>
      </w:r>
      <w:r w:rsidRPr="005D652E">
        <w:rPr>
          <w:color w:val="000D0D"/>
        </w:rPr>
        <w:t>on</w:t>
      </w:r>
      <w:r w:rsidRPr="005D652E">
        <w:rPr>
          <w:color w:val="000D0D"/>
          <w:spacing w:val="-2"/>
        </w:rPr>
        <w:t xml:space="preserve"> </w:t>
      </w:r>
      <w:r w:rsidRPr="005D652E">
        <w:rPr>
          <w:color w:val="000D0D"/>
        </w:rPr>
        <w:t>using</w:t>
      </w:r>
      <w:r w:rsidRPr="005D652E">
        <w:rPr>
          <w:color w:val="000D0D"/>
          <w:spacing w:val="-2"/>
        </w:rPr>
        <w:t xml:space="preserve"> </w:t>
      </w:r>
      <w:r w:rsidRPr="005D652E">
        <w:rPr>
          <w:color w:val="000D0D"/>
        </w:rPr>
        <w:t>LFR</w:t>
      </w:r>
      <w:r w:rsidRPr="005D652E">
        <w:rPr>
          <w:color w:val="000D0D"/>
          <w:spacing w:val="-1"/>
        </w:rPr>
        <w:t xml:space="preserve"> </w:t>
      </w:r>
      <w:r w:rsidRPr="005D652E">
        <w:rPr>
          <w:color w:val="000D0D"/>
        </w:rPr>
        <w:t>to</w:t>
      </w:r>
      <w:r w:rsidRPr="005D652E">
        <w:rPr>
          <w:color w:val="000D0D"/>
          <w:spacing w:val="-2"/>
        </w:rPr>
        <w:t xml:space="preserve"> </w:t>
      </w:r>
      <w:r w:rsidRPr="005D652E">
        <w:rPr>
          <w:color w:val="000D0D"/>
        </w:rPr>
        <w:t>identify</w:t>
      </w:r>
      <w:r w:rsidRPr="005D652E">
        <w:rPr>
          <w:color w:val="000D0D"/>
          <w:spacing w:val="-2"/>
        </w:rPr>
        <w:t xml:space="preserve"> </w:t>
      </w:r>
      <w:r w:rsidRPr="005D652E">
        <w:rPr>
          <w:color w:val="000D0D"/>
        </w:rPr>
        <w:t>people</w:t>
      </w:r>
      <w:r w:rsidRPr="005D652E">
        <w:rPr>
          <w:color w:val="000D0D"/>
          <w:spacing w:val="-2"/>
        </w:rPr>
        <w:t xml:space="preserve"> </w:t>
      </w:r>
      <w:r w:rsidRPr="005D652E">
        <w:rPr>
          <w:color w:val="000D0D"/>
        </w:rPr>
        <w:t>wanted</w:t>
      </w:r>
      <w:r w:rsidRPr="005D652E">
        <w:rPr>
          <w:color w:val="000D0D"/>
          <w:spacing w:val="-2"/>
        </w:rPr>
        <w:t xml:space="preserve"> </w:t>
      </w:r>
      <w:r w:rsidRPr="005D652E">
        <w:rPr>
          <w:color w:val="000D0D"/>
        </w:rPr>
        <w:t>by</w:t>
      </w:r>
      <w:r w:rsidRPr="005D652E">
        <w:rPr>
          <w:color w:val="000D0D"/>
          <w:spacing w:val="-2"/>
        </w:rPr>
        <w:t xml:space="preserve"> </w:t>
      </w:r>
      <w:r w:rsidRPr="005D652E">
        <w:rPr>
          <w:color w:val="000D0D"/>
        </w:rPr>
        <w:t>the</w:t>
      </w:r>
      <w:r w:rsidRPr="005D652E">
        <w:rPr>
          <w:color w:val="000D0D"/>
          <w:spacing w:val="-2"/>
        </w:rPr>
        <w:t xml:space="preserve"> </w:t>
      </w:r>
      <w:r w:rsidRPr="005D652E">
        <w:rPr>
          <w:color w:val="000D0D"/>
        </w:rPr>
        <w:t>police</w:t>
      </w:r>
      <w:r w:rsidRPr="005D652E">
        <w:rPr>
          <w:color w:val="000D0D"/>
          <w:spacing w:val="-2"/>
        </w:rPr>
        <w:t xml:space="preserve"> </w:t>
      </w:r>
      <w:r w:rsidRPr="005D652E">
        <w:rPr>
          <w:color w:val="000D0D"/>
        </w:rPr>
        <w:t>vary</w:t>
      </w:r>
      <w:r w:rsidRPr="005D652E">
        <w:rPr>
          <w:color w:val="000D0D"/>
          <w:spacing w:val="-2"/>
        </w:rPr>
        <w:t xml:space="preserve"> </w:t>
      </w:r>
      <w:r w:rsidRPr="005D652E">
        <w:rPr>
          <w:color w:val="000D0D"/>
        </w:rPr>
        <w:t>considerably</w:t>
      </w:r>
      <w:r w:rsidRPr="005D652E">
        <w:rPr>
          <w:color w:val="000D0D"/>
          <w:spacing w:val="-2"/>
        </w:rPr>
        <w:t xml:space="preserve"> </w:t>
      </w:r>
      <w:r w:rsidRPr="005D652E">
        <w:rPr>
          <w:color w:val="000D0D"/>
        </w:rPr>
        <w:t>according</w:t>
      </w:r>
      <w:r w:rsidRPr="005D652E">
        <w:rPr>
          <w:color w:val="000D0D"/>
          <w:spacing w:val="-2"/>
        </w:rPr>
        <w:t xml:space="preserve"> </w:t>
      </w:r>
      <w:r w:rsidRPr="005D652E">
        <w:rPr>
          <w:color w:val="000D0D"/>
        </w:rPr>
        <w:t>to</w:t>
      </w:r>
      <w:r w:rsidRPr="005D652E">
        <w:rPr>
          <w:color w:val="000D0D"/>
          <w:spacing w:val="-2"/>
        </w:rPr>
        <w:t xml:space="preserve"> </w:t>
      </w:r>
      <w:r w:rsidRPr="005D652E">
        <w:rPr>
          <w:color w:val="000D0D"/>
        </w:rPr>
        <w:t>the</w:t>
      </w:r>
      <w:r w:rsidRPr="005D652E">
        <w:rPr>
          <w:color w:val="000D0D"/>
          <w:spacing w:val="-3"/>
        </w:rPr>
        <w:t xml:space="preserve"> </w:t>
      </w:r>
      <w:r w:rsidRPr="005D652E">
        <w:rPr>
          <w:color w:val="000D0D"/>
        </w:rPr>
        <w:t>seriousness</w:t>
      </w:r>
      <w:r w:rsidRPr="005D652E">
        <w:rPr>
          <w:color w:val="000D0D"/>
          <w:spacing w:val="-2"/>
        </w:rPr>
        <w:t xml:space="preserve"> </w:t>
      </w:r>
      <w:r w:rsidRPr="005D652E">
        <w:rPr>
          <w:color w:val="000D0D"/>
        </w:rPr>
        <w:t>of</w:t>
      </w:r>
      <w:r w:rsidRPr="005D652E">
        <w:rPr>
          <w:color w:val="000D0D"/>
          <w:spacing w:val="-2"/>
        </w:rPr>
        <w:t xml:space="preserve"> </w:t>
      </w:r>
      <w:r w:rsidRPr="005D652E">
        <w:rPr>
          <w:color w:val="000D0D"/>
        </w:rPr>
        <w:t>the</w:t>
      </w:r>
      <w:r w:rsidRPr="005D652E">
        <w:rPr>
          <w:color w:val="000D0D"/>
          <w:spacing w:val="-2"/>
        </w:rPr>
        <w:t xml:space="preserve"> </w:t>
      </w:r>
      <w:r w:rsidRPr="005D652E">
        <w:rPr>
          <w:color w:val="000D0D"/>
        </w:rPr>
        <w:t>crime. In the case of serious crimes, support varied between 83-81% depending on the nature of the threat; for minor crimes it falls to 55%, and below 50% for dealing with nuisance behaviour.</w:t>
      </w:r>
    </w:p>
    <w:p w14:paraId="6917252B" w14:textId="77777777" w:rsidR="00251DE1" w:rsidRPr="005D652E" w:rsidRDefault="00251DE1" w:rsidP="006B08F1">
      <w:pPr>
        <w:pStyle w:val="BodyText"/>
        <w:spacing w:before="1"/>
        <w:ind w:left="567" w:right="365"/>
      </w:pPr>
    </w:p>
    <w:p w14:paraId="37F9C8AD" w14:textId="77777777" w:rsidR="00251DE1" w:rsidRPr="005D652E" w:rsidRDefault="007C7927" w:rsidP="006B08F1">
      <w:pPr>
        <w:pStyle w:val="BodyText"/>
        <w:ind w:left="567" w:right="365"/>
        <w:rPr>
          <w:color w:val="000D0D"/>
        </w:rPr>
      </w:pPr>
      <w:r w:rsidRPr="005D652E">
        <w:rPr>
          <w:color w:val="000D0D"/>
        </w:rPr>
        <w:t>If</w:t>
      </w:r>
      <w:r w:rsidRPr="005D652E">
        <w:rPr>
          <w:color w:val="000D0D"/>
          <w:spacing w:val="-2"/>
        </w:rPr>
        <w:t xml:space="preserve"> </w:t>
      </w:r>
      <w:r w:rsidRPr="005D652E">
        <w:rPr>
          <w:color w:val="000D0D"/>
        </w:rPr>
        <w:t>it</w:t>
      </w:r>
      <w:r w:rsidRPr="005D652E">
        <w:rPr>
          <w:color w:val="000D0D"/>
          <w:spacing w:val="-1"/>
        </w:rPr>
        <w:t xml:space="preserve"> </w:t>
      </w:r>
      <w:r w:rsidRPr="005D652E">
        <w:rPr>
          <w:color w:val="000D0D"/>
        </w:rPr>
        <w:t>can</w:t>
      </w:r>
      <w:r w:rsidRPr="005D652E">
        <w:rPr>
          <w:color w:val="000D0D"/>
          <w:spacing w:val="-2"/>
        </w:rPr>
        <w:t xml:space="preserve"> </w:t>
      </w:r>
      <w:r w:rsidRPr="005D652E">
        <w:rPr>
          <w:color w:val="000D0D"/>
        </w:rPr>
        <w:t>be</w:t>
      </w:r>
      <w:r w:rsidRPr="005D652E">
        <w:rPr>
          <w:color w:val="000D0D"/>
          <w:spacing w:val="-2"/>
        </w:rPr>
        <w:t xml:space="preserve"> </w:t>
      </w:r>
      <w:r w:rsidRPr="005D652E">
        <w:rPr>
          <w:color w:val="000D0D"/>
        </w:rPr>
        <w:t>demonstrated</w:t>
      </w:r>
      <w:r w:rsidRPr="005D652E">
        <w:rPr>
          <w:color w:val="000D0D"/>
          <w:spacing w:val="-2"/>
        </w:rPr>
        <w:t xml:space="preserve"> </w:t>
      </w:r>
      <w:r w:rsidRPr="005D652E">
        <w:rPr>
          <w:color w:val="000D0D"/>
        </w:rPr>
        <w:t>from</w:t>
      </w:r>
      <w:r w:rsidRPr="005D652E">
        <w:rPr>
          <w:color w:val="000D0D"/>
          <w:spacing w:val="-2"/>
        </w:rPr>
        <w:t xml:space="preserve"> </w:t>
      </w:r>
      <w:r w:rsidRPr="005D652E">
        <w:rPr>
          <w:color w:val="000D0D"/>
        </w:rPr>
        <w:t>the</w:t>
      </w:r>
      <w:r w:rsidRPr="005D652E">
        <w:rPr>
          <w:color w:val="000D0D"/>
          <w:spacing w:val="-2"/>
        </w:rPr>
        <w:t xml:space="preserve"> </w:t>
      </w:r>
      <w:r w:rsidRPr="005D652E">
        <w:rPr>
          <w:color w:val="000D0D"/>
        </w:rPr>
        <w:t>trials</w:t>
      </w:r>
      <w:r w:rsidRPr="005D652E">
        <w:rPr>
          <w:color w:val="000D0D"/>
          <w:spacing w:val="-1"/>
        </w:rPr>
        <w:t xml:space="preserve"> </w:t>
      </w:r>
      <w:r w:rsidRPr="005D652E">
        <w:rPr>
          <w:color w:val="000D0D"/>
        </w:rPr>
        <w:t>there</w:t>
      </w:r>
      <w:r w:rsidRPr="005D652E">
        <w:rPr>
          <w:color w:val="000D0D"/>
          <w:spacing w:val="-2"/>
        </w:rPr>
        <w:t xml:space="preserve"> </w:t>
      </w:r>
      <w:r w:rsidRPr="005D652E">
        <w:rPr>
          <w:color w:val="000D0D"/>
        </w:rPr>
        <w:t>are</w:t>
      </w:r>
      <w:r w:rsidRPr="005D652E">
        <w:rPr>
          <w:color w:val="000D0D"/>
          <w:spacing w:val="-3"/>
        </w:rPr>
        <w:t xml:space="preserve"> </w:t>
      </w:r>
      <w:r w:rsidRPr="005D652E">
        <w:rPr>
          <w:color w:val="000D0D"/>
        </w:rPr>
        <w:t>clear</w:t>
      </w:r>
      <w:r w:rsidRPr="005D652E">
        <w:rPr>
          <w:color w:val="000D0D"/>
          <w:spacing w:val="-1"/>
        </w:rPr>
        <w:t xml:space="preserve"> </w:t>
      </w:r>
      <w:r w:rsidRPr="005D652E">
        <w:rPr>
          <w:color w:val="000D0D"/>
        </w:rPr>
        <w:t>and</w:t>
      </w:r>
      <w:r w:rsidRPr="005D652E">
        <w:rPr>
          <w:color w:val="000D0D"/>
          <w:spacing w:val="-2"/>
        </w:rPr>
        <w:t xml:space="preserve"> </w:t>
      </w:r>
      <w:r w:rsidRPr="005D652E">
        <w:rPr>
          <w:color w:val="000D0D"/>
        </w:rPr>
        <w:t>legitimate</w:t>
      </w:r>
      <w:r w:rsidRPr="005D652E">
        <w:rPr>
          <w:color w:val="000D0D"/>
          <w:spacing w:val="-2"/>
        </w:rPr>
        <w:t xml:space="preserve"> </w:t>
      </w:r>
      <w:r w:rsidRPr="005D652E">
        <w:rPr>
          <w:color w:val="000D0D"/>
        </w:rPr>
        <w:t>benefits</w:t>
      </w:r>
      <w:r w:rsidRPr="005D652E">
        <w:rPr>
          <w:color w:val="000D0D"/>
          <w:spacing w:val="-1"/>
        </w:rPr>
        <w:t xml:space="preserve"> </w:t>
      </w:r>
      <w:r w:rsidRPr="005D652E">
        <w:rPr>
          <w:color w:val="000D0D"/>
        </w:rPr>
        <w:t>to</w:t>
      </w:r>
      <w:r w:rsidRPr="005D652E">
        <w:rPr>
          <w:color w:val="000D0D"/>
          <w:spacing w:val="-2"/>
        </w:rPr>
        <w:t xml:space="preserve"> </w:t>
      </w:r>
      <w:r w:rsidRPr="005D652E">
        <w:rPr>
          <w:color w:val="000D0D"/>
        </w:rPr>
        <w:t>be</w:t>
      </w:r>
      <w:r w:rsidRPr="005D652E">
        <w:rPr>
          <w:color w:val="000D0D"/>
          <w:spacing w:val="-2"/>
        </w:rPr>
        <w:t xml:space="preserve"> </w:t>
      </w:r>
      <w:r w:rsidRPr="005D652E">
        <w:rPr>
          <w:color w:val="000D0D"/>
        </w:rPr>
        <w:t>gained</w:t>
      </w:r>
      <w:r w:rsidRPr="005D652E">
        <w:rPr>
          <w:color w:val="000D0D"/>
          <w:spacing w:val="-2"/>
        </w:rPr>
        <w:t xml:space="preserve"> </w:t>
      </w:r>
      <w:r w:rsidRPr="005D652E">
        <w:rPr>
          <w:color w:val="000D0D"/>
        </w:rPr>
        <w:t>from</w:t>
      </w:r>
      <w:r w:rsidRPr="005D652E">
        <w:rPr>
          <w:color w:val="000D0D"/>
          <w:spacing w:val="-2"/>
        </w:rPr>
        <w:t xml:space="preserve"> </w:t>
      </w:r>
      <w:r w:rsidRPr="005D652E">
        <w:rPr>
          <w:color w:val="000D0D"/>
        </w:rPr>
        <w:t>using</w:t>
      </w:r>
      <w:r w:rsidRPr="005D652E">
        <w:rPr>
          <w:color w:val="000D0D"/>
          <w:spacing w:val="-2"/>
        </w:rPr>
        <w:t xml:space="preserve"> </w:t>
      </w:r>
      <w:r w:rsidRPr="005D652E">
        <w:rPr>
          <w:color w:val="000D0D"/>
        </w:rPr>
        <w:t>LFR</w:t>
      </w:r>
      <w:r w:rsidRPr="005D652E">
        <w:rPr>
          <w:color w:val="000D0D"/>
          <w:spacing w:val="-3"/>
        </w:rPr>
        <w:t xml:space="preserve"> </w:t>
      </w:r>
      <w:r w:rsidRPr="005D652E">
        <w:rPr>
          <w:color w:val="000D0D"/>
        </w:rPr>
        <w:t>in</w:t>
      </w:r>
      <w:r w:rsidRPr="005D652E">
        <w:rPr>
          <w:color w:val="000D0D"/>
          <w:spacing w:val="-2"/>
        </w:rPr>
        <w:t xml:space="preserve"> </w:t>
      </w:r>
      <w:r w:rsidRPr="005D652E">
        <w:rPr>
          <w:color w:val="000D0D"/>
        </w:rPr>
        <w:t>defined circumstances, the Panel would favour proceeding by way of self-regulation and procedures that promote openness, transparency, and accountability.</w:t>
      </w:r>
    </w:p>
    <w:p w14:paraId="0CC1BA2D" w14:textId="77777777" w:rsidR="00863305" w:rsidRPr="005D652E" w:rsidRDefault="00863305" w:rsidP="006B08F1">
      <w:pPr>
        <w:pStyle w:val="BodyText"/>
        <w:ind w:left="567" w:right="365"/>
        <w:rPr>
          <w:color w:val="000D0D"/>
        </w:rPr>
      </w:pPr>
    </w:p>
    <w:p w14:paraId="4F889254" w14:textId="7B9E0D0D" w:rsidR="00863305" w:rsidRPr="005D652E" w:rsidRDefault="00863305" w:rsidP="006B08F1">
      <w:pPr>
        <w:pStyle w:val="BodyText"/>
        <w:ind w:left="567" w:right="365"/>
        <w:rPr>
          <w:color w:val="000D0D"/>
        </w:rPr>
      </w:pPr>
      <w:proofErr w:type="gramStart"/>
      <w:r w:rsidRPr="005D652E">
        <w:rPr>
          <w:color w:val="000D0D"/>
        </w:rPr>
        <w:t>The London Police Ethics Panel (LPEP),</w:t>
      </w:r>
      <w:proofErr w:type="gramEnd"/>
      <w:r w:rsidRPr="005D652E">
        <w:rPr>
          <w:color w:val="000D0D"/>
        </w:rPr>
        <w:t xml:space="preserve"> reviewed the way the Metropolitan Police were using facial recognition technology in 2025 since their initial report in 2019.  Surveys indicate that many Londoners continue to support LFR when used for safety and crime prevention.  The 2025 Public Attitude Survey found 85% of </w:t>
      </w:r>
      <w:proofErr w:type="spellStart"/>
      <w:r w:rsidRPr="005D652E">
        <w:rPr>
          <w:color w:val="000D0D"/>
        </w:rPr>
        <w:t>Londonders</w:t>
      </w:r>
      <w:proofErr w:type="spellEnd"/>
      <w:r w:rsidRPr="005D652E">
        <w:rPr>
          <w:color w:val="000D0D"/>
        </w:rPr>
        <w:t xml:space="preserve"> support police use of LFR, with the MPS making over 1400 arrests through its use of LFR.  The Ethic Panels stance is best described as ‘conditional acceptance requiring strong </w:t>
      </w:r>
      <w:r w:rsidR="00AB4D89" w:rsidRPr="005D652E">
        <w:rPr>
          <w:color w:val="000D0D"/>
        </w:rPr>
        <w:t>safeguards</w:t>
      </w:r>
      <w:r w:rsidRPr="005D652E">
        <w:rPr>
          <w:color w:val="000D0D"/>
        </w:rPr>
        <w:t>.</w:t>
      </w:r>
      <w:r w:rsidR="00AB4D89" w:rsidRPr="005D652E">
        <w:rPr>
          <w:color w:val="000D0D"/>
        </w:rPr>
        <w:t>’</w:t>
      </w:r>
    </w:p>
    <w:p w14:paraId="4B7F76A5" w14:textId="77777777" w:rsidR="008C3C8C" w:rsidRPr="005D652E" w:rsidRDefault="008C3C8C" w:rsidP="006B08F1">
      <w:pPr>
        <w:pStyle w:val="BodyText"/>
        <w:ind w:left="567" w:right="365"/>
        <w:rPr>
          <w:color w:val="000D0D"/>
        </w:rPr>
      </w:pPr>
    </w:p>
    <w:p w14:paraId="0D277494" w14:textId="70477529" w:rsidR="008C3C8C" w:rsidRPr="005D652E" w:rsidRDefault="008C3C8C" w:rsidP="006B08F1">
      <w:pPr>
        <w:pStyle w:val="BodyText"/>
        <w:ind w:left="567" w:right="365"/>
      </w:pPr>
      <w:hyperlink r:id="rId41" w:history="1">
        <w:r w:rsidRPr="005D652E">
          <w:rPr>
            <w:rStyle w:val="Hyperlink"/>
          </w:rPr>
          <w:t>policingethicspanel.london/uploads/4/4/0/7/44076193/london_policing_ethics_panel_-_live_facial_recognition_-_second_report.pdf</w:t>
        </w:r>
      </w:hyperlink>
    </w:p>
    <w:p w14:paraId="04945776" w14:textId="77777777" w:rsidR="00251DE1" w:rsidRPr="005D652E" w:rsidRDefault="00251DE1" w:rsidP="006B08F1">
      <w:pPr>
        <w:pStyle w:val="BodyText"/>
        <w:spacing w:before="178"/>
        <w:ind w:left="567" w:right="365"/>
      </w:pPr>
    </w:p>
    <w:p w14:paraId="49EC0FB3" w14:textId="77777777" w:rsidR="00251DE1" w:rsidRPr="005D652E" w:rsidRDefault="007C7927" w:rsidP="006B08F1">
      <w:pPr>
        <w:pStyle w:val="Heading3"/>
        <w:ind w:left="567" w:right="365"/>
        <w:rPr>
          <w:u w:val="none"/>
        </w:rPr>
      </w:pPr>
      <w:r w:rsidRPr="005D652E">
        <w:t>South</w:t>
      </w:r>
      <w:r w:rsidRPr="005D652E">
        <w:rPr>
          <w:spacing w:val="-7"/>
        </w:rPr>
        <w:t xml:space="preserve"> </w:t>
      </w:r>
      <w:r w:rsidRPr="005D652E">
        <w:t>Wales</w:t>
      </w:r>
      <w:r w:rsidRPr="005D652E">
        <w:rPr>
          <w:spacing w:val="-6"/>
        </w:rPr>
        <w:t xml:space="preserve"> </w:t>
      </w:r>
      <w:r w:rsidRPr="005D652E">
        <w:t>Police</w:t>
      </w:r>
      <w:r w:rsidRPr="005D652E">
        <w:rPr>
          <w:spacing w:val="-4"/>
        </w:rPr>
        <w:t xml:space="preserve"> </w:t>
      </w:r>
      <w:r w:rsidRPr="005D652E">
        <w:t>Automated</w:t>
      </w:r>
      <w:r w:rsidRPr="005D652E">
        <w:rPr>
          <w:spacing w:val="-5"/>
        </w:rPr>
        <w:t xml:space="preserve"> </w:t>
      </w:r>
      <w:r w:rsidRPr="005D652E">
        <w:t>Facial</w:t>
      </w:r>
      <w:r w:rsidRPr="005D652E">
        <w:rPr>
          <w:spacing w:val="-4"/>
        </w:rPr>
        <w:t xml:space="preserve"> </w:t>
      </w:r>
      <w:r w:rsidRPr="005D652E">
        <w:t>Recognition</w:t>
      </w:r>
      <w:r w:rsidRPr="005D652E">
        <w:rPr>
          <w:spacing w:val="-7"/>
        </w:rPr>
        <w:t xml:space="preserve"> </w:t>
      </w:r>
      <w:r w:rsidRPr="005D652E">
        <w:rPr>
          <w:spacing w:val="-2"/>
        </w:rPr>
        <w:t>website</w:t>
      </w:r>
    </w:p>
    <w:p w14:paraId="00232AF6" w14:textId="77777777" w:rsidR="00251DE1" w:rsidRPr="005D652E" w:rsidRDefault="007C7927" w:rsidP="006B08F1">
      <w:pPr>
        <w:pStyle w:val="BodyText"/>
        <w:spacing w:before="177"/>
        <w:ind w:left="567" w:right="365"/>
      </w:pPr>
      <w:hyperlink r:id="rId42">
        <w:r w:rsidRPr="005D652E">
          <w:rPr>
            <w:color w:val="0562C1"/>
            <w:spacing w:val="-2"/>
            <w:u w:val="single" w:color="0562C1"/>
          </w:rPr>
          <w:t>http://afr.south-wales.police.uk/</w:t>
        </w:r>
      </w:hyperlink>
    </w:p>
    <w:p w14:paraId="6033C62E" w14:textId="77777777" w:rsidR="00251DE1" w:rsidRPr="005D652E" w:rsidRDefault="007C7927" w:rsidP="006B08F1">
      <w:pPr>
        <w:pStyle w:val="BodyText"/>
        <w:spacing w:before="178" w:line="259" w:lineRule="auto"/>
        <w:ind w:left="567" w:right="365"/>
      </w:pPr>
      <w:r w:rsidRPr="005D652E">
        <w:t>A public-facing website sharing information about facial recognition and South Wales Police’s use of it. The site supplies information</w:t>
      </w:r>
      <w:r w:rsidRPr="005D652E">
        <w:rPr>
          <w:spacing w:val="-3"/>
        </w:rPr>
        <w:t xml:space="preserve"> </w:t>
      </w:r>
      <w:r w:rsidRPr="005D652E">
        <w:t>such</w:t>
      </w:r>
      <w:r w:rsidRPr="005D652E">
        <w:rPr>
          <w:spacing w:val="-3"/>
        </w:rPr>
        <w:t xml:space="preserve"> </w:t>
      </w:r>
      <w:r w:rsidRPr="005D652E">
        <w:t>as</w:t>
      </w:r>
      <w:r w:rsidRPr="005D652E">
        <w:rPr>
          <w:spacing w:val="-2"/>
        </w:rPr>
        <w:t xml:space="preserve"> </w:t>
      </w:r>
      <w:r w:rsidRPr="005D652E">
        <w:t>FAQ’s,</w:t>
      </w:r>
      <w:r w:rsidRPr="005D652E">
        <w:rPr>
          <w:spacing w:val="-3"/>
        </w:rPr>
        <w:t xml:space="preserve"> </w:t>
      </w:r>
      <w:r w:rsidRPr="005D652E">
        <w:t>truths</w:t>
      </w:r>
      <w:r w:rsidRPr="005D652E">
        <w:rPr>
          <w:spacing w:val="-2"/>
        </w:rPr>
        <w:t xml:space="preserve"> </w:t>
      </w:r>
      <w:r w:rsidRPr="005D652E">
        <w:t>about</w:t>
      </w:r>
      <w:r w:rsidRPr="005D652E">
        <w:rPr>
          <w:spacing w:val="-3"/>
        </w:rPr>
        <w:t xml:space="preserve"> </w:t>
      </w:r>
      <w:r w:rsidRPr="005D652E">
        <w:t>the</w:t>
      </w:r>
      <w:r w:rsidRPr="005D652E">
        <w:rPr>
          <w:spacing w:val="-3"/>
        </w:rPr>
        <w:t xml:space="preserve"> </w:t>
      </w:r>
      <w:r w:rsidRPr="005D652E">
        <w:t>system,</w:t>
      </w:r>
      <w:r w:rsidRPr="005D652E">
        <w:rPr>
          <w:spacing w:val="-3"/>
        </w:rPr>
        <w:t xml:space="preserve"> </w:t>
      </w:r>
      <w:r w:rsidRPr="005D652E">
        <w:t>accuracy</w:t>
      </w:r>
      <w:r w:rsidRPr="005D652E">
        <w:rPr>
          <w:spacing w:val="-3"/>
        </w:rPr>
        <w:t xml:space="preserve"> </w:t>
      </w:r>
      <w:r w:rsidRPr="005D652E">
        <w:t>information</w:t>
      </w:r>
      <w:r w:rsidRPr="005D652E">
        <w:rPr>
          <w:spacing w:val="-3"/>
        </w:rPr>
        <w:t xml:space="preserve"> </w:t>
      </w:r>
      <w:r w:rsidRPr="005D652E">
        <w:t>and</w:t>
      </w:r>
      <w:r w:rsidRPr="005D652E">
        <w:rPr>
          <w:spacing w:val="-4"/>
        </w:rPr>
        <w:t xml:space="preserve"> </w:t>
      </w:r>
      <w:r w:rsidRPr="005D652E">
        <w:t>who</w:t>
      </w:r>
      <w:r w:rsidRPr="005D652E">
        <w:rPr>
          <w:spacing w:val="-3"/>
        </w:rPr>
        <w:t xml:space="preserve"> </w:t>
      </w:r>
      <w:r w:rsidRPr="005D652E">
        <w:t>they</w:t>
      </w:r>
      <w:r w:rsidRPr="005D652E">
        <w:rPr>
          <w:spacing w:val="-3"/>
        </w:rPr>
        <w:t xml:space="preserve"> </w:t>
      </w:r>
      <w:r w:rsidRPr="005D652E">
        <w:t>are</w:t>
      </w:r>
      <w:r w:rsidRPr="005D652E">
        <w:rPr>
          <w:spacing w:val="-3"/>
        </w:rPr>
        <w:t xml:space="preserve"> </w:t>
      </w:r>
      <w:r w:rsidRPr="005D652E">
        <w:t>seeking</w:t>
      </w:r>
      <w:r w:rsidRPr="005D652E">
        <w:rPr>
          <w:spacing w:val="-3"/>
        </w:rPr>
        <w:t xml:space="preserve"> </w:t>
      </w:r>
      <w:r w:rsidRPr="005D652E">
        <w:t>with</w:t>
      </w:r>
      <w:r w:rsidRPr="005D652E">
        <w:rPr>
          <w:spacing w:val="-3"/>
        </w:rPr>
        <w:t xml:space="preserve"> </w:t>
      </w:r>
      <w:r w:rsidRPr="005D652E">
        <w:t>this</w:t>
      </w:r>
      <w:r w:rsidRPr="005D652E">
        <w:rPr>
          <w:spacing w:val="-2"/>
        </w:rPr>
        <w:t xml:space="preserve"> </w:t>
      </w:r>
      <w:r w:rsidRPr="005D652E">
        <w:t>technology.</w:t>
      </w:r>
    </w:p>
    <w:p w14:paraId="3D46B000" w14:textId="77777777" w:rsidR="00251DE1" w:rsidRPr="005D652E" w:rsidRDefault="007C7927" w:rsidP="006B08F1">
      <w:pPr>
        <w:pStyle w:val="BodyText"/>
        <w:spacing w:before="160" w:line="259" w:lineRule="auto"/>
        <w:ind w:left="567" w:right="365"/>
      </w:pPr>
      <w:r w:rsidRPr="005D652E">
        <w:t>The</w:t>
      </w:r>
      <w:r w:rsidRPr="005D652E">
        <w:rPr>
          <w:spacing w:val="-2"/>
        </w:rPr>
        <w:t xml:space="preserve"> </w:t>
      </w:r>
      <w:r w:rsidRPr="005D652E">
        <w:t>website</w:t>
      </w:r>
      <w:r w:rsidRPr="005D652E">
        <w:rPr>
          <w:spacing w:val="-3"/>
        </w:rPr>
        <w:t xml:space="preserve"> </w:t>
      </w:r>
      <w:r w:rsidRPr="005D652E">
        <w:t>also</w:t>
      </w:r>
      <w:r w:rsidRPr="005D652E">
        <w:rPr>
          <w:spacing w:val="-2"/>
        </w:rPr>
        <w:t xml:space="preserve"> </w:t>
      </w:r>
      <w:r w:rsidRPr="005D652E">
        <w:t>lists</w:t>
      </w:r>
      <w:r w:rsidRPr="005D652E">
        <w:rPr>
          <w:spacing w:val="-1"/>
        </w:rPr>
        <w:t xml:space="preserve"> </w:t>
      </w:r>
      <w:r w:rsidRPr="005D652E">
        <w:t>future</w:t>
      </w:r>
      <w:r w:rsidRPr="005D652E">
        <w:rPr>
          <w:spacing w:val="-2"/>
        </w:rPr>
        <w:t xml:space="preserve"> </w:t>
      </w:r>
      <w:r w:rsidRPr="005D652E">
        <w:t>locations</w:t>
      </w:r>
      <w:r w:rsidRPr="005D652E">
        <w:rPr>
          <w:spacing w:val="-2"/>
        </w:rPr>
        <w:t xml:space="preserve"> </w:t>
      </w:r>
      <w:r w:rsidRPr="005D652E">
        <w:t>where</w:t>
      </w:r>
      <w:r w:rsidRPr="005D652E">
        <w:rPr>
          <w:spacing w:val="-2"/>
        </w:rPr>
        <w:t xml:space="preserve"> </w:t>
      </w:r>
      <w:r w:rsidRPr="005D652E">
        <w:t>the</w:t>
      </w:r>
      <w:r w:rsidRPr="005D652E">
        <w:rPr>
          <w:spacing w:val="-2"/>
        </w:rPr>
        <w:t xml:space="preserve"> </w:t>
      </w:r>
      <w:r w:rsidRPr="005D652E">
        <w:t>technology</w:t>
      </w:r>
      <w:r w:rsidRPr="005D652E">
        <w:rPr>
          <w:spacing w:val="-2"/>
        </w:rPr>
        <w:t xml:space="preserve"> </w:t>
      </w:r>
      <w:r w:rsidRPr="005D652E">
        <w:t>is</w:t>
      </w:r>
      <w:r w:rsidRPr="005D652E">
        <w:rPr>
          <w:spacing w:val="-1"/>
        </w:rPr>
        <w:t xml:space="preserve"> </w:t>
      </w:r>
      <w:r w:rsidRPr="005D652E">
        <w:t>due</w:t>
      </w:r>
      <w:r w:rsidRPr="005D652E">
        <w:rPr>
          <w:spacing w:val="-3"/>
        </w:rPr>
        <w:t xml:space="preserve"> </w:t>
      </w:r>
      <w:r w:rsidRPr="005D652E">
        <w:t>to</w:t>
      </w:r>
      <w:r w:rsidRPr="005D652E">
        <w:rPr>
          <w:spacing w:val="-2"/>
        </w:rPr>
        <w:t xml:space="preserve"> </w:t>
      </w:r>
      <w:r w:rsidRPr="005D652E">
        <w:t>be</w:t>
      </w:r>
      <w:r w:rsidRPr="005D652E">
        <w:rPr>
          <w:spacing w:val="-2"/>
        </w:rPr>
        <w:t xml:space="preserve"> </w:t>
      </w:r>
      <w:r w:rsidRPr="005D652E">
        <w:t>deployed.</w:t>
      </w:r>
      <w:r w:rsidRPr="005D652E">
        <w:rPr>
          <w:spacing w:val="-2"/>
        </w:rPr>
        <w:t xml:space="preserve"> </w:t>
      </w:r>
      <w:r w:rsidRPr="005D652E">
        <w:t>To</w:t>
      </w:r>
      <w:r w:rsidRPr="005D652E">
        <w:rPr>
          <w:spacing w:val="-2"/>
        </w:rPr>
        <w:t xml:space="preserve"> </w:t>
      </w:r>
      <w:r w:rsidRPr="005D652E">
        <w:t>aid</w:t>
      </w:r>
      <w:r w:rsidRPr="005D652E">
        <w:rPr>
          <w:spacing w:val="-2"/>
        </w:rPr>
        <w:t xml:space="preserve"> </w:t>
      </w:r>
      <w:r w:rsidRPr="005D652E">
        <w:t>transparency</w:t>
      </w:r>
      <w:r w:rsidRPr="005D652E">
        <w:rPr>
          <w:spacing w:val="-2"/>
        </w:rPr>
        <w:t xml:space="preserve"> </w:t>
      </w:r>
      <w:r w:rsidRPr="005D652E">
        <w:t>it</w:t>
      </w:r>
      <w:r w:rsidRPr="005D652E">
        <w:rPr>
          <w:spacing w:val="-2"/>
        </w:rPr>
        <w:t xml:space="preserve"> </w:t>
      </w:r>
      <w:r w:rsidRPr="005D652E">
        <w:t>also</w:t>
      </w:r>
      <w:r w:rsidRPr="005D652E">
        <w:rPr>
          <w:spacing w:val="-2"/>
        </w:rPr>
        <w:t xml:space="preserve"> </w:t>
      </w:r>
      <w:r w:rsidRPr="005D652E">
        <w:t>links</w:t>
      </w:r>
      <w:r w:rsidRPr="005D652E">
        <w:rPr>
          <w:spacing w:val="-1"/>
        </w:rPr>
        <w:t xml:space="preserve"> </w:t>
      </w:r>
      <w:r w:rsidRPr="005D652E">
        <w:t>to statistical pages where the public can examine the results of each Deployment.</w:t>
      </w:r>
    </w:p>
    <w:p w14:paraId="5BDAB755" w14:textId="77777777" w:rsidR="00251DE1" w:rsidRPr="005D652E" w:rsidRDefault="007C7927" w:rsidP="006B08F1">
      <w:pPr>
        <w:pStyle w:val="Heading3"/>
        <w:spacing w:before="161"/>
        <w:ind w:left="567" w:right="365"/>
        <w:rPr>
          <w:u w:val="none"/>
        </w:rPr>
      </w:pPr>
      <w:r w:rsidRPr="005D652E">
        <w:t>The</w:t>
      </w:r>
      <w:r w:rsidRPr="005D652E">
        <w:rPr>
          <w:spacing w:val="-2"/>
        </w:rPr>
        <w:t xml:space="preserve"> </w:t>
      </w:r>
      <w:r w:rsidRPr="005D652E">
        <w:t>Essex</w:t>
      </w:r>
      <w:r w:rsidRPr="005D652E">
        <w:rPr>
          <w:spacing w:val="-2"/>
        </w:rPr>
        <w:t xml:space="preserve"> Report</w:t>
      </w:r>
    </w:p>
    <w:p w14:paraId="7C739FE4" w14:textId="3FE742C0" w:rsidR="007B406C" w:rsidRDefault="007B406C" w:rsidP="006B08F1">
      <w:pPr>
        <w:pStyle w:val="BodyText"/>
        <w:spacing w:before="177" w:line="259" w:lineRule="auto"/>
        <w:ind w:left="567" w:right="365"/>
      </w:pPr>
      <w:r w:rsidRPr="00530B74">
        <w:rPr>
          <w:noProof/>
        </w:rPr>
        <w:lastRenderedPageBreak/>
        <mc:AlternateContent>
          <mc:Choice Requires="wps">
            <w:drawing>
              <wp:anchor distT="0" distB="0" distL="0" distR="0" simplePos="0" relativeHeight="251675136" behindDoc="1" locked="0" layoutInCell="1" allowOverlap="1" wp14:anchorId="6938AF66" wp14:editId="7B48BF13">
                <wp:simplePos x="0" y="0"/>
                <wp:positionH relativeFrom="page">
                  <wp:posOffset>379828</wp:posOffset>
                </wp:positionH>
                <wp:positionV relativeFrom="page">
                  <wp:posOffset>407962</wp:posOffset>
                </wp:positionV>
                <wp:extent cx="7018020" cy="9122899"/>
                <wp:effectExtent l="0" t="0" r="0" b="254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9122899"/>
                        </a:xfrm>
                        <a:custGeom>
                          <a:avLst/>
                          <a:gdLst/>
                          <a:ahLst/>
                          <a:cxnLst/>
                          <a:rect l="l" t="t" r="r" b="b"/>
                          <a:pathLst>
                            <a:path w="7018020" h="9075420">
                              <a:moveTo>
                                <a:pt x="7018020" y="9069337"/>
                              </a:moveTo>
                              <a:lnTo>
                                <a:pt x="6998970" y="9069337"/>
                              </a:lnTo>
                              <a:lnTo>
                                <a:pt x="0" y="9069337"/>
                              </a:lnTo>
                              <a:lnTo>
                                <a:pt x="0" y="9075420"/>
                              </a:lnTo>
                              <a:lnTo>
                                <a:pt x="6998970" y="9075420"/>
                              </a:lnTo>
                              <a:lnTo>
                                <a:pt x="7018020" y="9075420"/>
                              </a:lnTo>
                              <a:lnTo>
                                <a:pt x="7018020" y="9069337"/>
                              </a:lnTo>
                              <a:close/>
                            </a:path>
                            <a:path w="7018020" h="9075420">
                              <a:moveTo>
                                <a:pt x="7018020" y="0"/>
                              </a:moveTo>
                              <a:lnTo>
                                <a:pt x="6998970" y="0"/>
                              </a:lnTo>
                              <a:lnTo>
                                <a:pt x="0" y="0"/>
                              </a:lnTo>
                              <a:lnTo>
                                <a:pt x="0" y="6096"/>
                              </a:lnTo>
                              <a:lnTo>
                                <a:pt x="0" y="9069324"/>
                              </a:lnTo>
                              <a:lnTo>
                                <a:pt x="19050" y="9069324"/>
                              </a:lnTo>
                              <a:lnTo>
                                <a:pt x="19050" y="6096"/>
                              </a:lnTo>
                              <a:lnTo>
                                <a:pt x="6998970" y="6096"/>
                              </a:lnTo>
                              <a:lnTo>
                                <a:pt x="6998970" y="9069324"/>
                              </a:lnTo>
                              <a:lnTo>
                                <a:pt x="7018020" y="9069324"/>
                              </a:lnTo>
                              <a:lnTo>
                                <a:pt x="7018020" y="6096"/>
                              </a:lnTo>
                              <a:lnTo>
                                <a:pt x="701802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A41CCF9" id="Graphic 106" o:spid="_x0000_s1026" style="position:absolute;margin-left:29.9pt;margin-top:32.1pt;width:552.6pt;height:718.35pt;z-index:-2516413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7018020,907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" path="m7018020,9069337r-19050,l,9069337r,6083l6998970,9075420r19050,l7018020,9069337xem7018020,r-19050,l,,,6096,,9069324r19050,l19050,6096r6979920,l6998970,9069324r19050,l7018020,6096r,-6096xe" fillcolor="black" stroked="f">
                <v:path arrowok="t"/>
                <w10:wrap anchorx="page" anchory="page"/>
              </v:shape>
            </w:pict>
          </mc:Fallback>
        </mc:AlternateContent>
      </w:r>
    </w:p>
    <w:p w14:paraId="7991DCC2" w14:textId="4C73EFAD" w:rsidR="00737794" w:rsidRDefault="007B406C" w:rsidP="007B406C">
      <w:pPr>
        <w:pStyle w:val="BodyText"/>
        <w:spacing w:before="177" w:line="259" w:lineRule="auto"/>
        <w:ind w:left="567" w:right="365"/>
      </w:pPr>
      <w:hyperlink r:id="rId43" w:history="1">
        <w:r w:rsidRPr="00B63FF9">
          <w:rPr>
            <w:rStyle w:val="Hyperlink"/>
            <w:spacing w:val="-2"/>
          </w:rPr>
          <w:t>https://48ba3m4eh2bf2sksp43rq8kk-wpengine.netdna-ssl.com/wp-content/uploads/2019/07/London-Met-Police-Trial-of-</w:t>
        </w:r>
      </w:hyperlink>
      <w:r w:rsidR="007C7927" w:rsidRPr="005D652E">
        <w:rPr>
          <w:spacing w:val="-2"/>
        </w:rPr>
        <w:t xml:space="preserve"> </w:t>
      </w:r>
      <w:hyperlink r:id="rId44">
        <w:r w:rsidR="007C7927" w:rsidRPr="005D652E">
          <w:rPr>
            <w:spacing w:val="-2"/>
          </w:rPr>
          <w:t>Facial-Recognition-Tech-Report.pdf</w:t>
        </w:r>
      </w:hyperlink>
    </w:p>
    <w:p w14:paraId="601996B0" w14:textId="088FBE4A" w:rsidR="00251DE1" w:rsidRPr="005D652E" w:rsidRDefault="007C7927" w:rsidP="006B08F1">
      <w:pPr>
        <w:pStyle w:val="BodyText"/>
        <w:spacing w:before="159"/>
        <w:ind w:left="567" w:right="365"/>
      </w:pPr>
      <w:r w:rsidRPr="005D652E">
        <w:t>This</w:t>
      </w:r>
      <w:r w:rsidRPr="005D652E">
        <w:rPr>
          <w:spacing w:val="-3"/>
        </w:rPr>
        <w:t xml:space="preserve"> </w:t>
      </w:r>
      <w:r w:rsidRPr="005D652E">
        <w:t>report</w:t>
      </w:r>
      <w:r w:rsidRPr="005D652E">
        <w:rPr>
          <w:spacing w:val="-2"/>
        </w:rPr>
        <w:t xml:space="preserve"> </w:t>
      </w:r>
      <w:r w:rsidRPr="005D652E">
        <w:t>covers</w:t>
      </w:r>
      <w:r w:rsidRPr="005D652E">
        <w:rPr>
          <w:spacing w:val="-3"/>
        </w:rPr>
        <w:t xml:space="preserve"> </w:t>
      </w:r>
      <w:r w:rsidRPr="005D652E">
        <w:t>a</w:t>
      </w:r>
      <w:r w:rsidRPr="005D652E">
        <w:rPr>
          <w:spacing w:val="-2"/>
        </w:rPr>
        <w:t xml:space="preserve"> </w:t>
      </w:r>
      <w:r w:rsidRPr="005D652E">
        <w:t>number</w:t>
      </w:r>
      <w:r w:rsidRPr="005D652E">
        <w:rPr>
          <w:spacing w:val="-2"/>
        </w:rPr>
        <w:t xml:space="preserve"> </w:t>
      </w:r>
      <w:r w:rsidRPr="005D652E">
        <w:t>of</w:t>
      </w:r>
      <w:r w:rsidRPr="005D652E">
        <w:rPr>
          <w:spacing w:val="-3"/>
        </w:rPr>
        <w:t xml:space="preserve"> </w:t>
      </w:r>
      <w:r w:rsidRPr="005D652E">
        <w:t>points</w:t>
      </w:r>
      <w:r w:rsidRPr="005D652E">
        <w:rPr>
          <w:spacing w:val="-2"/>
        </w:rPr>
        <w:t xml:space="preserve"> including:</w:t>
      </w:r>
    </w:p>
    <w:p w14:paraId="50B6C2DD" w14:textId="3B0D0627" w:rsidR="00251DE1" w:rsidRPr="005D652E" w:rsidRDefault="007C7927" w:rsidP="006B08F1">
      <w:pPr>
        <w:pStyle w:val="ListParagraph"/>
        <w:numPr>
          <w:ilvl w:val="0"/>
          <w:numId w:val="24"/>
        </w:numPr>
        <w:tabs>
          <w:tab w:val="left" w:pos="951"/>
        </w:tabs>
        <w:spacing w:before="178"/>
        <w:ind w:left="567" w:right="365" w:firstLine="0"/>
        <w:rPr>
          <w:sz w:val="20"/>
        </w:rPr>
      </w:pPr>
      <w:r w:rsidRPr="005D652E">
        <w:rPr>
          <w:sz w:val="20"/>
        </w:rPr>
        <w:t>The</w:t>
      </w:r>
      <w:r w:rsidRPr="005D652E">
        <w:rPr>
          <w:spacing w:val="-3"/>
          <w:sz w:val="20"/>
        </w:rPr>
        <w:t xml:space="preserve"> </w:t>
      </w:r>
      <w:r w:rsidRPr="005D652E">
        <w:rPr>
          <w:sz w:val="20"/>
        </w:rPr>
        <w:t>recent</w:t>
      </w:r>
      <w:r w:rsidRPr="005D652E">
        <w:rPr>
          <w:spacing w:val="-3"/>
          <w:sz w:val="20"/>
        </w:rPr>
        <w:t xml:space="preserve"> </w:t>
      </w:r>
      <w:r w:rsidRPr="005D652E">
        <w:rPr>
          <w:sz w:val="20"/>
        </w:rPr>
        <w:t>emergence</w:t>
      </w:r>
      <w:r w:rsidRPr="005D652E">
        <w:rPr>
          <w:spacing w:val="-3"/>
          <w:sz w:val="20"/>
        </w:rPr>
        <w:t xml:space="preserve"> </w:t>
      </w:r>
      <w:r w:rsidRPr="005D652E">
        <w:rPr>
          <w:sz w:val="20"/>
        </w:rPr>
        <w:t>of</w:t>
      </w:r>
      <w:r w:rsidRPr="005D652E">
        <w:rPr>
          <w:spacing w:val="-3"/>
          <w:sz w:val="20"/>
        </w:rPr>
        <w:t xml:space="preserve"> </w:t>
      </w:r>
      <w:r w:rsidRPr="005D652E">
        <w:rPr>
          <w:sz w:val="20"/>
        </w:rPr>
        <w:t>regional</w:t>
      </w:r>
      <w:r w:rsidRPr="005D652E">
        <w:rPr>
          <w:spacing w:val="-3"/>
          <w:sz w:val="20"/>
        </w:rPr>
        <w:t xml:space="preserve"> </w:t>
      </w:r>
      <w:r w:rsidRPr="005D652E">
        <w:rPr>
          <w:sz w:val="20"/>
        </w:rPr>
        <w:t>police-established</w:t>
      </w:r>
      <w:r w:rsidRPr="005D652E">
        <w:rPr>
          <w:spacing w:val="-4"/>
          <w:sz w:val="20"/>
        </w:rPr>
        <w:t xml:space="preserve"> </w:t>
      </w:r>
      <w:r w:rsidRPr="005D652E">
        <w:rPr>
          <w:sz w:val="20"/>
        </w:rPr>
        <w:t>independent</w:t>
      </w:r>
      <w:r w:rsidRPr="005D652E">
        <w:rPr>
          <w:spacing w:val="-5"/>
          <w:sz w:val="20"/>
        </w:rPr>
        <w:t xml:space="preserve"> </w:t>
      </w:r>
      <w:r w:rsidRPr="005D652E">
        <w:rPr>
          <w:sz w:val="20"/>
        </w:rPr>
        <w:t>ethics</w:t>
      </w:r>
      <w:r w:rsidRPr="005D652E">
        <w:rPr>
          <w:spacing w:val="-2"/>
          <w:sz w:val="20"/>
        </w:rPr>
        <w:t xml:space="preserve"> </w:t>
      </w:r>
      <w:r w:rsidRPr="005D652E">
        <w:rPr>
          <w:sz w:val="20"/>
        </w:rPr>
        <w:t>panels,</w:t>
      </w:r>
      <w:r w:rsidRPr="005D652E">
        <w:rPr>
          <w:spacing w:val="-5"/>
          <w:sz w:val="20"/>
        </w:rPr>
        <w:t xml:space="preserve"> </w:t>
      </w:r>
      <w:r w:rsidRPr="005D652E">
        <w:rPr>
          <w:sz w:val="20"/>
        </w:rPr>
        <w:t>normally</w:t>
      </w:r>
      <w:r w:rsidRPr="005D652E">
        <w:rPr>
          <w:spacing w:val="-3"/>
          <w:sz w:val="20"/>
        </w:rPr>
        <w:t xml:space="preserve"> </w:t>
      </w:r>
      <w:r w:rsidRPr="005D652E">
        <w:rPr>
          <w:sz w:val="20"/>
        </w:rPr>
        <w:t>staffed</w:t>
      </w:r>
      <w:r w:rsidRPr="005D652E">
        <w:rPr>
          <w:spacing w:val="-3"/>
          <w:sz w:val="20"/>
        </w:rPr>
        <w:t xml:space="preserve"> </w:t>
      </w:r>
      <w:r w:rsidRPr="005D652E">
        <w:rPr>
          <w:sz w:val="20"/>
        </w:rPr>
        <w:t>on</w:t>
      </w:r>
      <w:r w:rsidRPr="005D652E">
        <w:rPr>
          <w:spacing w:val="-3"/>
          <w:sz w:val="20"/>
        </w:rPr>
        <w:t xml:space="preserve"> </w:t>
      </w:r>
      <w:r w:rsidRPr="005D652E">
        <w:rPr>
          <w:sz w:val="20"/>
        </w:rPr>
        <w:t>a</w:t>
      </w:r>
      <w:r w:rsidRPr="005D652E">
        <w:rPr>
          <w:spacing w:val="-3"/>
          <w:sz w:val="20"/>
        </w:rPr>
        <w:t xml:space="preserve"> </w:t>
      </w:r>
      <w:r w:rsidRPr="005D652E">
        <w:rPr>
          <w:sz w:val="20"/>
        </w:rPr>
        <w:t>voluntary basis by independent experts, demonstrating the law enforcement community’s desire to gain guidance and resolve these issues.</w:t>
      </w:r>
    </w:p>
    <w:p w14:paraId="5605CF66" w14:textId="071E222F" w:rsidR="00737794" w:rsidRPr="00737794" w:rsidRDefault="007C7927" w:rsidP="006B08F1">
      <w:pPr>
        <w:pStyle w:val="ListParagraph"/>
        <w:numPr>
          <w:ilvl w:val="0"/>
          <w:numId w:val="24"/>
        </w:numPr>
        <w:tabs>
          <w:tab w:val="left" w:pos="951"/>
        </w:tabs>
        <w:spacing w:before="1"/>
        <w:ind w:left="567" w:right="365" w:firstLine="0"/>
        <w:rPr>
          <w:sz w:val="20"/>
        </w:rPr>
      </w:pPr>
      <w:r w:rsidRPr="00737794">
        <w:rPr>
          <w:sz w:val="20"/>
        </w:rPr>
        <w:t>Human rights law provides an organising framework for the design, development and deployment of advanced technologies</w:t>
      </w:r>
      <w:r w:rsidRPr="00737794">
        <w:rPr>
          <w:spacing w:val="-2"/>
          <w:sz w:val="20"/>
        </w:rPr>
        <w:t xml:space="preserve"> </w:t>
      </w:r>
      <w:r w:rsidRPr="00737794">
        <w:rPr>
          <w:sz w:val="20"/>
        </w:rPr>
        <w:t>such</w:t>
      </w:r>
      <w:r w:rsidRPr="00737794">
        <w:rPr>
          <w:spacing w:val="-2"/>
          <w:sz w:val="20"/>
        </w:rPr>
        <w:t xml:space="preserve"> </w:t>
      </w:r>
      <w:r w:rsidRPr="00737794">
        <w:rPr>
          <w:sz w:val="20"/>
        </w:rPr>
        <w:t>as</w:t>
      </w:r>
      <w:r w:rsidRPr="00737794">
        <w:rPr>
          <w:spacing w:val="-1"/>
          <w:sz w:val="20"/>
        </w:rPr>
        <w:t xml:space="preserve"> </w:t>
      </w:r>
      <w:r w:rsidRPr="00737794">
        <w:rPr>
          <w:sz w:val="20"/>
        </w:rPr>
        <w:t>LFR.</w:t>
      </w:r>
      <w:r w:rsidRPr="00737794">
        <w:rPr>
          <w:spacing w:val="-4"/>
          <w:sz w:val="20"/>
        </w:rPr>
        <w:t xml:space="preserve"> </w:t>
      </w:r>
      <w:r w:rsidRPr="00737794">
        <w:rPr>
          <w:sz w:val="20"/>
        </w:rPr>
        <w:t>As</w:t>
      </w:r>
      <w:r w:rsidRPr="00737794">
        <w:rPr>
          <w:spacing w:val="-1"/>
          <w:sz w:val="20"/>
        </w:rPr>
        <w:t xml:space="preserve"> </w:t>
      </w:r>
      <w:r w:rsidRPr="00737794">
        <w:rPr>
          <w:sz w:val="20"/>
        </w:rPr>
        <w:t>such,</w:t>
      </w:r>
      <w:r w:rsidRPr="00737794">
        <w:rPr>
          <w:spacing w:val="-2"/>
          <w:sz w:val="20"/>
        </w:rPr>
        <w:t xml:space="preserve"> </w:t>
      </w:r>
      <w:r w:rsidRPr="00737794">
        <w:rPr>
          <w:sz w:val="20"/>
        </w:rPr>
        <w:t>it</w:t>
      </w:r>
      <w:r w:rsidRPr="00737794">
        <w:rPr>
          <w:spacing w:val="-2"/>
          <w:sz w:val="20"/>
        </w:rPr>
        <w:t xml:space="preserve"> </w:t>
      </w:r>
      <w:r w:rsidRPr="00737794">
        <w:rPr>
          <w:sz w:val="20"/>
        </w:rPr>
        <w:t>can</w:t>
      </w:r>
      <w:r w:rsidRPr="00737794">
        <w:rPr>
          <w:spacing w:val="-2"/>
          <w:sz w:val="20"/>
        </w:rPr>
        <w:t xml:space="preserve"> </w:t>
      </w:r>
      <w:r w:rsidRPr="00737794">
        <w:rPr>
          <w:sz w:val="20"/>
        </w:rPr>
        <w:t>play</w:t>
      </w:r>
      <w:r w:rsidRPr="00737794">
        <w:rPr>
          <w:spacing w:val="-2"/>
          <w:sz w:val="20"/>
        </w:rPr>
        <w:t xml:space="preserve"> </w:t>
      </w:r>
      <w:r w:rsidRPr="00737794">
        <w:rPr>
          <w:sz w:val="20"/>
        </w:rPr>
        <w:t>a</w:t>
      </w:r>
      <w:r w:rsidRPr="00737794">
        <w:rPr>
          <w:spacing w:val="-2"/>
          <w:sz w:val="20"/>
        </w:rPr>
        <w:t xml:space="preserve"> </w:t>
      </w:r>
      <w:r w:rsidRPr="00737794">
        <w:rPr>
          <w:sz w:val="20"/>
        </w:rPr>
        <w:t>key</w:t>
      </w:r>
      <w:r w:rsidRPr="00737794">
        <w:rPr>
          <w:spacing w:val="-4"/>
          <w:sz w:val="20"/>
        </w:rPr>
        <w:t xml:space="preserve"> </w:t>
      </w:r>
      <w:r w:rsidRPr="00737794">
        <w:rPr>
          <w:sz w:val="20"/>
        </w:rPr>
        <w:t>role</w:t>
      </w:r>
      <w:r w:rsidRPr="00737794">
        <w:rPr>
          <w:spacing w:val="-2"/>
          <w:sz w:val="20"/>
        </w:rPr>
        <w:t xml:space="preserve"> </w:t>
      </w:r>
      <w:r w:rsidRPr="00737794">
        <w:rPr>
          <w:sz w:val="20"/>
        </w:rPr>
        <w:t>in</w:t>
      </w:r>
      <w:r w:rsidRPr="00737794">
        <w:rPr>
          <w:spacing w:val="-2"/>
          <w:sz w:val="20"/>
        </w:rPr>
        <w:t xml:space="preserve"> </w:t>
      </w:r>
      <w:r w:rsidRPr="00737794">
        <w:rPr>
          <w:sz w:val="20"/>
        </w:rPr>
        <w:t>ensuring</w:t>
      </w:r>
      <w:r w:rsidRPr="00737794">
        <w:rPr>
          <w:spacing w:val="-2"/>
          <w:sz w:val="20"/>
        </w:rPr>
        <w:t xml:space="preserve"> </w:t>
      </w:r>
      <w:r w:rsidRPr="00737794">
        <w:rPr>
          <w:sz w:val="20"/>
        </w:rPr>
        <w:t>that</w:t>
      </w:r>
      <w:r w:rsidRPr="00737794">
        <w:rPr>
          <w:spacing w:val="-2"/>
          <w:sz w:val="20"/>
        </w:rPr>
        <w:t xml:space="preserve"> </w:t>
      </w:r>
      <w:r w:rsidRPr="00737794">
        <w:rPr>
          <w:sz w:val="20"/>
        </w:rPr>
        <w:t>police</w:t>
      </w:r>
      <w:r w:rsidRPr="00737794">
        <w:rPr>
          <w:spacing w:val="-3"/>
          <w:sz w:val="20"/>
        </w:rPr>
        <w:t xml:space="preserve"> </w:t>
      </w:r>
      <w:r w:rsidRPr="00737794">
        <w:rPr>
          <w:sz w:val="20"/>
        </w:rPr>
        <w:t>forces</w:t>
      </w:r>
      <w:r w:rsidRPr="00737794">
        <w:rPr>
          <w:spacing w:val="-1"/>
          <w:sz w:val="20"/>
        </w:rPr>
        <w:t xml:space="preserve"> </w:t>
      </w:r>
      <w:r w:rsidRPr="00737794">
        <w:rPr>
          <w:sz w:val="20"/>
        </w:rPr>
        <w:t>can</w:t>
      </w:r>
      <w:r w:rsidRPr="00737794">
        <w:rPr>
          <w:spacing w:val="-2"/>
          <w:sz w:val="20"/>
        </w:rPr>
        <w:t xml:space="preserve"> </w:t>
      </w:r>
      <w:r w:rsidRPr="00737794">
        <w:rPr>
          <w:sz w:val="20"/>
        </w:rPr>
        <w:t>indeed</w:t>
      </w:r>
      <w:r w:rsidRPr="00737794">
        <w:rPr>
          <w:spacing w:val="-2"/>
          <w:sz w:val="20"/>
        </w:rPr>
        <w:t xml:space="preserve"> </w:t>
      </w:r>
      <w:r w:rsidRPr="00737794">
        <w:rPr>
          <w:sz w:val="20"/>
        </w:rPr>
        <w:t>‘strike</w:t>
      </w:r>
      <w:r w:rsidRPr="00737794">
        <w:rPr>
          <w:spacing w:val="-2"/>
          <w:sz w:val="20"/>
        </w:rPr>
        <w:t xml:space="preserve"> </w:t>
      </w:r>
      <w:r w:rsidRPr="00737794">
        <w:rPr>
          <w:sz w:val="20"/>
        </w:rPr>
        <w:t>the</w:t>
      </w:r>
      <w:r w:rsidRPr="00737794">
        <w:rPr>
          <w:spacing w:val="-2"/>
          <w:sz w:val="20"/>
        </w:rPr>
        <w:t xml:space="preserve"> </w:t>
      </w:r>
      <w:r w:rsidRPr="00737794">
        <w:rPr>
          <w:sz w:val="20"/>
        </w:rPr>
        <w:t xml:space="preserve">right balance’ referred to in </w:t>
      </w:r>
      <w:r w:rsidRPr="00737794">
        <w:rPr>
          <w:i/>
          <w:iCs/>
          <w:sz w:val="20"/>
        </w:rPr>
        <w:t xml:space="preserve">S and </w:t>
      </w:r>
      <w:proofErr w:type="spellStart"/>
      <w:r w:rsidRPr="00737794">
        <w:rPr>
          <w:i/>
          <w:iCs/>
          <w:sz w:val="20"/>
        </w:rPr>
        <w:t>Marper</w:t>
      </w:r>
      <w:proofErr w:type="spellEnd"/>
      <w:r w:rsidRPr="00737794">
        <w:rPr>
          <w:sz w:val="20"/>
        </w:rPr>
        <w:t>.</w:t>
      </w:r>
    </w:p>
    <w:p w14:paraId="2E26499B" w14:textId="77777777" w:rsidR="00737794" w:rsidRPr="005D652E" w:rsidRDefault="00737794" w:rsidP="006B08F1">
      <w:pPr>
        <w:pStyle w:val="ListParagraph"/>
        <w:numPr>
          <w:ilvl w:val="0"/>
          <w:numId w:val="24"/>
        </w:numPr>
        <w:tabs>
          <w:tab w:val="left" w:pos="951"/>
        </w:tabs>
        <w:spacing w:before="8"/>
        <w:ind w:left="567" w:right="365" w:firstLine="0"/>
        <w:rPr>
          <w:sz w:val="20"/>
        </w:rPr>
      </w:pPr>
      <w:r w:rsidRPr="005D652E">
        <w:rPr>
          <w:sz w:val="20"/>
        </w:rPr>
        <w:t>Police</w:t>
      </w:r>
      <w:r w:rsidRPr="005D652E">
        <w:rPr>
          <w:spacing w:val="-3"/>
          <w:sz w:val="20"/>
        </w:rPr>
        <w:t xml:space="preserve"> </w:t>
      </w:r>
      <w:r w:rsidRPr="005D652E">
        <w:rPr>
          <w:sz w:val="20"/>
        </w:rPr>
        <w:t>uses</w:t>
      </w:r>
      <w:r w:rsidRPr="005D652E">
        <w:rPr>
          <w:spacing w:val="-2"/>
          <w:sz w:val="20"/>
        </w:rPr>
        <w:t xml:space="preserve"> </w:t>
      </w:r>
      <w:r w:rsidRPr="005D652E">
        <w:rPr>
          <w:sz w:val="20"/>
        </w:rPr>
        <w:t>of</w:t>
      </w:r>
      <w:r w:rsidRPr="005D652E">
        <w:rPr>
          <w:spacing w:val="-3"/>
          <w:sz w:val="20"/>
        </w:rPr>
        <w:t xml:space="preserve"> </w:t>
      </w:r>
      <w:r w:rsidRPr="005D652E">
        <w:rPr>
          <w:sz w:val="20"/>
        </w:rPr>
        <w:t>surveillance</w:t>
      </w:r>
      <w:r w:rsidRPr="005D652E">
        <w:rPr>
          <w:spacing w:val="-4"/>
          <w:sz w:val="20"/>
        </w:rPr>
        <w:t xml:space="preserve"> </w:t>
      </w:r>
      <w:r w:rsidRPr="005D652E">
        <w:rPr>
          <w:sz w:val="20"/>
        </w:rPr>
        <w:t>measures</w:t>
      </w:r>
      <w:r w:rsidRPr="005D652E">
        <w:rPr>
          <w:spacing w:val="-2"/>
          <w:sz w:val="20"/>
        </w:rPr>
        <w:t xml:space="preserve"> </w:t>
      </w:r>
      <w:r w:rsidRPr="005D652E">
        <w:rPr>
          <w:sz w:val="20"/>
        </w:rPr>
        <w:t>typically</w:t>
      </w:r>
      <w:r w:rsidRPr="005D652E">
        <w:rPr>
          <w:spacing w:val="-3"/>
          <w:sz w:val="20"/>
        </w:rPr>
        <w:t xml:space="preserve"> </w:t>
      </w:r>
      <w:r w:rsidRPr="005D652E">
        <w:rPr>
          <w:sz w:val="20"/>
        </w:rPr>
        <w:t>satisfy</w:t>
      </w:r>
      <w:r w:rsidRPr="005D652E">
        <w:rPr>
          <w:spacing w:val="-3"/>
          <w:sz w:val="20"/>
        </w:rPr>
        <w:t xml:space="preserve"> </w:t>
      </w:r>
      <w:r w:rsidRPr="005D652E">
        <w:rPr>
          <w:sz w:val="20"/>
        </w:rPr>
        <w:t>the</w:t>
      </w:r>
      <w:r w:rsidRPr="005D652E">
        <w:rPr>
          <w:spacing w:val="-3"/>
          <w:sz w:val="20"/>
        </w:rPr>
        <w:t xml:space="preserve"> </w:t>
      </w:r>
      <w:r w:rsidRPr="005D652E">
        <w:rPr>
          <w:sz w:val="20"/>
        </w:rPr>
        <w:t>legitimate</w:t>
      </w:r>
      <w:r w:rsidRPr="005D652E">
        <w:rPr>
          <w:spacing w:val="-4"/>
          <w:sz w:val="20"/>
        </w:rPr>
        <w:t xml:space="preserve"> </w:t>
      </w:r>
      <w:r w:rsidRPr="005D652E">
        <w:rPr>
          <w:sz w:val="20"/>
        </w:rPr>
        <w:t>aim</w:t>
      </w:r>
      <w:r w:rsidRPr="005D652E">
        <w:rPr>
          <w:spacing w:val="-3"/>
          <w:sz w:val="20"/>
        </w:rPr>
        <w:t xml:space="preserve"> </w:t>
      </w:r>
      <w:r w:rsidRPr="005D652E">
        <w:rPr>
          <w:sz w:val="20"/>
        </w:rPr>
        <w:t>test</w:t>
      </w:r>
      <w:r w:rsidRPr="005D652E">
        <w:rPr>
          <w:spacing w:val="-3"/>
          <w:sz w:val="20"/>
        </w:rPr>
        <w:t xml:space="preserve"> </w:t>
      </w:r>
      <w:r w:rsidRPr="005D652E">
        <w:rPr>
          <w:sz w:val="20"/>
        </w:rPr>
        <w:t>on</w:t>
      </w:r>
      <w:r w:rsidRPr="005D652E">
        <w:rPr>
          <w:spacing w:val="-3"/>
          <w:sz w:val="20"/>
        </w:rPr>
        <w:t xml:space="preserve"> </w:t>
      </w:r>
      <w:r w:rsidRPr="005D652E">
        <w:rPr>
          <w:sz w:val="20"/>
        </w:rPr>
        <w:t>the</w:t>
      </w:r>
      <w:r w:rsidRPr="005D652E">
        <w:rPr>
          <w:spacing w:val="-3"/>
          <w:sz w:val="20"/>
        </w:rPr>
        <w:t xml:space="preserve"> </w:t>
      </w:r>
      <w:r w:rsidRPr="005D652E">
        <w:rPr>
          <w:sz w:val="20"/>
        </w:rPr>
        <w:t>basis</w:t>
      </w:r>
      <w:r w:rsidRPr="005D652E">
        <w:rPr>
          <w:spacing w:val="-2"/>
          <w:sz w:val="20"/>
        </w:rPr>
        <w:t xml:space="preserve"> </w:t>
      </w:r>
      <w:r w:rsidRPr="005D652E">
        <w:rPr>
          <w:sz w:val="20"/>
        </w:rPr>
        <w:t>of</w:t>
      </w:r>
      <w:r w:rsidRPr="005D652E">
        <w:rPr>
          <w:spacing w:val="-3"/>
          <w:sz w:val="20"/>
        </w:rPr>
        <w:t xml:space="preserve"> </w:t>
      </w:r>
      <w:r w:rsidRPr="005D652E">
        <w:rPr>
          <w:sz w:val="20"/>
        </w:rPr>
        <w:t>protecting</w:t>
      </w:r>
      <w:r w:rsidRPr="005D652E">
        <w:rPr>
          <w:spacing w:val="-3"/>
          <w:sz w:val="20"/>
        </w:rPr>
        <w:t xml:space="preserve"> </w:t>
      </w:r>
      <w:r w:rsidRPr="005D652E">
        <w:rPr>
          <w:sz w:val="20"/>
        </w:rPr>
        <w:t>the</w:t>
      </w:r>
      <w:r w:rsidRPr="005D652E">
        <w:rPr>
          <w:spacing w:val="-3"/>
          <w:sz w:val="20"/>
        </w:rPr>
        <w:t xml:space="preserve"> </w:t>
      </w:r>
      <w:r w:rsidRPr="005D652E">
        <w:rPr>
          <w:sz w:val="20"/>
        </w:rPr>
        <w:t>public from serious crime and upholding public order and arguments concerning the legitimate aim pursued by LFR.</w:t>
      </w:r>
    </w:p>
    <w:p w14:paraId="279FFD74" w14:textId="77777777" w:rsidR="00737794" w:rsidRDefault="00737794" w:rsidP="006B08F1">
      <w:pPr>
        <w:tabs>
          <w:tab w:val="left" w:pos="951"/>
        </w:tabs>
        <w:spacing w:before="1"/>
        <w:ind w:left="567" w:right="365"/>
        <w:rPr>
          <w:sz w:val="20"/>
        </w:rPr>
      </w:pPr>
    </w:p>
    <w:p w14:paraId="6F5F2277" w14:textId="77777777" w:rsidR="00DC7B2A" w:rsidRDefault="00DC7B2A" w:rsidP="006B08F1">
      <w:pPr>
        <w:tabs>
          <w:tab w:val="left" w:pos="951"/>
        </w:tabs>
        <w:spacing w:before="1"/>
        <w:ind w:left="567" w:right="365"/>
        <w:rPr>
          <w:sz w:val="20"/>
        </w:rPr>
      </w:pPr>
    </w:p>
    <w:p w14:paraId="2FBA229F" w14:textId="77777777" w:rsidR="00DC7B2A" w:rsidRPr="005D652E" w:rsidRDefault="00DC7B2A" w:rsidP="006B08F1">
      <w:pPr>
        <w:pStyle w:val="Heading3"/>
        <w:ind w:left="567" w:right="365"/>
        <w:rPr>
          <w:u w:val="none"/>
        </w:rPr>
      </w:pPr>
      <w:r w:rsidRPr="005D652E">
        <w:t>High</w:t>
      </w:r>
      <w:r w:rsidRPr="005D652E">
        <w:rPr>
          <w:spacing w:val="-5"/>
        </w:rPr>
        <w:t xml:space="preserve"> </w:t>
      </w:r>
      <w:r w:rsidRPr="005D652E">
        <w:t>Court</w:t>
      </w:r>
      <w:r w:rsidRPr="005D652E">
        <w:rPr>
          <w:spacing w:val="-2"/>
        </w:rPr>
        <w:t xml:space="preserve"> </w:t>
      </w:r>
      <w:r w:rsidRPr="005D652E">
        <w:t>of</w:t>
      </w:r>
      <w:r w:rsidRPr="005D652E">
        <w:rPr>
          <w:spacing w:val="-2"/>
        </w:rPr>
        <w:t xml:space="preserve"> </w:t>
      </w:r>
      <w:r w:rsidRPr="005D652E">
        <w:t>Justice</w:t>
      </w:r>
      <w:r w:rsidRPr="005D652E">
        <w:rPr>
          <w:spacing w:val="-3"/>
        </w:rPr>
        <w:t xml:space="preserve"> </w:t>
      </w:r>
      <w:r w:rsidRPr="005D652E">
        <w:t>–</w:t>
      </w:r>
      <w:r w:rsidRPr="005D652E">
        <w:rPr>
          <w:spacing w:val="-3"/>
        </w:rPr>
        <w:t xml:space="preserve"> </w:t>
      </w:r>
      <w:r w:rsidRPr="005D652E">
        <w:t>Bridges</w:t>
      </w:r>
      <w:r w:rsidRPr="005D652E">
        <w:rPr>
          <w:spacing w:val="-3"/>
        </w:rPr>
        <w:t xml:space="preserve"> </w:t>
      </w:r>
      <w:r w:rsidRPr="005D652E">
        <w:t>v</w:t>
      </w:r>
      <w:r w:rsidRPr="005D652E">
        <w:rPr>
          <w:spacing w:val="-5"/>
        </w:rPr>
        <w:t xml:space="preserve"> </w:t>
      </w:r>
      <w:r w:rsidRPr="005D652E">
        <w:t>Chief</w:t>
      </w:r>
      <w:r w:rsidRPr="005D652E">
        <w:rPr>
          <w:spacing w:val="-2"/>
        </w:rPr>
        <w:t xml:space="preserve"> </w:t>
      </w:r>
      <w:r w:rsidRPr="005D652E">
        <w:t>Constable</w:t>
      </w:r>
      <w:r w:rsidRPr="005D652E">
        <w:rPr>
          <w:spacing w:val="-4"/>
        </w:rPr>
        <w:t xml:space="preserve"> </w:t>
      </w:r>
      <w:r w:rsidRPr="005D652E">
        <w:t>of</w:t>
      </w:r>
      <w:r w:rsidRPr="005D652E">
        <w:rPr>
          <w:spacing w:val="-2"/>
        </w:rPr>
        <w:t xml:space="preserve"> </w:t>
      </w:r>
      <w:r w:rsidRPr="005D652E">
        <w:t>South</w:t>
      </w:r>
      <w:r w:rsidRPr="005D652E">
        <w:rPr>
          <w:spacing w:val="-3"/>
        </w:rPr>
        <w:t xml:space="preserve"> </w:t>
      </w:r>
      <w:r w:rsidRPr="005D652E">
        <w:t>Wales</w:t>
      </w:r>
      <w:r w:rsidRPr="005D652E">
        <w:rPr>
          <w:spacing w:val="-2"/>
        </w:rPr>
        <w:t xml:space="preserve"> Police</w:t>
      </w:r>
    </w:p>
    <w:p w14:paraId="12CEFD1D" w14:textId="77777777" w:rsidR="00DC7B2A" w:rsidRPr="005D652E" w:rsidRDefault="00DC7B2A" w:rsidP="006B08F1">
      <w:pPr>
        <w:pStyle w:val="BodyText"/>
        <w:spacing w:before="177"/>
        <w:ind w:left="567" w:right="365"/>
      </w:pPr>
      <w:hyperlink r:id="rId45">
        <w:r w:rsidRPr="005D652E">
          <w:rPr>
            <w:color w:val="0562C1"/>
            <w:spacing w:val="-2"/>
            <w:u w:val="single" w:color="0562C1"/>
          </w:rPr>
          <w:t>https://www.judiciary.uk/wp-content/uploads/2019/09/bridges-swp-judgment-Final03-09-19-1.pdf</w:t>
        </w:r>
      </w:hyperlink>
    </w:p>
    <w:p w14:paraId="29D102B9" w14:textId="4DAC60B3" w:rsidR="00DC7B2A" w:rsidRPr="005D652E" w:rsidRDefault="00DC7B2A" w:rsidP="006B08F1">
      <w:pPr>
        <w:pStyle w:val="BodyText"/>
        <w:spacing w:before="179" w:line="259" w:lineRule="auto"/>
        <w:ind w:left="567" w:right="365"/>
        <w:jc w:val="both"/>
      </w:pPr>
      <w:r w:rsidRPr="005D652E">
        <w:t xml:space="preserve">The courts have recently considered the use of South Wales Police’s (SWP) trials of Automated Facial Recognition technology in </w:t>
      </w:r>
      <w:r w:rsidRPr="005D652E">
        <w:rPr>
          <w:i/>
        </w:rPr>
        <w:t>R (on the application of Edward Bridges) v The Chief Constable of South Wales Police [2019] EWHC 2341 (Admin)</w:t>
      </w:r>
      <w:r w:rsidRPr="005D652E">
        <w:t>. The court concluded that the police’s common law powers to use facial recognition technology were ‘amply sufficient’.</w:t>
      </w:r>
      <w:r w:rsidRPr="005D652E">
        <w:rPr>
          <w:spacing w:val="-2"/>
        </w:rPr>
        <w:t xml:space="preserve"> </w:t>
      </w:r>
      <w:r w:rsidRPr="005D652E">
        <w:t>The</w:t>
      </w:r>
      <w:r w:rsidRPr="005D652E">
        <w:rPr>
          <w:spacing w:val="-2"/>
        </w:rPr>
        <w:t xml:space="preserve"> </w:t>
      </w:r>
      <w:r w:rsidRPr="005D652E">
        <w:t>court</w:t>
      </w:r>
      <w:r w:rsidRPr="005D652E">
        <w:rPr>
          <w:spacing w:val="-2"/>
        </w:rPr>
        <w:t xml:space="preserve"> </w:t>
      </w:r>
      <w:r w:rsidRPr="005D652E">
        <w:t>further</w:t>
      </w:r>
      <w:r w:rsidRPr="005D652E">
        <w:rPr>
          <w:spacing w:val="-1"/>
        </w:rPr>
        <w:t xml:space="preserve"> </w:t>
      </w:r>
      <w:r w:rsidRPr="005D652E">
        <w:t>considered</w:t>
      </w:r>
      <w:r w:rsidRPr="005D652E">
        <w:rPr>
          <w:spacing w:val="-2"/>
        </w:rPr>
        <w:t xml:space="preserve"> </w:t>
      </w:r>
      <w:r w:rsidRPr="005D652E">
        <w:t>the</w:t>
      </w:r>
      <w:r w:rsidRPr="005D652E">
        <w:rPr>
          <w:spacing w:val="-2"/>
        </w:rPr>
        <w:t xml:space="preserve"> </w:t>
      </w:r>
      <w:r w:rsidRPr="005D652E">
        <w:t>Human</w:t>
      </w:r>
      <w:r w:rsidRPr="005D652E">
        <w:rPr>
          <w:spacing w:val="-2"/>
        </w:rPr>
        <w:t xml:space="preserve"> </w:t>
      </w:r>
      <w:r w:rsidRPr="005D652E">
        <w:t>Rights</w:t>
      </w:r>
      <w:r w:rsidRPr="005D652E">
        <w:rPr>
          <w:spacing w:val="-1"/>
        </w:rPr>
        <w:t xml:space="preserve"> </w:t>
      </w:r>
      <w:r w:rsidRPr="005D652E">
        <w:t>points</w:t>
      </w:r>
      <w:r w:rsidRPr="005D652E">
        <w:rPr>
          <w:spacing w:val="-1"/>
        </w:rPr>
        <w:t xml:space="preserve"> </w:t>
      </w:r>
      <w:r w:rsidRPr="005D652E">
        <w:t>and</w:t>
      </w:r>
      <w:r w:rsidRPr="005D652E">
        <w:rPr>
          <w:spacing w:val="-2"/>
        </w:rPr>
        <w:t xml:space="preserve"> </w:t>
      </w:r>
      <w:r w:rsidRPr="005D652E">
        <w:t>decided</w:t>
      </w:r>
      <w:r w:rsidRPr="005D652E">
        <w:rPr>
          <w:spacing w:val="-2"/>
        </w:rPr>
        <w:t xml:space="preserve"> </w:t>
      </w:r>
      <w:r w:rsidRPr="005D652E">
        <w:t>that</w:t>
      </w:r>
      <w:r w:rsidRPr="005D652E">
        <w:rPr>
          <w:spacing w:val="-2"/>
        </w:rPr>
        <w:t xml:space="preserve"> </w:t>
      </w:r>
      <w:r w:rsidRPr="005D652E">
        <w:t>whilst</w:t>
      </w:r>
      <w:r w:rsidRPr="005D652E">
        <w:rPr>
          <w:spacing w:val="-2"/>
        </w:rPr>
        <w:t xml:space="preserve"> </w:t>
      </w:r>
      <w:r w:rsidRPr="005D652E">
        <w:t>Article</w:t>
      </w:r>
      <w:r w:rsidRPr="005D652E">
        <w:rPr>
          <w:spacing w:val="-2"/>
        </w:rPr>
        <w:t xml:space="preserve"> </w:t>
      </w:r>
      <w:r w:rsidRPr="005D652E">
        <w:t>8</w:t>
      </w:r>
      <w:r w:rsidRPr="005D652E">
        <w:rPr>
          <w:spacing w:val="-2"/>
        </w:rPr>
        <w:t xml:space="preserve"> </w:t>
      </w:r>
      <w:r w:rsidRPr="005D652E">
        <w:t>was</w:t>
      </w:r>
      <w:r w:rsidRPr="005D652E">
        <w:rPr>
          <w:spacing w:val="-1"/>
        </w:rPr>
        <w:t xml:space="preserve"> </w:t>
      </w:r>
      <w:r w:rsidRPr="005D652E">
        <w:t>engaged,</w:t>
      </w:r>
      <w:r w:rsidRPr="005D652E">
        <w:rPr>
          <w:spacing w:val="-2"/>
        </w:rPr>
        <w:t xml:space="preserve"> </w:t>
      </w:r>
      <w:r w:rsidRPr="005D652E">
        <w:t>the</w:t>
      </w:r>
      <w:r w:rsidRPr="005D652E">
        <w:rPr>
          <w:spacing w:val="-2"/>
        </w:rPr>
        <w:t xml:space="preserve"> </w:t>
      </w:r>
      <w:r w:rsidRPr="005D652E">
        <w:t>use</w:t>
      </w:r>
      <w:r w:rsidRPr="005D652E">
        <w:rPr>
          <w:spacing w:val="-2"/>
        </w:rPr>
        <w:t xml:space="preserve"> </w:t>
      </w:r>
      <w:r w:rsidRPr="005D652E">
        <w:t>of facial recognition technology was necessary and proportionate in the circumstances. The court described it as ‘misconceived’</w:t>
      </w:r>
      <w:r w:rsidRPr="005D652E">
        <w:rPr>
          <w:spacing w:val="-9"/>
        </w:rPr>
        <w:t xml:space="preserve"> </w:t>
      </w:r>
      <w:r w:rsidRPr="005D652E">
        <w:t>to</w:t>
      </w:r>
      <w:r w:rsidRPr="005D652E">
        <w:rPr>
          <w:spacing w:val="-9"/>
        </w:rPr>
        <w:t xml:space="preserve"> </w:t>
      </w:r>
      <w:r w:rsidRPr="005D652E">
        <w:t>limit</w:t>
      </w:r>
      <w:r w:rsidRPr="005D652E">
        <w:rPr>
          <w:spacing w:val="-8"/>
        </w:rPr>
        <w:t xml:space="preserve"> </w:t>
      </w:r>
      <w:r w:rsidRPr="005D652E">
        <w:t>the</w:t>
      </w:r>
      <w:r w:rsidRPr="005D652E">
        <w:rPr>
          <w:spacing w:val="-8"/>
        </w:rPr>
        <w:t xml:space="preserve"> </w:t>
      </w:r>
      <w:r w:rsidRPr="005D652E">
        <w:t>use</w:t>
      </w:r>
      <w:r w:rsidRPr="005D652E">
        <w:rPr>
          <w:spacing w:val="-9"/>
        </w:rPr>
        <w:t xml:space="preserve"> </w:t>
      </w:r>
      <w:r w:rsidRPr="005D652E">
        <w:t>of</w:t>
      </w:r>
      <w:r w:rsidRPr="005D652E">
        <w:rPr>
          <w:spacing w:val="-9"/>
        </w:rPr>
        <w:t xml:space="preserve"> </w:t>
      </w:r>
      <w:r w:rsidRPr="005D652E">
        <w:t>facial</w:t>
      </w:r>
      <w:r w:rsidRPr="005D652E">
        <w:rPr>
          <w:spacing w:val="-9"/>
        </w:rPr>
        <w:t xml:space="preserve"> </w:t>
      </w:r>
      <w:r w:rsidRPr="005D652E">
        <w:t>recognition</w:t>
      </w:r>
      <w:r w:rsidRPr="005D652E">
        <w:rPr>
          <w:spacing w:val="-9"/>
        </w:rPr>
        <w:t xml:space="preserve"> </w:t>
      </w:r>
      <w:r w:rsidRPr="005D652E">
        <w:t>technology</w:t>
      </w:r>
      <w:r w:rsidRPr="005D652E">
        <w:rPr>
          <w:spacing w:val="-10"/>
        </w:rPr>
        <w:t xml:space="preserve"> </w:t>
      </w:r>
      <w:r w:rsidRPr="005D652E">
        <w:t>to</w:t>
      </w:r>
      <w:r w:rsidRPr="005D652E">
        <w:rPr>
          <w:spacing w:val="-9"/>
        </w:rPr>
        <w:t xml:space="preserve"> </w:t>
      </w:r>
      <w:r w:rsidRPr="005D652E">
        <w:t>serious</w:t>
      </w:r>
      <w:r w:rsidRPr="005D652E">
        <w:rPr>
          <w:spacing w:val="-8"/>
        </w:rPr>
        <w:t xml:space="preserve"> </w:t>
      </w:r>
      <w:r w:rsidRPr="005D652E">
        <w:t>crimes</w:t>
      </w:r>
      <w:r w:rsidRPr="005D652E">
        <w:rPr>
          <w:spacing w:val="-10"/>
        </w:rPr>
        <w:t xml:space="preserve"> </w:t>
      </w:r>
      <w:r w:rsidRPr="005D652E">
        <w:t>and</w:t>
      </w:r>
      <w:r w:rsidRPr="005D652E">
        <w:rPr>
          <w:spacing w:val="-9"/>
        </w:rPr>
        <w:t xml:space="preserve"> </w:t>
      </w:r>
      <w:r w:rsidRPr="005D652E">
        <w:t>accepted</w:t>
      </w:r>
      <w:r w:rsidRPr="005D652E">
        <w:rPr>
          <w:spacing w:val="-10"/>
        </w:rPr>
        <w:t xml:space="preserve"> </w:t>
      </w:r>
      <w:r w:rsidRPr="005D652E">
        <w:t>the</w:t>
      </w:r>
      <w:r w:rsidRPr="005D652E">
        <w:rPr>
          <w:spacing w:val="-9"/>
        </w:rPr>
        <w:t xml:space="preserve"> </w:t>
      </w:r>
      <w:r w:rsidRPr="005D652E">
        <w:t>following</w:t>
      </w:r>
      <w:r w:rsidRPr="005D652E">
        <w:rPr>
          <w:spacing w:val="-9"/>
        </w:rPr>
        <w:t xml:space="preserve"> </w:t>
      </w:r>
      <w:r w:rsidRPr="005D652E">
        <w:t>use</w:t>
      </w:r>
      <w:r w:rsidRPr="005D652E">
        <w:rPr>
          <w:spacing w:val="-9"/>
        </w:rPr>
        <w:t xml:space="preserve"> </w:t>
      </w:r>
      <w:r w:rsidRPr="005D652E">
        <w:t>cases</w:t>
      </w:r>
      <w:r w:rsidRPr="005D652E">
        <w:rPr>
          <w:spacing w:val="-8"/>
        </w:rPr>
        <w:t xml:space="preserve"> </w:t>
      </w:r>
      <w:r w:rsidRPr="005D652E">
        <w:t>could justify the use of facial recognition technology in the right circumstances where necessity could be made out:</w:t>
      </w:r>
    </w:p>
    <w:p w14:paraId="52624E18" w14:textId="77777777" w:rsidR="00DC7B2A" w:rsidRPr="005D652E" w:rsidRDefault="00DC7B2A" w:rsidP="006B08F1">
      <w:pPr>
        <w:pStyle w:val="ListParagraph"/>
        <w:numPr>
          <w:ilvl w:val="1"/>
          <w:numId w:val="25"/>
        </w:numPr>
        <w:tabs>
          <w:tab w:val="left" w:pos="1019"/>
        </w:tabs>
        <w:spacing w:before="159"/>
        <w:ind w:left="567" w:right="365" w:firstLine="0"/>
        <w:rPr>
          <w:sz w:val="20"/>
        </w:rPr>
      </w:pPr>
      <w:r w:rsidRPr="005D652E">
        <w:rPr>
          <w:sz w:val="20"/>
        </w:rPr>
        <w:t>persons</w:t>
      </w:r>
      <w:r w:rsidRPr="005D652E">
        <w:rPr>
          <w:spacing w:val="-3"/>
          <w:sz w:val="20"/>
        </w:rPr>
        <w:t xml:space="preserve"> </w:t>
      </w:r>
      <w:r w:rsidRPr="005D652E">
        <w:rPr>
          <w:sz w:val="20"/>
        </w:rPr>
        <w:t>wanted</w:t>
      </w:r>
      <w:r w:rsidRPr="005D652E">
        <w:rPr>
          <w:spacing w:val="-3"/>
          <w:sz w:val="20"/>
        </w:rPr>
        <w:t xml:space="preserve"> </w:t>
      </w:r>
      <w:r w:rsidRPr="005D652E">
        <w:rPr>
          <w:sz w:val="20"/>
        </w:rPr>
        <w:t>on</w:t>
      </w:r>
      <w:r w:rsidRPr="005D652E">
        <w:rPr>
          <w:spacing w:val="-3"/>
          <w:sz w:val="20"/>
        </w:rPr>
        <w:t xml:space="preserve"> </w:t>
      </w:r>
      <w:proofErr w:type="gramStart"/>
      <w:r w:rsidRPr="005D652E">
        <w:rPr>
          <w:spacing w:val="-2"/>
          <w:sz w:val="20"/>
        </w:rPr>
        <w:t>warrants;</w:t>
      </w:r>
      <w:proofErr w:type="gramEnd"/>
    </w:p>
    <w:p w14:paraId="205AD539" w14:textId="77777777" w:rsidR="00DC7B2A" w:rsidRPr="005D652E" w:rsidRDefault="00DC7B2A" w:rsidP="006B08F1">
      <w:pPr>
        <w:pStyle w:val="ListParagraph"/>
        <w:numPr>
          <w:ilvl w:val="1"/>
          <w:numId w:val="25"/>
        </w:numPr>
        <w:tabs>
          <w:tab w:val="left" w:pos="1019"/>
        </w:tabs>
        <w:spacing w:before="18"/>
        <w:ind w:left="567" w:right="365" w:firstLine="0"/>
        <w:rPr>
          <w:sz w:val="20"/>
        </w:rPr>
      </w:pPr>
      <w:r w:rsidRPr="005D652E">
        <w:rPr>
          <w:sz w:val="20"/>
        </w:rPr>
        <w:t>individuals</w:t>
      </w:r>
      <w:r w:rsidRPr="005D652E">
        <w:rPr>
          <w:spacing w:val="-6"/>
          <w:sz w:val="20"/>
        </w:rPr>
        <w:t xml:space="preserve"> </w:t>
      </w:r>
      <w:r w:rsidRPr="005D652E">
        <w:rPr>
          <w:sz w:val="20"/>
        </w:rPr>
        <w:t>who</w:t>
      </w:r>
      <w:r w:rsidRPr="005D652E">
        <w:rPr>
          <w:spacing w:val="-4"/>
          <w:sz w:val="20"/>
        </w:rPr>
        <w:t xml:space="preserve"> </w:t>
      </w:r>
      <w:r w:rsidRPr="005D652E">
        <w:rPr>
          <w:sz w:val="20"/>
        </w:rPr>
        <w:t>are</w:t>
      </w:r>
      <w:r w:rsidRPr="005D652E">
        <w:rPr>
          <w:spacing w:val="-4"/>
          <w:sz w:val="20"/>
        </w:rPr>
        <w:t xml:space="preserve"> </w:t>
      </w:r>
      <w:r w:rsidRPr="005D652E">
        <w:rPr>
          <w:sz w:val="20"/>
        </w:rPr>
        <w:t>unlawfully</w:t>
      </w:r>
      <w:r w:rsidRPr="005D652E">
        <w:rPr>
          <w:spacing w:val="-4"/>
          <w:sz w:val="20"/>
        </w:rPr>
        <w:t xml:space="preserve"> </w:t>
      </w:r>
      <w:r w:rsidRPr="005D652E">
        <w:rPr>
          <w:sz w:val="20"/>
        </w:rPr>
        <w:t>at</w:t>
      </w:r>
      <w:r w:rsidRPr="005D652E">
        <w:rPr>
          <w:spacing w:val="-4"/>
          <w:sz w:val="20"/>
        </w:rPr>
        <w:t xml:space="preserve"> </w:t>
      </w:r>
      <w:r w:rsidRPr="005D652E">
        <w:rPr>
          <w:sz w:val="20"/>
        </w:rPr>
        <w:t>large</w:t>
      </w:r>
      <w:r w:rsidRPr="005D652E">
        <w:rPr>
          <w:spacing w:val="-4"/>
          <w:sz w:val="20"/>
        </w:rPr>
        <w:t xml:space="preserve"> </w:t>
      </w:r>
      <w:r w:rsidRPr="005D652E">
        <w:rPr>
          <w:sz w:val="20"/>
        </w:rPr>
        <w:t>(having</w:t>
      </w:r>
      <w:r w:rsidRPr="005D652E">
        <w:rPr>
          <w:spacing w:val="-4"/>
          <w:sz w:val="20"/>
        </w:rPr>
        <w:t xml:space="preserve"> </w:t>
      </w:r>
      <w:r w:rsidRPr="005D652E">
        <w:rPr>
          <w:sz w:val="20"/>
        </w:rPr>
        <w:t>escaped</w:t>
      </w:r>
      <w:r w:rsidRPr="005D652E">
        <w:rPr>
          <w:spacing w:val="-4"/>
          <w:sz w:val="20"/>
        </w:rPr>
        <w:t xml:space="preserve"> </w:t>
      </w:r>
      <w:r w:rsidRPr="005D652E">
        <w:rPr>
          <w:sz w:val="20"/>
        </w:rPr>
        <w:t>from</w:t>
      </w:r>
      <w:r w:rsidRPr="005D652E">
        <w:rPr>
          <w:spacing w:val="-3"/>
          <w:sz w:val="20"/>
        </w:rPr>
        <w:t xml:space="preserve"> </w:t>
      </w:r>
      <w:r w:rsidRPr="005D652E">
        <w:rPr>
          <w:sz w:val="20"/>
        </w:rPr>
        <w:t>lawful</w:t>
      </w:r>
      <w:r w:rsidRPr="005D652E">
        <w:rPr>
          <w:spacing w:val="-4"/>
          <w:sz w:val="20"/>
        </w:rPr>
        <w:t xml:space="preserve"> </w:t>
      </w:r>
      <w:r w:rsidRPr="005D652E">
        <w:rPr>
          <w:spacing w:val="-2"/>
          <w:sz w:val="20"/>
        </w:rPr>
        <w:t>custody</w:t>
      </w:r>
      <w:proofErr w:type="gramStart"/>
      <w:r w:rsidRPr="005D652E">
        <w:rPr>
          <w:spacing w:val="-2"/>
          <w:sz w:val="20"/>
        </w:rPr>
        <w:t>);</w:t>
      </w:r>
      <w:proofErr w:type="gramEnd"/>
    </w:p>
    <w:p w14:paraId="57B2B1C4" w14:textId="77777777" w:rsidR="00DC7B2A" w:rsidRPr="005D652E" w:rsidRDefault="00DC7B2A" w:rsidP="006B08F1">
      <w:pPr>
        <w:pStyle w:val="ListParagraph"/>
        <w:numPr>
          <w:ilvl w:val="1"/>
          <w:numId w:val="25"/>
        </w:numPr>
        <w:tabs>
          <w:tab w:val="left" w:pos="1007"/>
        </w:tabs>
        <w:spacing w:before="18"/>
        <w:ind w:left="567" w:right="365" w:firstLine="0"/>
        <w:rPr>
          <w:sz w:val="20"/>
        </w:rPr>
      </w:pPr>
      <w:r w:rsidRPr="005D652E">
        <w:rPr>
          <w:sz w:val="20"/>
        </w:rPr>
        <w:t>persons</w:t>
      </w:r>
      <w:r w:rsidRPr="005D652E">
        <w:rPr>
          <w:spacing w:val="-7"/>
          <w:sz w:val="20"/>
        </w:rPr>
        <w:t xml:space="preserve"> </w:t>
      </w:r>
      <w:r w:rsidRPr="005D652E">
        <w:rPr>
          <w:sz w:val="20"/>
        </w:rPr>
        <w:t>suspected</w:t>
      </w:r>
      <w:r w:rsidRPr="005D652E">
        <w:rPr>
          <w:spacing w:val="-4"/>
          <w:sz w:val="20"/>
        </w:rPr>
        <w:t xml:space="preserve"> </w:t>
      </w:r>
      <w:r w:rsidRPr="005D652E">
        <w:rPr>
          <w:sz w:val="20"/>
        </w:rPr>
        <w:t>of</w:t>
      </w:r>
      <w:r w:rsidRPr="005D652E">
        <w:rPr>
          <w:spacing w:val="-4"/>
          <w:sz w:val="20"/>
        </w:rPr>
        <w:t xml:space="preserve"> </w:t>
      </w:r>
      <w:r w:rsidRPr="005D652E">
        <w:rPr>
          <w:sz w:val="20"/>
        </w:rPr>
        <w:t>having</w:t>
      </w:r>
      <w:r w:rsidRPr="005D652E">
        <w:rPr>
          <w:spacing w:val="-4"/>
          <w:sz w:val="20"/>
        </w:rPr>
        <w:t xml:space="preserve"> </w:t>
      </w:r>
      <w:r w:rsidRPr="005D652E">
        <w:rPr>
          <w:sz w:val="20"/>
        </w:rPr>
        <w:t>committed</w:t>
      </w:r>
      <w:r w:rsidRPr="005D652E">
        <w:rPr>
          <w:spacing w:val="-4"/>
          <w:sz w:val="20"/>
        </w:rPr>
        <w:t xml:space="preserve"> </w:t>
      </w:r>
      <w:proofErr w:type="gramStart"/>
      <w:r w:rsidRPr="005D652E">
        <w:rPr>
          <w:spacing w:val="-2"/>
          <w:sz w:val="20"/>
        </w:rPr>
        <w:t>crimes;</w:t>
      </w:r>
      <w:proofErr w:type="gramEnd"/>
    </w:p>
    <w:p w14:paraId="7D5A7FAB" w14:textId="77777777" w:rsidR="00DC7B2A" w:rsidRPr="005D652E" w:rsidRDefault="00DC7B2A" w:rsidP="006B08F1">
      <w:pPr>
        <w:pStyle w:val="ListParagraph"/>
        <w:numPr>
          <w:ilvl w:val="1"/>
          <w:numId w:val="25"/>
        </w:numPr>
        <w:tabs>
          <w:tab w:val="left" w:pos="1019"/>
        </w:tabs>
        <w:spacing w:before="18"/>
        <w:ind w:left="567" w:right="365" w:firstLine="0"/>
        <w:rPr>
          <w:sz w:val="20"/>
        </w:rPr>
      </w:pPr>
      <w:r w:rsidRPr="005D652E">
        <w:rPr>
          <w:sz w:val="20"/>
        </w:rPr>
        <w:t>persons</w:t>
      </w:r>
      <w:r w:rsidRPr="005D652E">
        <w:rPr>
          <w:spacing w:val="-5"/>
          <w:sz w:val="20"/>
        </w:rPr>
        <w:t xml:space="preserve"> </w:t>
      </w:r>
      <w:r w:rsidRPr="005D652E">
        <w:rPr>
          <w:sz w:val="20"/>
        </w:rPr>
        <w:t>who</w:t>
      </w:r>
      <w:r w:rsidRPr="005D652E">
        <w:rPr>
          <w:spacing w:val="-3"/>
          <w:sz w:val="20"/>
        </w:rPr>
        <w:t xml:space="preserve"> </w:t>
      </w:r>
      <w:r w:rsidRPr="005D652E">
        <w:rPr>
          <w:sz w:val="20"/>
        </w:rPr>
        <w:t>may</w:t>
      </w:r>
      <w:r w:rsidRPr="005D652E">
        <w:rPr>
          <w:spacing w:val="-4"/>
          <w:sz w:val="20"/>
        </w:rPr>
        <w:t xml:space="preserve"> </w:t>
      </w:r>
      <w:r w:rsidRPr="005D652E">
        <w:rPr>
          <w:sz w:val="20"/>
        </w:rPr>
        <w:t>be</w:t>
      </w:r>
      <w:r w:rsidRPr="005D652E">
        <w:rPr>
          <w:spacing w:val="-3"/>
          <w:sz w:val="20"/>
        </w:rPr>
        <w:t xml:space="preserve"> </w:t>
      </w:r>
      <w:r w:rsidRPr="005D652E">
        <w:rPr>
          <w:sz w:val="20"/>
        </w:rPr>
        <w:t>in</w:t>
      </w:r>
      <w:r w:rsidRPr="005D652E">
        <w:rPr>
          <w:spacing w:val="-3"/>
          <w:sz w:val="20"/>
        </w:rPr>
        <w:t xml:space="preserve"> </w:t>
      </w:r>
      <w:r w:rsidRPr="005D652E">
        <w:rPr>
          <w:sz w:val="20"/>
        </w:rPr>
        <w:t>need</w:t>
      </w:r>
      <w:r w:rsidRPr="005D652E">
        <w:rPr>
          <w:spacing w:val="-2"/>
          <w:sz w:val="20"/>
        </w:rPr>
        <w:t xml:space="preserve"> </w:t>
      </w:r>
      <w:r w:rsidRPr="005D652E">
        <w:rPr>
          <w:sz w:val="20"/>
        </w:rPr>
        <w:t>of</w:t>
      </w:r>
      <w:r w:rsidRPr="005D652E">
        <w:rPr>
          <w:spacing w:val="-5"/>
          <w:sz w:val="20"/>
        </w:rPr>
        <w:t xml:space="preserve"> </w:t>
      </w:r>
      <w:r w:rsidRPr="005D652E">
        <w:rPr>
          <w:sz w:val="20"/>
        </w:rPr>
        <w:t>protection</w:t>
      </w:r>
      <w:r w:rsidRPr="005D652E">
        <w:rPr>
          <w:spacing w:val="-2"/>
          <w:sz w:val="20"/>
        </w:rPr>
        <w:t xml:space="preserve"> </w:t>
      </w:r>
      <w:r w:rsidRPr="005D652E">
        <w:rPr>
          <w:sz w:val="20"/>
        </w:rPr>
        <w:t>(e.g.</w:t>
      </w:r>
      <w:r w:rsidRPr="005D652E">
        <w:rPr>
          <w:spacing w:val="-4"/>
          <w:sz w:val="20"/>
        </w:rPr>
        <w:t xml:space="preserve"> </w:t>
      </w:r>
      <w:r w:rsidRPr="005D652E">
        <w:rPr>
          <w:sz w:val="20"/>
        </w:rPr>
        <w:t>missing</w:t>
      </w:r>
      <w:r w:rsidRPr="005D652E">
        <w:rPr>
          <w:spacing w:val="-2"/>
          <w:sz w:val="20"/>
        </w:rPr>
        <w:t xml:space="preserve"> persons</w:t>
      </w:r>
      <w:proofErr w:type="gramStart"/>
      <w:r w:rsidRPr="005D652E">
        <w:rPr>
          <w:spacing w:val="-2"/>
          <w:sz w:val="20"/>
        </w:rPr>
        <w:t>);</w:t>
      </w:r>
      <w:proofErr w:type="gramEnd"/>
    </w:p>
    <w:p w14:paraId="13E0D0AA" w14:textId="77777777" w:rsidR="00DC7B2A" w:rsidRPr="005D652E" w:rsidRDefault="00DC7B2A" w:rsidP="006B08F1">
      <w:pPr>
        <w:pStyle w:val="ListParagraph"/>
        <w:numPr>
          <w:ilvl w:val="1"/>
          <w:numId w:val="25"/>
        </w:numPr>
        <w:tabs>
          <w:tab w:val="left" w:pos="1019"/>
        </w:tabs>
        <w:spacing w:before="19"/>
        <w:ind w:left="567" w:right="365" w:firstLine="0"/>
        <w:rPr>
          <w:sz w:val="20"/>
        </w:rPr>
      </w:pPr>
      <w:r w:rsidRPr="005D652E">
        <w:rPr>
          <w:sz w:val="20"/>
        </w:rPr>
        <w:t>individuals</w:t>
      </w:r>
      <w:r w:rsidRPr="005D652E">
        <w:rPr>
          <w:spacing w:val="-4"/>
          <w:sz w:val="20"/>
        </w:rPr>
        <w:t xml:space="preserve"> </w:t>
      </w:r>
      <w:r w:rsidRPr="005D652E">
        <w:rPr>
          <w:sz w:val="20"/>
        </w:rPr>
        <w:t>whose</w:t>
      </w:r>
      <w:r w:rsidRPr="005D652E">
        <w:rPr>
          <w:spacing w:val="-5"/>
          <w:sz w:val="20"/>
        </w:rPr>
        <w:t xml:space="preserve"> </w:t>
      </w:r>
      <w:r w:rsidRPr="005D652E">
        <w:rPr>
          <w:sz w:val="20"/>
        </w:rPr>
        <w:t>presence</w:t>
      </w:r>
      <w:r w:rsidRPr="005D652E">
        <w:rPr>
          <w:spacing w:val="-4"/>
          <w:sz w:val="20"/>
        </w:rPr>
        <w:t xml:space="preserve"> </w:t>
      </w:r>
      <w:r w:rsidRPr="005D652E">
        <w:rPr>
          <w:sz w:val="20"/>
        </w:rPr>
        <w:t>at</w:t>
      </w:r>
      <w:r w:rsidRPr="005D652E">
        <w:rPr>
          <w:spacing w:val="-4"/>
          <w:sz w:val="20"/>
        </w:rPr>
        <w:t xml:space="preserve"> </w:t>
      </w:r>
      <w:r w:rsidRPr="005D652E">
        <w:rPr>
          <w:sz w:val="20"/>
        </w:rPr>
        <w:t>a</w:t>
      </w:r>
      <w:r w:rsidRPr="005D652E">
        <w:rPr>
          <w:spacing w:val="-5"/>
          <w:sz w:val="20"/>
        </w:rPr>
        <w:t xml:space="preserve"> </w:t>
      </w:r>
      <w:r w:rsidRPr="005D652E">
        <w:rPr>
          <w:sz w:val="20"/>
        </w:rPr>
        <w:t>particular</w:t>
      </w:r>
      <w:r w:rsidRPr="005D652E">
        <w:rPr>
          <w:spacing w:val="-3"/>
          <w:sz w:val="20"/>
        </w:rPr>
        <w:t xml:space="preserve"> </w:t>
      </w:r>
      <w:r w:rsidRPr="005D652E">
        <w:rPr>
          <w:sz w:val="20"/>
        </w:rPr>
        <w:t>event</w:t>
      </w:r>
      <w:r w:rsidRPr="005D652E">
        <w:rPr>
          <w:spacing w:val="-4"/>
          <w:sz w:val="20"/>
        </w:rPr>
        <w:t xml:space="preserve"> </w:t>
      </w:r>
      <w:r w:rsidRPr="005D652E">
        <w:rPr>
          <w:sz w:val="20"/>
        </w:rPr>
        <w:t>causes</w:t>
      </w:r>
      <w:r w:rsidRPr="005D652E">
        <w:rPr>
          <w:spacing w:val="-3"/>
          <w:sz w:val="20"/>
        </w:rPr>
        <w:t xml:space="preserve"> </w:t>
      </w:r>
      <w:r w:rsidRPr="005D652E">
        <w:rPr>
          <w:sz w:val="20"/>
        </w:rPr>
        <w:t>particular</w:t>
      </w:r>
      <w:r w:rsidRPr="005D652E">
        <w:rPr>
          <w:spacing w:val="-5"/>
          <w:sz w:val="20"/>
        </w:rPr>
        <w:t xml:space="preserve"> </w:t>
      </w:r>
      <w:proofErr w:type="gramStart"/>
      <w:r w:rsidRPr="005D652E">
        <w:rPr>
          <w:spacing w:val="-2"/>
          <w:sz w:val="20"/>
        </w:rPr>
        <w:t>concern;</w:t>
      </w:r>
      <w:proofErr w:type="gramEnd"/>
    </w:p>
    <w:p w14:paraId="32B1C1E1" w14:textId="77777777" w:rsidR="00DC7B2A" w:rsidRPr="005D652E" w:rsidRDefault="00DC7B2A" w:rsidP="006B08F1">
      <w:pPr>
        <w:pStyle w:val="ListParagraph"/>
        <w:numPr>
          <w:ilvl w:val="1"/>
          <w:numId w:val="25"/>
        </w:numPr>
        <w:tabs>
          <w:tab w:val="left" w:pos="1018"/>
        </w:tabs>
        <w:spacing w:before="18"/>
        <w:ind w:left="567" w:right="365" w:firstLine="0"/>
        <w:rPr>
          <w:sz w:val="20"/>
        </w:rPr>
      </w:pPr>
      <w:r w:rsidRPr="005D652E">
        <w:rPr>
          <w:sz w:val="20"/>
        </w:rPr>
        <w:t>persons</w:t>
      </w:r>
      <w:r w:rsidRPr="005D652E">
        <w:rPr>
          <w:spacing w:val="-6"/>
          <w:sz w:val="20"/>
        </w:rPr>
        <w:t xml:space="preserve"> </w:t>
      </w:r>
      <w:r w:rsidRPr="005D652E">
        <w:rPr>
          <w:sz w:val="20"/>
        </w:rPr>
        <w:t>simply</w:t>
      </w:r>
      <w:r w:rsidRPr="005D652E">
        <w:rPr>
          <w:spacing w:val="-3"/>
          <w:sz w:val="20"/>
        </w:rPr>
        <w:t xml:space="preserve"> </w:t>
      </w:r>
      <w:r w:rsidRPr="005D652E">
        <w:rPr>
          <w:sz w:val="20"/>
        </w:rPr>
        <w:t>of</w:t>
      </w:r>
      <w:r w:rsidRPr="005D652E">
        <w:rPr>
          <w:spacing w:val="-3"/>
          <w:sz w:val="20"/>
        </w:rPr>
        <w:t xml:space="preserve"> </w:t>
      </w:r>
      <w:r w:rsidRPr="005D652E">
        <w:rPr>
          <w:sz w:val="20"/>
        </w:rPr>
        <w:t>possible</w:t>
      </w:r>
      <w:r w:rsidRPr="005D652E">
        <w:rPr>
          <w:spacing w:val="-3"/>
          <w:sz w:val="20"/>
        </w:rPr>
        <w:t xml:space="preserve"> </w:t>
      </w:r>
      <w:r w:rsidRPr="005D652E">
        <w:rPr>
          <w:sz w:val="20"/>
        </w:rPr>
        <w:t>interest</w:t>
      </w:r>
      <w:r w:rsidRPr="005D652E">
        <w:rPr>
          <w:spacing w:val="-4"/>
          <w:sz w:val="20"/>
        </w:rPr>
        <w:t xml:space="preserve"> </w:t>
      </w:r>
      <w:r w:rsidRPr="005D652E">
        <w:rPr>
          <w:sz w:val="20"/>
        </w:rPr>
        <w:t>to</w:t>
      </w:r>
      <w:r w:rsidRPr="005D652E">
        <w:rPr>
          <w:spacing w:val="-3"/>
          <w:sz w:val="20"/>
        </w:rPr>
        <w:t xml:space="preserve"> </w:t>
      </w:r>
      <w:r w:rsidRPr="005D652E">
        <w:rPr>
          <w:sz w:val="20"/>
        </w:rPr>
        <w:t>SWP</w:t>
      </w:r>
      <w:r w:rsidRPr="005D652E">
        <w:rPr>
          <w:spacing w:val="-3"/>
          <w:sz w:val="20"/>
        </w:rPr>
        <w:t xml:space="preserve"> </w:t>
      </w:r>
      <w:r w:rsidRPr="005D652E">
        <w:rPr>
          <w:sz w:val="20"/>
        </w:rPr>
        <w:t>for</w:t>
      </w:r>
      <w:r w:rsidRPr="005D652E">
        <w:rPr>
          <w:spacing w:val="-2"/>
          <w:sz w:val="20"/>
        </w:rPr>
        <w:t xml:space="preserve"> </w:t>
      </w:r>
      <w:r w:rsidRPr="005D652E">
        <w:rPr>
          <w:sz w:val="20"/>
        </w:rPr>
        <w:t>intelligence</w:t>
      </w:r>
      <w:r w:rsidRPr="005D652E">
        <w:rPr>
          <w:spacing w:val="-4"/>
          <w:sz w:val="20"/>
        </w:rPr>
        <w:t xml:space="preserve"> </w:t>
      </w:r>
      <w:proofErr w:type="gramStart"/>
      <w:r w:rsidRPr="005D652E">
        <w:rPr>
          <w:spacing w:val="-2"/>
          <w:sz w:val="20"/>
        </w:rPr>
        <w:t>purposes;</w:t>
      </w:r>
      <w:proofErr w:type="gramEnd"/>
    </w:p>
    <w:p w14:paraId="6867B073" w14:textId="77777777" w:rsidR="00DC7B2A" w:rsidRPr="005D652E" w:rsidRDefault="00DC7B2A" w:rsidP="006B08F1">
      <w:pPr>
        <w:pStyle w:val="ListParagraph"/>
        <w:numPr>
          <w:ilvl w:val="1"/>
          <w:numId w:val="25"/>
        </w:numPr>
        <w:tabs>
          <w:tab w:val="left" w:pos="1019"/>
        </w:tabs>
        <w:spacing w:before="19"/>
        <w:ind w:left="567" w:right="365" w:firstLine="0"/>
        <w:rPr>
          <w:sz w:val="20"/>
        </w:rPr>
      </w:pPr>
      <w:r w:rsidRPr="005D652E">
        <w:rPr>
          <w:sz w:val="20"/>
        </w:rPr>
        <w:t>vulnerable</w:t>
      </w:r>
      <w:r w:rsidRPr="005D652E">
        <w:rPr>
          <w:spacing w:val="-5"/>
          <w:sz w:val="20"/>
        </w:rPr>
        <w:t xml:space="preserve"> </w:t>
      </w:r>
      <w:r w:rsidRPr="005D652E">
        <w:rPr>
          <w:spacing w:val="-2"/>
          <w:sz w:val="20"/>
        </w:rPr>
        <w:t>persons.</w:t>
      </w:r>
    </w:p>
    <w:p w14:paraId="6CE91234" w14:textId="77777777" w:rsidR="00DC7B2A" w:rsidRPr="005D652E" w:rsidRDefault="00DC7B2A" w:rsidP="006B08F1">
      <w:pPr>
        <w:pStyle w:val="BodyText"/>
        <w:spacing w:before="178" w:line="259" w:lineRule="auto"/>
        <w:ind w:left="567" w:right="365"/>
        <w:jc w:val="both"/>
      </w:pPr>
      <w:r w:rsidRPr="005D652E">
        <w:t>Identifying a number of important safeguards to the use of LFR including with regards to the Public Sector Equality Duty, the</w:t>
      </w:r>
      <w:r w:rsidRPr="005D652E">
        <w:rPr>
          <w:spacing w:val="-1"/>
        </w:rPr>
        <w:t xml:space="preserve"> </w:t>
      </w:r>
      <w:r w:rsidRPr="005D652E">
        <w:t>court</w:t>
      </w:r>
      <w:r w:rsidRPr="005D652E">
        <w:rPr>
          <w:spacing w:val="-1"/>
        </w:rPr>
        <w:t xml:space="preserve"> </w:t>
      </w:r>
      <w:r w:rsidRPr="005D652E">
        <w:t>dismissed</w:t>
      </w:r>
      <w:r w:rsidRPr="005D652E">
        <w:rPr>
          <w:spacing w:val="-1"/>
        </w:rPr>
        <w:t xml:space="preserve"> </w:t>
      </w:r>
      <w:r w:rsidRPr="005D652E">
        <w:t>the</w:t>
      </w:r>
      <w:r w:rsidRPr="005D652E">
        <w:rPr>
          <w:spacing w:val="-2"/>
        </w:rPr>
        <w:t xml:space="preserve"> </w:t>
      </w:r>
      <w:r w:rsidRPr="005D652E">
        <w:t>challenge</w:t>
      </w:r>
      <w:r w:rsidRPr="005D652E">
        <w:rPr>
          <w:spacing w:val="-1"/>
        </w:rPr>
        <w:t xml:space="preserve"> </w:t>
      </w:r>
      <w:r w:rsidRPr="005D652E">
        <w:t>on</w:t>
      </w:r>
      <w:r w:rsidRPr="005D652E">
        <w:rPr>
          <w:spacing w:val="-1"/>
        </w:rPr>
        <w:t xml:space="preserve"> </w:t>
      </w:r>
      <w:r w:rsidRPr="005D652E">
        <w:t>all</w:t>
      </w:r>
      <w:r w:rsidRPr="005D652E">
        <w:rPr>
          <w:spacing w:val="-1"/>
        </w:rPr>
        <w:t xml:space="preserve"> </w:t>
      </w:r>
      <w:r w:rsidRPr="005D652E">
        <w:t>grounds</w:t>
      </w:r>
      <w:r w:rsidRPr="005D652E">
        <w:rPr>
          <w:spacing w:val="-1"/>
        </w:rPr>
        <w:t xml:space="preserve"> </w:t>
      </w:r>
      <w:r w:rsidRPr="005D652E">
        <w:t>and</w:t>
      </w:r>
      <w:r w:rsidRPr="005D652E">
        <w:rPr>
          <w:spacing w:val="-1"/>
        </w:rPr>
        <w:t xml:space="preserve"> </w:t>
      </w:r>
      <w:r w:rsidRPr="005D652E">
        <w:t>found</w:t>
      </w:r>
      <w:r w:rsidRPr="005D652E">
        <w:rPr>
          <w:spacing w:val="-1"/>
        </w:rPr>
        <w:t xml:space="preserve"> </w:t>
      </w:r>
      <w:r w:rsidRPr="005D652E">
        <w:t>the</w:t>
      </w:r>
      <w:r w:rsidRPr="005D652E">
        <w:rPr>
          <w:spacing w:val="-1"/>
        </w:rPr>
        <w:t xml:space="preserve"> </w:t>
      </w:r>
      <w:r w:rsidRPr="005D652E">
        <w:t>use</w:t>
      </w:r>
      <w:r w:rsidRPr="005D652E">
        <w:rPr>
          <w:spacing w:val="-1"/>
        </w:rPr>
        <w:t xml:space="preserve"> </w:t>
      </w:r>
      <w:r w:rsidRPr="005D652E">
        <w:t>of</w:t>
      </w:r>
      <w:r w:rsidRPr="005D652E">
        <w:rPr>
          <w:spacing w:val="-1"/>
        </w:rPr>
        <w:t xml:space="preserve"> </w:t>
      </w:r>
      <w:r w:rsidRPr="005D652E">
        <w:t>LFR</w:t>
      </w:r>
      <w:r w:rsidRPr="005D652E">
        <w:rPr>
          <w:spacing w:val="-1"/>
        </w:rPr>
        <w:t xml:space="preserve"> </w:t>
      </w:r>
      <w:r w:rsidRPr="005D652E">
        <w:t>in</w:t>
      </w:r>
      <w:r w:rsidRPr="005D652E">
        <w:rPr>
          <w:spacing w:val="-1"/>
        </w:rPr>
        <w:t xml:space="preserve"> </w:t>
      </w:r>
      <w:r w:rsidRPr="005D652E">
        <w:t>the</w:t>
      </w:r>
      <w:r w:rsidRPr="005D652E">
        <w:rPr>
          <w:spacing w:val="-1"/>
        </w:rPr>
        <w:t xml:space="preserve"> </w:t>
      </w:r>
      <w:r w:rsidRPr="005D652E">
        <w:t>case</w:t>
      </w:r>
      <w:r w:rsidRPr="005D652E">
        <w:rPr>
          <w:spacing w:val="-1"/>
        </w:rPr>
        <w:t xml:space="preserve"> </w:t>
      </w:r>
      <w:r w:rsidRPr="005D652E">
        <w:t>to</w:t>
      </w:r>
      <w:r w:rsidRPr="005D652E">
        <w:rPr>
          <w:spacing w:val="-2"/>
        </w:rPr>
        <w:t xml:space="preserve"> </w:t>
      </w:r>
      <w:r w:rsidRPr="005D652E">
        <w:t>be</w:t>
      </w:r>
      <w:r w:rsidRPr="005D652E">
        <w:rPr>
          <w:spacing w:val="-2"/>
        </w:rPr>
        <w:t xml:space="preserve"> </w:t>
      </w:r>
      <w:r w:rsidRPr="005D652E">
        <w:t>lawful.</w:t>
      </w:r>
      <w:r w:rsidRPr="005D652E">
        <w:rPr>
          <w:spacing w:val="-1"/>
        </w:rPr>
        <w:t xml:space="preserve"> </w:t>
      </w:r>
      <w:r w:rsidRPr="005D652E">
        <w:t>This</w:t>
      </w:r>
      <w:r w:rsidRPr="005D652E">
        <w:rPr>
          <w:spacing w:val="-1"/>
        </w:rPr>
        <w:t xml:space="preserve"> </w:t>
      </w:r>
      <w:r w:rsidRPr="005D652E">
        <w:t>judgement</w:t>
      </w:r>
      <w:r w:rsidRPr="005D652E">
        <w:rPr>
          <w:spacing w:val="-1"/>
        </w:rPr>
        <w:t xml:space="preserve"> </w:t>
      </w:r>
      <w:r w:rsidRPr="005D652E">
        <w:t>is</w:t>
      </w:r>
      <w:r w:rsidRPr="005D652E">
        <w:rPr>
          <w:spacing w:val="-2"/>
        </w:rPr>
        <w:t xml:space="preserve"> </w:t>
      </w:r>
      <w:r w:rsidRPr="005D652E">
        <w:t>now subject to an appeal which is not likely to be heard until late 2020. Refer to the MPS response to LPEP recommendations for further detail on the legal basis, necessity and proportionality.</w:t>
      </w:r>
    </w:p>
    <w:p w14:paraId="070719B7" w14:textId="25F894DF" w:rsidR="00DC7B2A" w:rsidRDefault="00DC7B2A" w:rsidP="007B406C">
      <w:pPr>
        <w:pStyle w:val="Heading3"/>
        <w:spacing w:before="159"/>
        <w:ind w:left="567" w:right="365"/>
        <w:rPr>
          <w:spacing w:val="-2"/>
        </w:rPr>
      </w:pPr>
      <w:r w:rsidRPr="005D652E">
        <w:t>Court</w:t>
      </w:r>
      <w:r w:rsidRPr="005D652E">
        <w:rPr>
          <w:spacing w:val="-5"/>
        </w:rPr>
        <w:t xml:space="preserve"> </w:t>
      </w:r>
      <w:r w:rsidRPr="005D652E">
        <w:t>of</w:t>
      </w:r>
      <w:r w:rsidRPr="005D652E">
        <w:rPr>
          <w:spacing w:val="-2"/>
        </w:rPr>
        <w:t xml:space="preserve"> </w:t>
      </w:r>
      <w:r w:rsidRPr="005D652E">
        <w:t>Appeal</w:t>
      </w:r>
      <w:r w:rsidRPr="005D652E">
        <w:rPr>
          <w:spacing w:val="-3"/>
        </w:rPr>
        <w:t xml:space="preserve"> </w:t>
      </w:r>
      <w:r w:rsidRPr="005D652E">
        <w:t>–</w:t>
      </w:r>
      <w:r w:rsidRPr="005D652E">
        <w:rPr>
          <w:spacing w:val="-3"/>
        </w:rPr>
        <w:t xml:space="preserve"> </w:t>
      </w:r>
      <w:r w:rsidRPr="005D652E">
        <w:t>Bridges</w:t>
      </w:r>
      <w:r w:rsidRPr="005D652E">
        <w:rPr>
          <w:spacing w:val="-2"/>
        </w:rPr>
        <w:t xml:space="preserve"> </w:t>
      </w:r>
      <w:r w:rsidRPr="005D652E">
        <w:t>v</w:t>
      </w:r>
      <w:r w:rsidRPr="005D652E">
        <w:rPr>
          <w:spacing w:val="-4"/>
        </w:rPr>
        <w:t xml:space="preserve"> </w:t>
      </w:r>
      <w:r w:rsidRPr="005D652E">
        <w:t>Chief</w:t>
      </w:r>
      <w:r w:rsidRPr="005D652E">
        <w:rPr>
          <w:spacing w:val="-3"/>
        </w:rPr>
        <w:t xml:space="preserve"> </w:t>
      </w:r>
      <w:r w:rsidRPr="005D652E">
        <w:t>Constable</w:t>
      </w:r>
      <w:r w:rsidRPr="005D652E">
        <w:rPr>
          <w:spacing w:val="-3"/>
        </w:rPr>
        <w:t xml:space="preserve"> </w:t>
      </w:r>
      <w:r w:rsidRPr="005D652E">
        <w:t>of</w:t>
      </w:r>
      <w:r w:rsidRPr="005D652E">
        <w:rPr>
          <w:spacing w:val="-2"/>
        </w:rPr>
        <w:t xml:space="preserve"> </w:t>
      </w:r>
      <w:r w:rsidRPr="005D652E">
        <w:t>South</w:t>
      </w:r>
      <w:r w:rsidRPr="005D652E">
        <w:rPr>
          <w:spacing w:val="-3"/>
        </w:rPr>
        <w:t xml:space="preserve"> </w:t>
      </w:r>
      <w:r w:rsidRPr="005D652E">
        <w:t>Wales</w:t>
      </w:r>
      <w:r w:rsidRPr="005D652E">
        <w:rPr>
          <w:spacing w:val="-3"/>
        </w:rPr>
        <w:t xml:space="preserve"> </w:t>
      </w:r>
      <w:r w:rsidRPr="005D652E">
        <w:rPr>
          <w:spacing w:val="-2"/>
        </w:rPr>
        <w:t>Police</w:t>
      </w:r>
    </w:p>
    <w:p w14:paraId="27B376C7" w14:textId="77777777" w:rsidR="007B406C" w:rsidRPr="007B406C" w:rsidRDefault="007B406C" w:rsidP="007B406C">
      <w:pPr>
        <w:pStyle w:val="Heading3"/>
        <w:spacing w:before="159"/>
        <w:ind w:left="567" w:right="365"/>
        <w:rPr>
          <w:u w:val="none"/>
        </w:rPr>
      </w:pPr>
    </w:p>
    <w:p w14:paraId="3672297E" w14:textId="77777777" w:rsidR="00DC7B2A" w:rsidRPr="005D652E" w:rsidRDefault="00DC7B2A" w:rsidP="006B08F1">
      <w:pPr>
        <w:pStyle w:val="BodyText"/>
        <w:ind w:left="567" w:right="365"/>
      </w:pPr>
      <w:hyperlink r:id="rId46">
        <w:r w:rsidRPr="005D652E">
          <w:rPr>
            <w:color w:val="0000FF"/>
            <w:spacing w:val="-2"/>
            <w:u w:val="single" w:color="0000FF"/>
          </w:rPr>
          <w:t>https://www.judiciary.uk/wp-content/uploads/2020/08/R-Bridges-v-CC-South-Wales-ors-Judgment.pdf</w:t>
        </w:r>
      </w:hyperlink>
    </w:p>
    <w:p w14:paraId="54AEA076" w14:textId="77777777" w:rsidR="00DC7B2A" w:rsidRPr="005D652E" w:rsidRDefault="00DC7B2A" w:rsidP="006B08F1">
      <w:pPr>
        <w:pStyle w:val="BodyText"/>
        <w:spacing w:before="1"/>
        <w:ind w:left="567" w:right="365"/>
      </w:pPr>
    </w:p>
    <w:p w14:paraId="4A4EB8F7" w14:textId="77777777" w:rsidR="00DC7B2A" w:rsidRPr="005D652E" w:rsidRDefault="00DC7B2A" w:rsidP="006B08F1">
      <w:pPr>
        <w:pStyle w:val="BodyText"/>
        <w:spacing w:line="259" w:lineRule="auto"/>
        <w:ind w:left="567" w:right="365"/>
      </w:pPr>
      <w:r w:rsidRPr="005D652E">
        <w:t>The Court of Appeal recognised the legal framework for forces to use facial recognition but found the SWP left too much</w:t>
      </w:r>
      <w:r w:rsidRPr="005D652E">
        <w:rPr>
          <w:spacing w:val="40"/>
        </w:rPr>
        <w:t xml:space="preserve"> </w:t>
      </w:r>
      <w:r w:rsidRPr="005D652E">
        <w:t>to officer discretion when considering who could be on a Watchlist and where SWP could deploy their AFR system. This means</w:t>
      </w:r>
      <w:r w:rsidRPr="005D652E">
        <w:rPr>
          <w:spacing w:val="-1"/>
        </w:rPr>
        <w:t xml:space="preserve"> </w:t>
      </w:r>
      <w:r w:rsidRPr="005D652E">
        <w:t>the</w:t>
      </w:r>
      <w:r w:rsidRPr="005D652E">
        <w:rPr>
          <w:spacing w:val="-2"/>
        </w:rPr>
        <w:t xml:space="preserve"> </w:t>
      </w:r>
      <w:r w:rsidRPr="005D652E">
        <w:t>deployments</w:t>
      </w:r>
      <w:r w:rsidRPr="005D652E">
        <w:rPr>
          <w:spacing w:val="-1"/>
        </w:rPr>
        <w:t xml:space="preserve"> </w:t>
      </w:r>
      <w:r w:rsidRPr="005D652E">
        <w:t>in</w:t>
      </w:r>
      <w:r w:rsidRPr="005D652E">
        <w:rPr>
          <w:spacing w:val="-3"/>
        </w:rPr>
        <w:t xml:space="preserve"> </w:t>
      </w:r>
      <w:r w:rsidRPr="005D652E">
        <w:t>question</w:t>
      </w:r>
      <w:r w:rsidRPr="005D652E">
        <w:rPr>
          <w:spacing w:val="-2"/>
        </w:rPr>
        <w:t xml:space="preserve"> </w:t>
      </w:r>
      <w:r w:rsidRPr="005D652E">
        <w:t>were</w:t>
      </w:r>
      <w:r w:rsidRPr="005D652E">
        <w:rPr>
          <w:spacing w:val="-2"/>
        </w:rPr>
        <w:t xml:space="preserve"> </w:t>
      </w:r>
      <w:r w:rsidRPr="005D652E">
        <w:t>not</w:t>
      </w:r>
      <w:r w:rsidRPr="005D652E">
        <w:rPr>
          <w:spacing w:val="-2"/>
        </w:rPr>
        <w:t xml:space="preserve"> </w:t>
      </w:r>
      <w:r w:rsidRPr="005D652E">
        <w:t>in</w:t>
      </w:r>
      <w:r w:rsidRPr="005D652E">
        <w:rPr>
          <w:spacing w:val="-2"/>
        </w:rPr>
        <w:t xml:space="preserve"> </w:t>
      </w:r>
      <w:r w:rsidRPr="005D652E">
        <w:t>accordance</w:t>
      </w:r>
      <w:r w:rsidRPr="005D652E">
        <w:rPr>
          <w:spacing w:val="-2"/>
        </w:rPr>
        <w:t xml:space="preserve"> </w:t>
      </w:r>
      <w:r w:rsidRPr="005D652E">
        <w:t>with</w:t>
      </w:r>
      <w:r w:rsidRPr="005D652E">
        <w:rPr>
          <w:spacing w:val="-2"/>
        </w:rPr>
        <w:t xml:space="preserve"> </w:t>
      </w:r>
      <w:r w:rsidRPr="005D652E">
        <w:t>the</w:t>
      </w:r>
      <w:r w:rsidRPr="005D652E">
        <w:rPr>
          <w:spacing w:val="-2"/>
        </w:rPr>
        <w:t xml:space="preserve"> </w:t>
      </w:r>
      <w:r w:rsidRPr="005D652E">
        <w:t>law</w:t>
      </w:r>
      <w:r w:rsidRPr="005D652E">
        <w:rPr>
          <w:spacing w:val="-1"/>
        </w:rPr>
        <w:t xml:space="preserve"> </w:t>
      </w:r>
      <w:r w:rsidRPr="005D652E">
        <w:t>for</w:t>
      </w:r>
      <w:r w:rsidRPr="005D652E">
        <w:rPr>
          <w:spacing w:val="-1"/>
        </w:rPr>
        <w:t xml:space="preserve"> </w:t>
      </w:r>
      <w:r w:rsidRPr="005D652E">
        <w:t>the</w:t>
      </w:r>
      <w:r w:rsidRPr="005D652E">
        <w:rPr>
          <w:spacing w:val="-3"/>
        </w:rPr>
        <w:t xml:space="preserve"> </w:t>
      </w:r>
      <w:r w:rsidRPr="005D652E">
        <w:t>purposes</w:t>
      </w:r>
      <w:r w:rsidRPr="005D652E">
        <w:rPr>
          <w:spacing w:val="-1"/>
        </w:rPr>
        <w:t xml:space="preserve"> </w:t>
      </w:r>
      <w:r w:rsidRPr="005D652E">
        <w:t>of</w:t>
      </w:r>
      <w:r w:rsidRPr="005D652E">
        <w:rPr>
          <w:spacing w:val="-4"/>
        </w:rPr>
        <w:t xml:space="preserve"> </w:t>
      </w:r>
      <w:r w:rsidRPr="005D652E">
        <w:t>Article</w:t>
      </w:r>
      <w:r w:rsidRPr="005D652E">
        <w:rPr>
          <w:spacing w:val="-2"/>
        </w:rPr>
        <w:t xml:space="preserve"> </w:t>
      </w:r>
      <w:r w:rsidRPr="005D652E">
        <w:t>8.</w:t>
      </w:r>
      <w:r w:rsidRPr="005D652E">
        <w:rPr>
          <w:spacing w:val="-2"/>
        </w:rPr>
        <w:t xml:space="preserve"> </w:t>
      </w:r>
      <w:r w:rsidRPr="005D652E">
        <w:t>For</w:t>
      </w:r>
      <w:r w:rsidRPr="005D652E">
        <w:rPr>
          <w:spacing w:val="-3"/>
        </w:rPr>
        <w:t xml:space="preserve"> </w:t>
      </w:r>
      <w:r w:rsidRPr="005D652E">
        <w:t>SWP,</w:t>
      </w:r>
      <w:r w:rsidRPr="005D652E">
        <w:rPr>
          <w:spacing w:val="-2"/>
        </w:rPr>
        <w:t xml:space="preserve"> </w:t>
      </w:r>
      <w:r w:rsidRPr="005D652E">
        <w:t>this</w:t>
      </w:r>
      <w:r w:rsidRPr="005D652E">
        <w:rPr>
          <w:spacing w:val="-1"/>
        </w:rPr>
        <w:t xml:space="preserve"> </w:t>
      </w:r>
      <w:r w:rsidRPr="005D652E">
        <w:t>is</w:t>
      </w:r>
      <w:r w:rsidRPr="005D652E">
        <w:rPr>
          <w:spacing w:val="-1"/>
        </w:rPr>
        <w:t xml:space="preserve"> </w:t>
      </w:r>
      <w:r w:rsidRPr="005D652E">
        <w:t>can be remedied by providing sufficient detail in local force policy in a way that is clearly understandable and objective to answer (i) who can be on a Watchlist and (ii) where can LFR be deployed.</w:t>
      </w:r>
    </w:p>
    <w:p w14:paraId="491ABD5D" w14:textId="77777777" w:rsidR="00DC7B2A" w:rsidRPr="005D652E" w:rsidRDefault="00DC7B2A" w:rsidP="006B08F1">
      <w:pPr>
        <w:pStyle w:val="BodyText"/>
        <w:spacing w:before="17"/>
        <w:ind w:left="567" w:right="365"/>
      </w:pPr>
    </w:p>
    <w:p w14:paraId="21DF6643" w14:textId="333C6E43" w:rsidR="00DC7B2A" w:rsidRPr="005D652E" w:rsidRDefault="00DC7B2A" w:rsidP="006B08F1">
      <w:pPr>
        <w:pStyle w:val="BodyText"/>
        <w:spacing w:line="259" w:lineRule="auto"/>
        <w:ind w:left="567" w:right="365"/>
      </w:pPr>
      <w:r w:rsidRPr="005D652E">
        <w:t>The</w:t>
      </w:r>
      <w:r w:rsidRPr="005D652E">
        <w:rPr>
          <w:spacing w:val="-2"/>
        </w:rPr>
        <w:t xml:space="preserve"> </w:t>
      </w:r>
      <w:r w:rsidRPr="005D652E">
        <w:t>Court</w:t>
      </w:r>
      <w:r w:rsidRPr="005D652E">
        <w:rPr>
          <w:spacing w:val="-2"/>
        </w:rPr>
        <w:t xml:space="preserve"> </w:t>
      </w:r>
      <w:r w:rsidRPr="005D652E">
        <w:t>found</w:t>
      </w:r>
      <w:r w:rsidRPr="005D652E">
        <w:rPr>
          <w:spacing w:val="-2"/>
        </w:rPr>
        <w:t xml:space="preserve"> </w:t>
      </w:r>
      <w:r w:rsidRPr="005D652E">
        <w:t>that</w:t>
      </w:r>
      <w:r w:rsidRPr="005D652E">
        <w:rPr>
          <w:spacing w:val="-2"/>
        </w:rPr>
        <w:t xml:space="preserve"> </w:t>
      </w:r>
      <w:r w:rsidRPr="005D652E">
        <w:t>SWP</w:t>
      </w:r>
      <w:r w:rsidRPr="005D652E">
        <w:rPr>
          <w:spacing w:val="-2"/>
        </w:rPr>
        <w:t xml:space="preserve"> </w:t>
      </w:r>
      <w:r w:rsidRPr="005D652E">
        <w:t>did</w:t>
      </w:r>
      <w:r w:rsidRPr="005D652E">
        <w:rPr>
          <w:spacing w:val="-2"/>
        </w:rPr>
        <w:t xml:space="preserve"> </w:t>
      </w:r>
      <w:r w:rsidRPr="005D652E">
        <w:t>not</w:t>
      </w:r>
      <w:r w:rsidRPr="005D652E">
        <w:rPr>
          <w:spacing w:val="-2"/>
        </w:rPr>
        <w:t xml:space="preserve"> </w:t>
      </w:r>
      <w:r w:rsidRPr="005D652E">
        <w:t>have</w:t>
      </w:r>
      <w:r w:rsidRPr="005D652E">
        <w:rPr>
          <w:spacing w:val="-3"/>
        </w:rPr>
        <w:t xml:space="preserve"> </w:t>
      </w:r>
      <w:r w:rsidRPr="005D652E">
        <w:t>a</w:t>
      </w:r>
      <w:r w:rsidRPr="005D652E">
        <w:rPr>
          <w:spacing w:val="-2"/>
        </w:rPr>
        <w:t xml:space="preserve"> </w:t>
      </w:r>
      <w:r w:rsidRPr="005D652E">
        <w:t>sufficient</w:t>
      </w:r>
      <w:r w:rsidRPr="005D652E">
        <w:rPr>
          <w:spacing w:val="-2"/>
        </w:rPr>
        <w:t xml:space="preserve"> </w:t>
      </w:r>
      <w:r w:rsidRPr="005D652E">
        <w:t>Data</w:t>
      </w:r>
      <w:r w:rsidRPr="005D652E">
        <w:rPr>
          <w:spacing w:val="-2"/>
        </w:rPr>
        <w:t xml:space="preserve"> </w:t>
      </w:r>
      <w:r w:rsidRPr="005D652E">
        <w:t>Protection</w:t>
      </w:r>
      <w:r w:rsidRPr="005D652E">
        <w:rPr>
          <w:spacing w:val="-2"/>
        </w:rPr>
        <w:t xml:space="preserve"> </w:t>
      </w:r>
      <w:r w:rsidRPr="005D652E">
        <w:t>Impact</w:t>
      </w:r>
      <w:r w:rsidRPr="005D652E">
        <w:rPr>
          <w:spacing w:val="-2"/>
        </w:rPr>
        <w:t xml:space="preserve"> </w:t>
      </w:r>
      <w:r w:rsidRPr="005D652E">
        <w:t>Assessment</w:t>
      </w:r>
      <w:r w:rsidRPr="005D652E">
        <w:rPr>
          <w:spacing w:val="-4"/>
        </w:rPr>
        <w:t xml:space="preserve"> </w:t>
      </w:r>
      <w:r w:rsidRPr="005D652E">
        <w:t>–</w:t>
      </w:r>
      <w:r w:rsidRPr="005D652E">
        <w:rPr>
          <w:spacing w:val="-2"/>
        </w:rPr>
        <w:t xml:space="preserve"> </w:t>
      </w:r>
      <w:r w:rsidRPr="005D652E">
        <w:t>the</w:t>
      </w:r>
      <w:r w:rsidRPr="005D652E">
        <w:rPr>
          <w:spacing w:val="-2"/>
        </w:rPr>
        <w:t xml:space="preserve"> </w:t>
      </w:r>
      <w:r w:rsidRPr="005D652E">
        <w:t>level</w:t>
      </w:r>
      <w:r w:rsidRPr="005D652E">
        <w:rPr>
          <w:spacing w:val="-2"/>
        </w:rPr>
        <w:t xml:space="preserve"> </w:t>
      </w:r>
      <w:r w:rsidRPr="005D652E">
        <w:t>of</w:t>
      </w:r>
      <w:r w:rsidRPr="005D652E">
        <w:rPr>
          <w:spacing w:val="-2"/>
        </w:rPr>
        <w:t xml:space="preserve"> </w:t>
      </w:r>
      <w:r w:rsidRPr="005D652E">
        <w:t>discretion</w:t>
      </w:r>
      <w:r w:rsidRPr="005D652E">
        <w:rPr>
          <w:spacing w:val="-2"/>
        </w:rPr>
        <w:t xml:space="preserve"> </w:t>
      </w:r>
      <w:r w:rsidRPr="005D652E">
        <w:t>given</w:t>
      </w:r>
      <w:r w:rsidRPr="005D652E">
        <w:rPr>
          <w:spacing w:val="-2"/>
        </w:rPr>
        <w:t xml:space="preserve"> </w:t>
      </w:r>
      <w:r w:rsidRPr="005D652E">
        <w:t xml:space="preserve">to officers meant that the use of AFR was not in accordance with the law. SWP also failed to consider the rights of those passing the LFR system (collateral intrusion). </w:t>
      </w:r>
      <w:r w:rsidR="007B406C" w:rsidRPr="005D652E">
        <w:t>Consequently,</w:t>
      </w:r>
      <w:r w:rsidRPr="005D652E">
        <w:t xml:space="preserve"> the Data Protection Act 2018 was also breached.</w:t>
      </w:r>
    </w:p>
    <w:p w14:paraId="1262EB24" w14:textId="77777777" w:rsidR="00DC7B2A" w:rsidRPr="005D652E" w:rsidRDefault="00DC7B2A" w:rsidP="006B08F1">
      <w:pPr>
        <w:pStyle w:val="BodyText"/>
        <w:spacing w:before="18"/>
        <w:ind w:left="567" w:right="365"/>
      </w:pPr>
    </w:p>
    <w:p w14:paraId="77E36C89" w14:textId="77777777" w:rsidR="00DC7B2A" w:rsidRPr="005D652E" w:rsidRDefault="00DC7B2A" w:rsidP="006B08F1">
      <w:pPr>
        <w:pStyle w:val="BodyText"/>
        <w:spacing w:before="1" w:line="259" w:lineRule="auto"/>
        <w:ind w:left="567" w:right="365"/>
      </w:pPr>
      <w:r w:rsidRPr="005D652E">
        <w:t>The Court found that SWP did not pay due regard to the public sector equality duty. They had not updated their equality impact assessment form its initial issue and SWP had not taken measures to assure themselves as to whether their system</w:t>
      </w:r>
      <w:r w:rsidRPr="005D652E">
        <w:rPr>
          <w:spacing w:val="-2"/>
        </w:rPr>
        <w:t xml:space="preserve"> </w:t>
      </w:r>
      <w:r w:rsidRPr="005D652E">
        <w:t>had</w:t>
      </w:r>
      <w:r w:rsidRPr="005D652E">
        <w:rPr>
          <w:spacing w:val="-2"/>
        </w:rPr>
        <w:t xml:space="preserve"> </w:t>
      </w:r>
      <w:r w:rsidRPr="005D652E">
        <w:t>a</w:t>
      </w:r>
      <w:r w:rsidRPr="005D652E">
        <w:rPr>
          <w:spacing w:val="-3"/>
        </w:rPr>
        <w:t xml:space="preserve"> </w:t>
      </w:r>
      <w:r w:rsidRPr="005D652E">
        <w:t>gender</w:t>
      </w:r>
      <w:r w:rsidRPr="005D652E">
        <w:rPr>
          <w:spacing w:val="-1"/>
        </w:rPr>
        <w:t xml:space="preserve"> </w:t>
      </w:r>
      <w:r w:rsidRPr="005D652E">
        <w:t>or</w:t>
      </w:r>
      <w:r w:rsidRPr="005D652E">
        <w:rPr>
          <w:spacing w:val="-1"/>
        </w:rPr>
        <w:t xml:space="preserve"> </w:t>
      </w:r>
      <w:r w:rsidRPr="005D652E">
        <w:t>race</w:t>
      </w:r>
      <w:r w:rsidRPr="005D652E">
        <w:rPr>
          <w:spacing w:val="-2"/>
        </w:rPr>
        <w:t xml:space="preserve"> </w:t>
      </w:r>
      <w:r w:rsidRPr="005D652E">
        <w:t>bias</w:t>
      </w:r>
      <w:r w:rsidRPr="005D652E">
        <w:rPr>
          <w:spacing w:val="-1"/>
        </w:rPr>
        <w:t xml:space="preserve"> </w:t>
      </w:r>
      <w:r w:rsidRPr="005D652E">
        <w:t>in</w:t>
      </w:r>
      <w:r w:rsidRPr="005D652E">
        <w:rPr>
          <w:spacing w:val="-2"/>
        </w:rPr>
        <w:t xml:space="preserve"> </w:t>
      </w:r>
      <w:r w:rsidRPr="005D652E">
        <w:t>it</w:t>
      </w:r>
      <w:r w:rsidRPr="005D652E">
        <w:rPr>
          <w:spacing w:val="-2"/>
        </w:rPr>
        <w:t xml:space="preserve"> </w:t>
      </w:r>
      <w:r w:rsidRPr="005D652E">
        <w:t>prior</w:t>
      </w:r>
      <w:r w:rsidRPr="005D652E">
        <w:rPr>
          <w:spacing w:val="-1"/>
        </w:rPr>
        <w:t xml:space="preserve"> </w:t>
      </w:r>
      <w:r w:rsidRPr="005D652E">
        <w:t>to</w:t>
      </w:r>
      <w:r w:rsidRPr="005D652E">
        <w:rPr>
          <w:spacing w:val="-2"/>
        </w:rPr>
        <w:t xml:space="preserve"> </w:t>
      </w:r>
      <w:r w:rsidRPr="005D652E">
        <w:t>its</w:t>
      </w:r>
      <w:r w:rsidRPr="005D652E">
        <w:rPr>
          <w:spacing w:val="-1"/>
        </w:rPr>
        <w:t xml:space="preserve"> </w:t>
      </w:r>
      <w:r w:rsidRPr="005D652E">
        <w:t>use.</w:t>
      </w:r>
      <w:r w:rsidRPr="005D652E">
        <w:rPr>
          <w:spacing w:val="-4"/>
        </w:rPr>
        <w:t xml:space="preserve"> </w:t>
      </w:r>
      <w:r w:rsidRPr="005D652E">
        <w:t>Forces</w:t>
      </w:r>
      <w:r w:rsidRPr="005D652E">
        <w:rPr>
          <w:spacing w:val="-2"/>
        </w:rPr>
        <w:t xml:space="preserve"> </w:t>
      </w:r>
      <w:r w:rsidRPr="005D652E">
        <w:t>will</w:t>
      </w:r>
      <w:r w:rsidRPr="005D652E">
        <w:rPr>
          <w:spacing w:val="-2"/>
        </w:rPr>
        <w:t xml:space="preserve"> </w:t>
      </w:r>
      <w:r w:rsidRPr="005D652E">
        <w:t>need</w:t>
      </w:r>
      <w:r w:rsidRPr="005D652E">
        <w:rPr>
          <w:spacing w:val="-2"/>
        </w:rPr>
        <w:t xml:space="preserve"> </w:t>
      </w:r>
      <w:r w:rsidRPr="005D652E">
        <w:t>to</w:t>
      </w:r>
      <w:r w:rsidRPr="005D652E">
        <w:rPr>
          <w:spacing w:val="-2"/>
        </w:rPr>
        <w:t xml:space="preserve"> </w:t>
      </w:r>
      <w:r w:rsidRPr="005D652E">
        <w:t>reasonable</w:t>
      </w:r>
      <w:r w:rsidRPr="005D652E">
        <w:rPr>
          <w:spacing w:val="-2"/>
        </w:rPr>
        <w:t xml:space="preserve"> </w:t>
      </w:r>
      <w:r w:rsidRPr="005D652E">
        <w:t>steps</w:t>
      </w:r>
      <w:r w:rsidRPr="005D652E">
        <w:rPr>
          <w:spacing w:val="-1"/>
        </w:rPr>
        <w:t xml:space="preserve"> </w:t>
      </w:r>
      <w:r w:rsidRPr="005D652E">
        <w:t>to</w:t>
      </w:r>
      <w:r w:rsidRPr="005D652E">
        <w:rPr>
          <w:spacing w:val="-3"/>
        </w:rPr>
        <w:t xml:space="preserve"> </w:t>
      </w:r>
      <w:r w:rsidRPr="005D652E">
        <w:t>satisfy</w:t>
      </w:r>
      <w:r w:rsidRPr="005D652E">
        <w:rPr>
          <w:spacing w:val="-2"/>
        </w:rPr>
        <w:t xml:space="preserve"> </w:t>
      </w:r>
      <w:r w:rsidRPr="005D652E">
        <w:t>itself,</w:t>
      </w:r>
      <w:r w:rsidRPr="005D652E">
        <w:rPr>
          <w:spacing w:val="-2"/>
        </w:rPr>
        <w:t xml:space="preserve"> </w:t>
      </w:r>
      <w:r w:rsidRPr="005D652E">
        <w:t>either</w:t>
      </w:r>
      <w:r w:rsidRPr="005D652E">
        <w:rPr>
          <w:spacing w:val="-1"/>
        </w:rPr>
        <w:t xml:space="preserve"> </w:t>
      </w:r>
      <w:r w:rsidRPr="005D652E">
        <w:t>directly or by way of independent verification, that the algorithm does not have an unacceptable bias.</w:t>
      </w:r>
    </w:p>
    <w:p w14:paraId="5E75A87F" w14:textId="6CE3EAA9" w:rsidR="00DC7B2A" w:rsidRPr="00737794" w:rsidRDefault="00DC7B2A" w:rsidP="006B08F1">
      <w:pPr>
        <w:tabs>
          <w:tab w:val="left" w:pos="951"/>
        </w:tabs>
        <w:spacing w:before="1"/>
        <w:ind w:left="567" w:right="365"/>
        <w:rPr>
          <w:sz w:val="20"/>
        </w:rPr>
        <w:sectPr w:rsidR="00DC7B2A" w:rsidRPr="00737794">
          <w:pgSz w:w="12240" w:h="15840"/>
          <w:pgMar w:top="520" w:right="360" w:bottom="800" w:left="600" w:header="312" w:footer="609" w:gutter="0"/>
          <w:cols w:space="720"/>
        </w:sectPr>
      </w:pPr>
    </w:p>
    <w:p w14:paraId="1AC60CA5" w14:textId="1BAF7CE3" w:rsidR="00251DE1" w:rsidRDefault="00DC7B2A" w:rsidP="006B08F1">
      <w:pPr>
        <w:pStyle w:val="BodyText"/>
        <w:ind w:left="567" w:right="365"/>
      </w:pPr>
      <w:r w:rsidRPr="00530B74">
        <w:rPr>
          <w:noProof/>
        </w:rPr>
        <w:lastRenderedPageBreak/>
        <mc:AlternateContent>
          <mc:Choice Requires="wps">
            <w:drawing>
              <wp:anchor distT="0" distB="0" distL="0" distR="0" simplePos="0" relativeHeight="251640320" behindDoc="1" locked="0" layoutInCell="1" allowOverlap="1" wp14:anchorId="02EB015B" wp14:editId="1073E465">
                <wp:simplePos x="0" y="0"/>
                <wp:positionH relativeFrom="page">
                  <wp:posOffset>379562</wp:posOffset>
                </wp:positionH>
                <wp:positionV relativeFrom="page">
                  <wp:posOffset>414068</wp:posOffset>
                </wp:positionV>
                <wp:extent cx="7018020" cy="9109494"/>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9109494"/>
                        </a:xfrm>
                        <a:custGeom>
                          <a:avLst/>
                          <a:gdLst/>
                          <a:ahLst/>
                          <a:cxnLst/>
                          <a:rect l="l" t="t" r="r" b="b"/>
                          <a:pathLst>
                            <a:path w="7018020" h="8456930">
                              <a:moveTo>
                                <a:pt x="7018020" y="6108"/>
                              </a:moveTo>
                              <a:lnTo>
                                <a:pt x="6998970" y="6108"/>
                              </a:lnTo>
                              <a:lnTo>
                                <a:pt x="6998970" y="8450580"/>
                              </a:lnTo>
                              <a:lnTo>
                                <a:pt x="19050" y="8450580"/>
                              </a:lnTo>
                              <a:lnTo>
                                <a:pt x="19050" y="6108"/>
                              </a:lnTo>
                              <a:lnTo>
                                <a:pt x="0" y="6108"/>
                              </a:lnTo>
                              <a:lnTo>
                                <a:pt x="0" y="8450580"/>
                              </a:lnTo>
                              <a:lnTo>
                                <a:pt x="0" y="8456676"/>
                              </a:lnTo>
                              <a:lnTo>
                                <a:pt x="6998970" y="8456676"/>
                              </a:lnTo>
                              <a:lnTo>
                                <a:pt x="7018020" y="8456676"/>
                              </a:lnTo>
                              <a:lnTo>
                                <a:pt x="7018020" y="8450580"/>
                              </a:lnTo>
                              <a:lnTo>
                                <a:pt x="7018020" y="6108"/>
                              </a:lnTo>
                              <a:close/>
                            </a:path>
                            <a:path w="7018020" h="8456930">
                              <a:moveTo>
                                <a:pt x="7018020" y="0"/>
                              </a:moveTo>
                              <a:lnTo>
                                <a:pt x="6998970" y="0"/>
                              </a:lnTo>
                              <a:lnTo>
                                <a:pt x="0" y="0"/>
                              </a:lnTo>
                              <a:lnTo>
                                <a:pt x="0" y="6096"/>
                              </a:lnTo>
                              <a:lnTo>
                                <a:pt x="6998970" y="6096"/>
                              </a:lnTo>
                              <a:lnTo>
                                <a:pt x="7018020" y="6096"/>
                              </a:lnTo>
                              <a:lnTo>
                                <a:pt x="701802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937622D" id="Graphic 111" o:spid="_x0000_s1026" style="position:absolute;margin-left:29.9pt;margin-top:32.6pt;width:552.6pt;height:717.3pt;z-index:-2516761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7018020,8456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" path="m7018020,6108r-19050,l6998970,8450580r-6979920,l19050,6108,,6108,,8450580r,6096l6998970,8456676r19050,l7018020,8450580r,-8444472xem7018020,r-19050,l,,,6096r6998970,l7018020,6096r,-6096xe" fillcolor="black" stroked="f">
                <v:path arrowok="t"/>
                <w10:wrap anchorx="page" anchory="page"/>
              </v:shape>
            </w:pict>
          </mc:Fallback>
        </mc:AlternateContent>
      </w:r>
    </w:p>
    <w:p w14:paraId="398547C6" w14:textId="77777777" w:rsidR="00DC7B2A" w:rsidRPr="005D652E" w:rsidRDefault="00DC7B2A" w:rsidP="006B08F1">
      <w:pPr>
        <w:pStyle w:val="BodyText"/>
        <w:ind w:left="567" w:right="365"/>
      </w:pPr>
    </w:p>
    <w:p w14:paraId="3ADFD21C" w14:textId="3A67E664" w:rsidR="00251DE1" w:rsidRPr="005D652E" w:rsidRDefault="007C7927" w:rsidP="006B08F1">
      <w:pPr>
        <w:pStyle w:val="Heading3"/>
        <w:spacing w:line="259" w:lineRule="auto"/>
        <w:ind w:left="567" w:right="365"/>
        <w:rPr>
          <w:u w:val="none"/>
        </w:rPr>
      </w:pPr>
      <w:r w:rsidRPr="005D652E">
        <w:t>FRA</w:t>
      </w:r>
      <w:r w:rsidRPr="005D652E">
        <w:rPr>
          <w:spacing w:val="-3"/>
        </w:rPr>
        <w:t xml:space="preserve"> </w:t>
      </w:r>
      <w:r w:rsidRPr="005D652E">
        <w:t>European</w:t>
      </w:r>
      <w:r w:rsidRPr="005D652E">
        <w:rPr>
          <w:spacing w:val="-4"/>
        </w:rPr>
        <w:t xml:space="preserve"> </w:t>
      </w:r>
      <w:r w:rsidRPr="005D652E">
        <w:t>union</w:t>
      </w:r>
      <w:r w:rsidRPr="005D652E">
        <w:rPr>
          <w:spacing w:val="-4"/>
        </w:rPr>
        <w:t xml:space="preserve"> </w:t>
      </w:r>
      <w:r w:rsidRPr="005D652E">
        <w:t>agency</w:t>
      </w:r>
      <w:r w:rsidRPr="005D652E">
        <w:rPr>
          <w:spacing w:val="-6"/>
        </w:rPr>
        <w:t xml:space="preserve"> </w:t>
      </w:r>
      <w:r w:rsidRPr="005D652E">
        <w:t>for</w:t>
      </w:r>
      <w:r w:rsidRPr="005D652E">
        <w:rPr>
          <w:spacing w:val="-4"/>
        </w:rPr>
        <w:t xml:space="preserve"> </w:t>
      </w:r>
      <w:r w:rsidRPr="005D652E">
        <w:t>fundamental</w:t>
      </w:r>
      <w:r w:rsidRPr="005D652E">
        <w:rPr>
          <w:spacing w:val="-4"/>
        </w:rPr>
        <w:t xml:space="preserve"> </w:t>
      </w:r>
      <w:r w:rsidRPr="005D652E">
        <w:t>rights</w:t>
      </w:r>
      <w:r w:rsidRPr="005D652E">
        <w:rPr>
          <w:spacing w:val="-4"/>
        </w:rPr>
        <w:t xml:space="preserve"> </w:t>
      </w:r>
      <w:r w:rsidRPr="005D652E">
        <w:t>–</w:t>
      </w:r>
      <w:r w:rsidRPr="005D652E">
        <w:rPr>
          <w:spacing w:val="-4"/>
        </w:rPr>
        <w:t xml:space="preserve"> </w:t>
      </w:r>
      <w:r w:rsidRPr="005D652E">
        <w:t>Facial</w:t>
      </w:r>
      <w:r w:rsidRPr="005D652E">
        <w:rPr>
          <w:spacing w:val="-4"/>
        </w:rPr>
        <w:t xml:space="preserve"> </w:t>
      </w:r>
      <w:r w:rsidRPr="005D652E">
        <w:t>recognition</w:t>
      </w:r>
      <w:r w:rsidRPr="005D652E">
        <w:rPr>
          <w:spacing w:val="-4"/>
        </w:rPr>
        <w:t xml:space="preserve"> </w:t>
      </w:r>
      <w:r w:rsidRPr="005D652E">
        <w:t>technology:</w:t>
      </w:r>
      <w:r w:rsidRPr="005D652E">
        <w:rPr>
          <w:spacing w:val="-2"/>
        </w:rPr>
        <w:t xml:space="preserve"> </w:t>
      </w:r>
      <w:r w:rsidRPr="005D652E">
        <w:t>Fundamental</w:t>
      </w:r>
      <w:r w:rsidRPr="005D652E">
        <w:rPr>
          <w:spacing w:val="-4"/>
        </w:rPr>
        <w:t xml:space="preserve"> </w:t>
      </w:r>
      <w:r w:rsidRPr="005D652E">
        <w:t>rights</w:t>
      </w:r>
      <w:r w:rsidRPr="005D652E">
        <w:rPr>
          <w:u w:val="none"/>
        </w:rPr>
        <w:t xml:space="preserve"> </w:t>
      </w:r>
      <w:r w:rsidRPr="005D652E">
        <w:t>considerations in the context of law enforcement.</w:t>
      </w:r>
    </w:p>
    <w:p w14:paraId="378C508B" w14:textId="77777777" w:rsidR="00251DE1" w:rsidRPr="005D652E" w:rsidRDefault="007C7927" w:rsidP="006B08F1">
      <w:pPr>
        <w:pStyle w:val="BodyText"/>
        <w:spacing w:before="158"/>
        <w:ind w:left="567" w:right="365"/>
      </w:pPr>
      <w:hyperlink r:id="rId47">
        <w:r w:rsidRPr="005D652E">
          <w:rPr>
            <w:color w:val="0562C1"/>
            <w:spacing w:val="-2"/>
            <w:u w:val="single" w:color="0562C1"/>
          </w:rPr>
          <w:t>https://fra.europa.eu/sites/default/files/fra_uploads/fra-2019-facial-recognition-technology-focus-paper.pdf</w:t>
        </w:r>
      </w:hyperlink>
    </w:p>
    <w:p w14:paraId="1CFAAC34" w14:textId="057BA173" w:rsidR="00251DE1" w:rsidRPr="005D652E" w:rsidRDefault="007C7927" w:rsidP="006B08F1">
      <w:pPr>
        <w:pStyle w:val="BodyText"/>
        <w:spacing w:before="178" w:line="259" w:lineRule="auto"/>
        <w:ind w:left="567" w:right="365"/>
      </w:pPr>
      <w:r w:rsidRPr="005D652E">
        <w:t>This</w:t>
      </w:r>
      <w:r w:rsidRPr="005D652E">
        <w:rPr>
          <w:spacing w:val="-2"/>
        </w:rPr>
        <w:t xml:space="preserve"> </w:t>
      </w:r>
      <w:r w:rsidRPr="005D652E">
        <w:t>focus</w:t>
      </w:r>
      <w:r w:rsidRPr="005D652E">
        <w:rPr>
          <w:spacing w:val="-2"/>
        </w:rPr>
        <w:t xml:space="preserve"> </w:t>
      </w:r>
      <w:r w:rsidRPr="005D652E">
        <w:t>paper</w:t>
      </w:r>
      <w:r w:rsidRPr="005D652E">
        <w:rPr>
          <w:spacing w:val="-2"/>
        </w:rPr>
        <w:t xml:space="preserve"> </w:t>
      </w:r>
      <w:r w:rsidRPr="005D652E">
        <w:t>explores</w:t>
      </w:r>
      <w:r w:rsidRPr="005D652E">
        <w:rPr>
          <w:spacing w:val="-2"/>
        </w:rPr>
        <w:t xml:space="preserve"> </w:t>
      </w:r>
      <w:r w:rsidRPr="005D652E">
        <w:t>fundamental</w:t>
      </w:r>
      <w:r w:rsidRPr="005D652E">
        <w:rPr>
          <w:spacing w:val="-3"/>
        </w:rPr>
        <w:t xml:space="preserve"> </w:t>
      </w:r>
      <w:r w:rsidRPr="005D652E">
        <w:t>rights</w:t>
      </w:r>
      <w:r w:rsidRPr="005D652E">
        <w:rPr>
          <w:spacing w:val="-3"/>
        </w:rPr>
        <w:t xml:space="preserve"> </w:t>
      </w:r>
      <w:r w:rsidRPr="005D652E">
        <w:t>implications</w:t>
      </w:r>
      <w:r w:rsidRPr="005D652E">
        <w:rPr>
          <w:spacing w:val="-2"/>
        </w:rPr>
        <w:t xml:space="preserve"> </w:t>
      </w:r>
      <w:r w:rsidRPr="005D652E">
        <w:t>that</w:t>
      </w:r>
      <w:r w:rsidRPr="005D652E">
        <w:rPr>
          <w:spacing w:val="-3"/>
        </w:rPr>
        <w:t xml:space="preserve"> </w:t>
      </w:r>
      <w:r w:rsidRPr="005D652E">
        <w:t>should</w:t>
      </w:r>
      <w:r w:rsidRPr="005D652E">
        <w:rPr>
          <w:spacing w:val="-3"/>
        </w:rPr>
        <w:t xml:space="preserve"> </w:t>
      </w:r>
      <w:r w:rsidRPr="005D652E">
        <w:t>be</w:t>
      </w:r>
      <w:r w:rsidRPr="005D652E">
        <w:rPr>
          <w:spacing w:val="-3"/>
        </w:rPr>
        <w:t xml:space="preserve"> </w:t>
      </w:r>
      <w:proofErr w:type="gramStart"/>
      <w:r w:rsidRPr="005D652E">
        <w:t>taken</w:t>
      </w:r>
      <w:r w:rsidRPr="005D652E">
        <w:rPr>
          <w:spacing w:val="-3"/>
        </w:rPr>
        <w:t xml:space="preserve"> </w:t>
      </w:r>
      <w:r w:rsidRPr="005D652E">
        <w:t>into</w:t>
      </w:r>
      <w:r w:rsidRPr="005D652E">
        <w:rPr>
          <w:spacing w:val="-3"/>
        </w:rPr>
        <w:t xml:space="preserve"> </w:t>
      </w:r>
      <w:r w:rsidRPr="005D652E">
        <w:t>account</w:t>
      </w:r>
      <w:proofErr w:type="gramEnd"/>
      <w:r w:rsidRPr="005D652E">
        <w:rPr>
          <w:spacing w:val="-3"/>
        </w:rPr>
        <w:t xml:space="preserve"> </w:t>
      </w:r>
      <w:r w:rsidRPr="005D652E">
        <w:t>when</w:t>
      </w:r>
      <w:r w:rsidRPr="005D652E">
        <w:rPr>
          <w:spacing w:val="-3"/>
        </w:rPr>
        <w:t xml:space="preserve"> </w:t>
      </w:r>
      <w:r w:rsidRPr="005D652E">
        <w:t>developing,</w:t>
      </w:r>
      <w:r w:rsidRPr="005D652E">
        <w:rPr>
          <w:spacing w:val="-3"/>
        </w:rPr>
        <w:t xml:space="preserve"> </w:t>
      </w:r>
      <w:r w:rsidRPr="005D652E">
        <w:t>deploying, using and regulating facial recognition technologies. It draws on recent analyses and data and evidence from interviews conducted with experts and representatives of national authorities who are testing facial recognition technologies.</w:t>
      </w:r>
    </w:p>
    <w:p w14:paraId="7AF4446F" w14:textId="77777777" w:rsidR="001D1FDB" w:rsidRDefault="001D1FDB" w:rsidP="006B08F1">
      <w:pPr>
        <w:spacing w:line="259" w:lineRule="auto"/>
        <w:ind w:left="567" w:right="365"/>
      </w:pPr>
    </w:p>
    <w:p w14:paraId="07F25A0D" w14:textId="77777777" w:rsidR="001D1FDB" w:rsidRPr="005D652E" w:rsidRDefault="001D1FDB" w:rsidP="006B08F1">
      <w:pPr>
        <w:pStyle w:val="ListParagraph"/>
        <w:numPr>
          <w:ilvl w:val="0"/>
          <w:numId w:val="23"/>
        </w:numPr>
        <w:tabs>
          <w:tab w:val="left" w:pos="951"/>
        </w:tabs>
        <w:spacing w:before="8"/>
        <w:ind w:left="567" w:right="365" w:firstLine="0"/>
        <w:rPr>
          <w:sz w:val="20"/>
        </w:rPr>
      </w:pPr>
      <w:r w:rsidRPr="005D652E">
        <w:rPr>
          <w:sz w:val="20"/>
        </w:rPr>
        <w:t>The</w:t>
      </w:r>
      <w:r w:rsidRPr="005D652E">
        <w:rPr>
          <w:spacing w:val="-3"/>
          <w:sz w:val="20"/>
        </w:rPr>
        <w:t xml:space="preserve"> </w:t>
      </w:r>
      <w:r w:rsidRPr="005D652E">
        <w:rPr>
          <w:sz w:val="20"/>
        </w:rPr>
        <w:t>paper</w:t>
      </w:r>
      <w:r w:rsidRPr="005D652E">
        <w:rPr>
          <w:spacing w:val="-2"/>
          <w:sz w:val="20"/>
        </w:rPr>
        <w:t xml:space="preserve"> </w:t>
      </w:r>
      <w:r w:rsidRPr="005D652E">
        <w:rPr>
          <w:sz w:val="20"/>
        </w:rPr>
        <w:t>forms</w:t>
      </w:r>
      <w:r w:rsidRPr="005D652E">
        <w:rPr>
          <w:spacing w:val="-2"/>
          <w:sz w:val="20"/>
        </w:rPr>
        <w:t xml:space="preserve"> </w:t>
      </w:r>
      <w:r w:rsidRPr="005D652E">
        <w:rPr>
          <w:sz w:val="20"/>
        </w:rPr>
        <w:t>part</w:t>
      </w:r>
      <w:r w:rsidRPr="005D652E">
        <w:rPr>
          <w:spacing w:val="-3"/>
          <w:sz w:val="20"/>
        </w:rPr>
        <w:t xml:space="preserve"> </w:t>
      </w:r>
      <w:r w:rsidRPr="005D652E">
        <w:rPr>
          <w:sz w:val="20"/>
        </w:rPr>
        <w:t>of</w:t>
      </w:r>
      <w:r w:rsidRPr="005D652E">
        <w:rPr>
          <w:spacing w:val="-3"/>
          <w:sz w:val="20"/>
        </w:rPr>
        <w:t xml:space="preserve"> </w:t>
      </w:r>
      <w:r w:rsidRPr="005D652E">
        <w:rPr>
          <w:sz w:val="20"/>
        </w:rPr>
        <w:t>FRA’s</w:t>
      </w:r>
      <w:r w:rsidRPr="005D652E">
        <w:rPr>
          <w:spacing w:val="-2"/>
          <w:sz w:val="20"/>
        </w:rPr>
        <w:t xml:space="preserve"> </w:t>
      </w:r>
      <w:r w:rsidRPr="005D652E">
        <w:rPr>
          <w:sz w:val="20"/>
        </w:rPr>
        <w:t>larger</w:t>
      </w:r>
      <w:r w:rsidRPr="005D652E">
        <w:rPr>
          <w:spacing w:val="-2"/>
          <w:sz w:val="20"/>
        </w:rPr>
        <w:t xml:space="preserve"> </w:t>
      </w:r>
      <w:r w:rsidRPr="005D652E">
        <w:rPr>
          <w:sz w:val="20"/>
        </w:rPr>
        <w:t>research</w:t>
      </w:r>
      <w:r w:rsidRPr="005D652E">
        <w:rPr>
          <w:spacing w:val="-3"/>
          <w:sz w:val="20"/>
        </w:rPr>
        <w:t xml:space="preserve"> </w:t>
      </w:r>
      <w:r w:rsidRPr="005D652E">
        <w:rPr>
          <w:sz w:val="20"/>
        </w:rPr>
        <w:t>project</w:t>
      </w:r>
      <w:r w:rsidRPr="005D652E">
        <w:rPr>
          <w:spacing w:val="-3"/>
          <w:sz w:val="20"/>
        </w:rPr>
        <w:t xml:space="preserve"> </w:t>
      </w:r>
      <w:r w:rsidRPr="005D652E">
        <w:rPr>
          <w:sz w:val="20"/>
        </w:rPr>
        <w:t>on</w:t>
      </w:r>
      <w:r w:rsidRPr="005D652E">
        <w:rPr>
          <w:spacing w:val="-3"/>
          <w:sz w:val="20"/>
        </w:rPr>
        <w:t xml:space="preserve"> </w:t>
      </w:r>
      <w:r w:rsidRPr="005D652E">
        <w:rPr>
          <w:sz w:val="20"/>
        </w:rPr>
        <w:t>artificial</w:t>
      </w:r>
      <w:r w:rsidRPr="005D652E">
        <w:rPr>
          <w:spacing w:val="-3"/>
          <w:sz w:val="20"/>
        </w:rPr>
        <w:t xml:space="preserve"> </w:t>
      </w:r>
      <w:r w:rsidRPr="005D652E">
        <w:rPr>
          <w:sz w:val="20"/>
        </w:rPr>
        <w:t>intelligence,</w:t>
      </w:r>
      <w:r w:rsidRPr="005D652E">
        <w:rPr>
          <w:spacing w:val="-3"/>
          <w:sz w:val="20"/>
        </w:rPr>
        <w:t xml:space="preserve"> </w:t>
      </w:r>
      <w:r w:rsidRPr="005D652E">
        <w:rPr>
          <w:sz w:val="20"/>
        </w:rPr>
        <w:t>big</w:t>
      </w:r>
      <w:r w:rsidRPr="005D652E">
        <w:rPr>
          <w:spacing w:val="-4"/>
          <w:sz w:val="20"/>
        </w:rPr>
        <w:t xml:space="preserve"> </w:t>
      </w:r>
      <w:r w:rsidRPr="005D652E">
        <w:rPr>
          <w:sz w:val="20"/>
        </w:rPr>
        <w:t>data</w:t>
      </w:r>
      <w:r w:rsidRPr="005D652E">
        <w:rPr>
          <w:spacing w:val="-3"/>
          <w:sz w:val="20"/>
        </w:rPr>
        <w:t xml:space="preserve"> </w:t>
      </w:r>
      <w:r w:rsidRPr="005D652E">
        <w:rPr>
          <w:sz w:val="20"/>
        </w:rPr>
        <w:t>and</w:t>
      </w:r>
      <w:r w:rsidRPr="005D652E">
        <w:rPr>
          <w:spacing w:val="-3"/>
          <w:sz w:val="20"/>
        </w:rPr>
        <w:t xml:space="preserve"> </w:t>
      </w:r>
      <w:r w:rsidRPr="005D652E">
        <w:rPr>
          <w:sz w:val="20"/>
        </w:rPr>
        <w:t>fundamental</w:t>
      </w:r>
      <w:r w:rsidRPr="005D652E">
        <w:rPr>
          <w:spacing w:val="-4"/>
          <w:sz w:val="20"/>
        </w:rPr>
        <w:t xml:space="preserve"> </w:t>
      </w:r>
      <w:r w:rsidRPr="005D652E">
        <w:rPr>
          <w:sz w:val="20"/>
        </w:rPr>
        <w:t>rights.</w:t>
      </w:r>
      <w:r w:rsidRPr="005D652E">
        <w:rPr>
          <w:spacing w:val="-3"/>
          <w:sz w:val="20"/>
        </w:rPr>
        <w:t xml:space="preserve"> </w:t>
      </w:r>
      <w:r w:rsidRPr="005D652E">
        <w:rPr>
          <w:sz w:val="20"/>
        </w:rPr>
        <w:t>Of note from this paper. The high level of attention given to facial recognition technology in the recent past stems from strong accuracy gains achieved since 2014.</w:t>
      </w:r>
    </w:p>
    <w:p w14:paraId="777564C9" w14:textId="77777777" w:rsidR="001D1FDB" w:rsidRPr="005D652E" w:rsidRDefault="001D1FDB" w:rsidP="006B08F1">
      <w:pPr>
        <w:pStyle w:val="BodyText"/>
        <w:spacing w:before="10"/>
        <w:ind w:left="567" w:right="365"/>
      </w:pPr>
    </w:p>
    <w:p w14:paraId="6DA85878" w14:textId="77777777" w:rsidR="001D1FDB" w:rsidRPr="005D652E" w:rsidRDefault="001D1FDB" w:rsidP="006B08F1">
      <w:pPr>
        <w:pStyle w:val="ListParagraph"/>
        <w:numPr>
          <w:ilvl w:val="0"/>
          <w:numId w:val="23"/>
        </w:numPr>
        <w:tabs>
          <w:tab w:val="left" w:pos="951"/>
        </w:tabs>
        <w:spacing w:before="1"/>
        <w:ind w:left="567" w:right="365" w:firstLine="0"/>
        <w:rPr>
          <w:sz w:val="20"/>
        </w:rPr>
      </w:pPr>
      <w:r w:rsidRPr="005D652E">
        <w:rPr>
          <w:sz w:val="20"/>
        </w:rPr>
        <w:t>At</w:t>
      </w:r>
      <w:r w:rsidRPr="005D652E">
        <w:rPr>
          <w:spacing w:val="-2"/>
          <w:sz w:val="20"/>
        </w:rPr>
        <w:t xml:space="preserve"> </w:t>
      </w:r>
      <w:r w:rsidRPr="005D652E">
        <w:rPr>
          <w:sz w:val="20"/>
        </w:rPr>
        <w:t>the</w:t>
      </w:r>
      <w:r w:rsidRPr="005D652E">
        <w:rPr>
          <w:spacing w:val="-2"/>
          <w:sz w:val="20"/>
        </w:rPr>
        <w:t xml:space="preserve"> </w:t>
      </w:r>
      <w:r w:rsidRPr="005D652E">
        <w:rPr>
          <w:sz w:val="20"/>
        </w:rPr>
        <w:t>same</w:t>
      </w:r>
      <w:r w:rsidRPr="005D652E">
        <w:rPr>
          <w:spacing w:val="-2"/>
          <w:sz w:val="20"/>
        </w:rPr>
        <w:t xml:space="preserve"> </w:t>
      </w:r>
      <w:r w:rsidRPr="005D652E">
        <w:rPr>
          <w:sz w:val="20"/>
        </w:rPr>
        <w:t>time,</w:t>
      </w:r>
      <w:r w:rsidRPr="005D652E">
        <w:rPr>
          <w:spacing w:val="-2"/>
          <w:sz w:val="20"/>
        </w:rPr>
        <w:t xml:space="preserve"> </w:t>
      </w:r>
      <w:r w:rsidRPr="005D652E">
        <w:rPr>
          <w:sz w:val="20"/>
        </w:rPr>
        <w:t>facial</w:t>
      </w:r>
      <w:r w:rsidRPr="005D652E">
        <w:rPr>
          <w:spacing w:val="-2"/>
          <w:sz w:val="20"/>
        </w:rPr>
        <w:t xml:space="preserve"> </w:t>
      </w:r>
      <w:r w:rsidRPr="005D652E">
        <w:rPr>
          <w:sz w:val="20"/>
        </w:rPr>
        <w:t>recognition</w:t>
      </w:r>
      <w:r w:rsidRPr="005D652E">
        <w:rPr>
          <w:spacing w:val="-2"/>
          <w:sz w:val="20"/>
        </w:rPr>
        <w:t xml:space="preserve"> </w:t>
      </w:r>
      <w:r w:rsidRPr="005D652E">
        <w:rPr>
          <w:sz w:val="20"/>
        </w:rPr>
        <w:t>technology</w:t>
      </w:r>
      <w:r w:rsidRPr="005D652E">
        <w:rPr>
          <w:spacing w:val="-2"/>
          <w:sz w:val="20"/>
        </w:rPr>
        <w:t xml:space="preserve"> </w:t>
      </w:r>
      <w:r w:rsidRPr="005D652E">
        <w:rPr>
          <w:sz w:val="20"/>
        </w:rPr>
        <w:t>can</w:t>
      </w:r>
      <w:r w:rsidRPr="005D652E">
        <w:rPr>
          <w:spacing w:val="-2"/>
          <w:sz w:val="20"/>
        </w:rPr>
        <w:t xml:space="preserve"> </w:t>
      </w:r>
      <w:r w:rsidRPr="005D652E">
        <w:rPr>
          <w:sz w:val="20"/>
        </w:rPr>
        <w:t>offer</w:t>
      </w:r>
      <w:r w:rsidRPr="005D652E">
        <w:rPr>
          <w:spacing w:val="-1"/>
          <w:sz w:val="20"/>
        </w:rPr>
        <w:t xml:space="preserve"> </w:t>
      </w:r>
      <w:r w:rsidRPr="005D652E">
        <w:rPr>
          <w:sz w:val="20"/>
        </w:rPr>
        <w:t>more</w:t>
      </w:r>
      <w:r w:rsidRPr="005D652E">
        <w:rPr>
          <w:spacing w:val="-2"/>
          <w:sz w:val="20"/>
        </w:rPr>
        <w:t xml:space="preserve"> </w:t>
      </w:r>
      <w:r w:rsidRPr="005D652E">
        <w:rPr>
          <w:sz w:val="20"/>
        </w:rPr>
        <w:t>timely</w:t>
      </w:r>
      <w:r w:rsidRPr="005D652E">
        <w:rPr>
          <w:spacing w:val="-2"/>
          <w:sz w:val="20"/>
        </w:rPr>
        <w:t xml:space="preserve"> </w:t>
      </w:r>
      <w:r w:rsidRPr="005D652E">
        <w:rPr>
          <w:sz w:val="20"/>
        </w:rPr>
        <w:t>protection</w:t>
      </w:r>
      <w:r w:rsidRPr="005D652E">
        <w:rPr>
          <w:spacing w:val="-3"/>
          <w:sz w:val="20"/>
        </w:rPr>
        <w:t xml:space="preserve"> </w:t>
      </w:r>
      <w:r w:rsidRPr="005D652E">
        <w:rPr>
          <w:sz w:val="20"/>
        </w:rPr>
        <w:t>–</w:t>
      </w:r>
      <w:r w:rsidRPr="005D652E">
        <w:rPr>
          <w:spacing w:val="-3"/>
          <w:sz w:val="20"/>
        </w:rPr>
        <w:t xml:space="preserve"> </w:t>
      </w:r>
      <w:r w:rsidRPr="005D652E">
        <w:rPr>
          <w:sz w:val="20"/>
        </w:rPr>
        <w:t>for</w:t>
      </w:r>
      <w:r w:rsidRPr="005D652E">
        <w:rPr>
          <w:spacing w:val="-1"/>
          <w:sz w:val="20"/>
        </w:rPr>
        <w:t xml:space="preserve"> </w:t>
      </w:r>
      <w:r w:rsidRPr="005D652E">
        <w:rPr>
          <w:sz w:val="20"/>
        </w:rPr>
        <w:t>example</w:t>
      </w:r>
      <w:r w:rsidRPr="005D652E">
        <w:rPr>
          <w:spacing w:val="-3"/>
          <w:sz w:val="20"/>
        </w:rPr>
        <w:t xml:space="preserve"> </w:t>
      </w:r>
      <w:r w:rsidRPr="005D652E">
        <w:rPr>
          <w:sz w:val="20"/>
        </w:rPr>
        <w:t>by</w:t>
      </w:r>
      <w:r w:rsidRPr="005D652E">
        <w:rPr>
          <w:spacing w:val="-2"/>
          <w:sz w:val="20"/>
        </w:rPr>
        <w:t xml:space="preserve"> </w:t>
      </w:r>
      <w:r w:rsidRPr="005D652E">
        <w:rPr>
          <w:sz w:val="20"/>
        </w:rPr>
        <w:t>helping</w:t>
      </w:r>
      <w:r w:rsidRPr="005D652E">
        <w:rPr>
          <w:spacing w:val="-2"/>
          <w:sz w:val="20"/>
        </w:rPr>
        <w:t xml:space="preserve"> </w:t>
      </w:r>
      <w:r w:rsidRPr="005D652E">
        <w:rPr>
          <w:sz w:val="20"/>
        </w:rPr>
        <w:t>to</w:t>
      </w:r>
      <w:r w:rsidRPr="005D652E">
        <w:rPr>
          <w:spacing w:val="-3"/>
          <w:sz w:val="20"/>
        </w:rPr>
        <w:t xml:space="preserve"> </w:t>
      </w:r>
      <w:r w:rsidRPr="005D652E">
        <w:rPr>
          <w:sz w:val="20"/>
        </w:rPr>
        <w:t>find missing children – and can help to detect fraud and identify theft.</w:t>
      </w:r>
    </w:p>
    <w:p w14:paraId="6E56F1B2" w14:textId="77777777" w:rsidR="001D1FDB" w:rsidRPr="005D652E" w:rsidRDefault="001D1FDB" w:rsidP="006B08F1">
      <w:pPr>
        <w:pStyle w:val="BodyText"/>
        <w:spacing w:before="9"/>
        <w:ind w:left="567" w:right="365"/>
      </w:pPr>
    </w:p>
    <w:p w14:paraId="18832E7B" w14:textId="77777777" w:rsidR="001D1FDB" w:rsidRPr="005D652E" w:rsidRDefault="001D1FDB" w:rsidP="006B08F1">
      <w:pPr>
        <w:pStyle w:val="ListParagraph"/>
        <w:numPr>
          <w:ilvl w:val="0"/>
          <w:numId w:val="23"/>
        </w:numPr>
        <w:tabs>
          <w:tab w:val="left" w:pos="951"/>
        </w:tabs>
        <w:ind w:left="567" w:right="365" w:firstLine="0"/>
        <w:rPr>
          <w:sz w:val="20"/>
        </w:rPr>
      </w:pPr>
      <w:r w:rsidRPr="005D652E">
        <w:rPr>
          <w:sz w:val="20"/>
        </w:rPr>
        <w:t>In relation to automated decision making and right to human review</w:t>
      </w:r>
      <w:r w:rsidRPr="005D652E">
        <w:rPr>
          <w:spacing w:val="-1"/>
          <w:sz w:val="20"/>
        </w:rPr>
        <w:t xml:space="preserve"> </w:t>
      </w:r>
      <w:r w:rsidRPr="005D652E">
        <w:rPr>
          <w:sz w:val="20"/>
        </w:rPr>
        <w:t>- Article 22 of</w:t>
      </w:r>
      <w:r w:rsidRPr="005D652E">
        <w:rPr>
          <w:spacing w:val="-1"/>
          <w:sz w:val="20"/>
        </w:rPr>
        <w:t xml:space="preserve"> </w:t>
      </w:r>
      <w:r w:rsidRPr="005D652E">
        <w:rPr>
          <w:sz w:val="20"/>
        </w:rPr>
        <w:t>the GDPR and Article 11 of the Law</w:t>
      </w:r>
      <w:r w:rsidRPr="005D652E">
        <w:rPr>
          <w:spacing w:val="-2"/>
          <w:sz w:val="20"/>
        </w:rPr>
        <w:t xml:space="preserve"> </w:t>
      </w:r>
      <w:r w:rsidRPr="005D652E">
        <w:rPr>
          <w:sz w:val="20"/>
        </w:rPr>
        <w:t>Enforcement</w:t>
      </w:r>
      <w:r w:rsidRPr="005D652E">
        <w:rPr>
          <w:spacing w:val="-3"/>
          <w:sz w:val="20"/>
        </w:rPr>
        <w:t xml:space="preserve"> </w:t>
      </w:r>
      <w:r w:rsidRPr="005D652E">
        <w:rPr>
          <w:sz w:val="20"/>
        </w:rPr>
        <w:t>Directive</w:t>
      </w:r>
      <w:r w:rsidRPr="005D652E">
        <w:rPr>
          <w:spacing w:val="-3"/>
          <w:sz w:val="20"/>
        </w:rPr>
        <w:t xml:space="preserve"> </w:t>
      </w:r>
      <w:r w:rsidRPr="005D652E">
        <w:rPr>
          <w:sz w:val="20"/>
        </w:rPr>
        <w:t>generally</w:t>
      </w:r>
      <w:r w:rsidRPr="005D652E">
        <w:rPr>
          <w:spacing w:val="-3"/>
          <w:sz w:val="20"/>
        </w:rPr>
        <w:t xml:space="preserve"> </w:t>
      </w:r>
      <w:r w:rsidRPr="005D652E">
        <w:rPr>
          <w:sz w:val="20"/>
        </w:rPr>
        <w:t>forbid</w:t>
      </w:r>
      <w:r w:rsidRPr="005D652E">
        <w:rPr>
          <w:spacing w:val="-3"/>
          <w:sz w:val="20"/>
        </w:rPr>
        <w:t xml:space="preserve"> </w:t>
      </w:r>
      <w:r w:rsidRPr="005D652E">
        <w:rPr>
          <w:sz w:val="20"/>
        </w:rPr>
        <w:t>automated</w:t>
      </w:r>
      <w:r w:rsidRPr="005D652E">
        <w:rPr>
          <w:spacing w:val="-3"/>
          <w:sz w:val="20"/>
        </w:rPr>
        <w:t xml:space="preserve"> </w:t>
      </w:r>
      <w:r w:rsidRPr="005D652E">
        <w:rPr>
          <w:sz w:val="20"/>
        </w:rPr>
        <w:t>decision</w:t>
      </w:r>
      <w:r w:rsidRPr="005D652E">
        <w:rPr>
          <w:spacing w:val="-3"/>
          <w:sz w:val="20"/>
        </w:rPr>
        <w:t xml:space="preserve"> </w:t>
      </w:r>
      <w:r w:rsidRPr="005D652E">
        <w:rPr>
          <w:sz w:val="20"/>
        </w:rPr>
        <w:t>making.</w:t>
      </w:r>
      <w:r w:rsidRPr="005D652E">
        <w:rPr>
          <w:spacing w:val="-4"/>
          <w:sz w:val="20"/>
        </w:rPr>
        <w:t xml:space="preserve"> </w:t>
      </w:r>
      <w:r w:rsidRPr="005D652E">
        <w:rPr>
          <w:sz w:val="20"/>
        </w:rPr>
        <w:t>Automated</w:t>
      </w:r>
      <w:r w:rsidRPr="005D652E">
        <w:rPr>
          <w:spacing w:val="-3"/>
          <w:sz w:val="20"/>
        </w:rPr>
        <w:t xml:space="preserve"> </w:t>
      </w:r>
      <w:r w:rsidRPr="005D652E">
        <w:rPr>
          <w:sz w:val="20"/>
        </w:rPr>
        <w:t>decision</w:t>
      </w:r>
      <w:r w:rsidRPr="005D652E">
        <w:rPr>
          <w:spacing w:val="-4"/>
          <w:sz w:val="20"/>
        </w:rPr>
        <w:t xml:space="preserve"> </w:t>
      </w:r>
      <w:r w:rsidRPr="005D652E">
        <w:rPr>
          <w:sz w:val="20"/>
        </w:rPr>
        <w:t>making</w:t>
      </w:r>
      <w:r w:rsidRPr="005D652E">
        <w:rPr>
          <w:spacing w:val="-3"/>
          <w:sz w:val="20"/>
        </w:rPr>
        <w:t xml:space="preserve"> </w:t>
      </w:r>
      <w:r w:rsidRPr="005D652E">
        <w:rPr>
          <w:sz w:val="20"/>
        </w:rPr>
        <w:t>is</w:t>
      </w:r>
      <w:r w:rsidRPr="005D652E">
        <w:rPr>
          <w:spacing w:val="-2"/>
          <w:sz w:val="20"/>
        </w:rPr>
        <w:t xml:space="preserve"> </w:t>
      </w:r>
      <w:r w:rsidRPr="005D652E">
        <w:rPr>
          <w:sz w:val="20"/>
        </w:rPr>
        <w:t>defined</w:t>
      </w:r>
      <w:r w:rsidRPr="005D652E">
        <w:rPr>
          <w:spacing w:val="-3"/>
          <w:sz w:val="20"/>
        </w:rPr>
        <w:t xml:space="preserve"> </w:t>
      </w:r>
      <w:r w:rsidRPr="005D652E">
        <w:rPr>
          <w:sz w:val="20"/>
        </w:rPr>
        <w:t>as a “decision based solely on automated processing, including profiling, which produces legal effects concerning him or her or similarly significantly affects him or her.”</w:t>
      </w:r>
    </w:p>
    <w:p w14:paraId="7B9ADF0D" w14:textId="77777777" w:rsidR="001D1FDB" w:rsidRPr="005D652E" w:rsidRDefault="001D1FDB" w:rsidP="006B08F1">
      <w:pPr>
        <w:pStyle w:val="BodyText"/>
        <w:spacing w:before="9"/>
        <w:ind w:left="567" w:right="365"/>
      </w:pPr>
    </w:p>
    <w:p w14:paraId="7F6BE2AA" w14:textId="77777777" w:rsidR="001D1FDB" w:rsidRPr="005D652E" w:rsidRDefault="001D1FDB" w:rsidP="006B08F1">
      <w:pPr>
        <w:pStyle w:val="ListParagraph"/>
        <w:numPr>
          <w:ilvl w:val="0"/>
          <w:numId w:val="23"/>
        </w:numPr>
        <w:tabs>
          <w:tab w:val="left" w:pos="951"/>
        </w:tabs>
        <w:spacing w:before="1"/>
        <w:ind w:left="567" w:right="365" w:firstLine="0"/>
        <w:rPr>
          <w:sz w:val="20"/>
        </w:rPr>
      </w:pPr>
      <w:r w:rsidRPr="005D652E">
        <w:rPr>
          <w:sz w:val="20"/>
        </w:rPr>
        <w:t>In</w:t>
      </w:r>
      <w:r w:rsidRPr="005D652E">
        <w:rPr>
          <w:spacing w:val="-2"/>
          <w:sz w:val="20"/>
        </w:rPr>
        <w:t xml:space="preserve"> </w:t>
      </w:r>
      <w:r w:rsidRPr="005D652E">
        <w:rPr>
          <w:sz w:val="20"/>
        </w:rPr>
        <w:t>addition,</w:t>
      </w:r>
      <w:r w:rsidRPr="005D652E">
        <w:rPr>
          <w:spacing w:val="-2"/>
          <w:sz w:val="20"/>
        </w:rPr>
        <w:t xml:space="preserve"> </w:t>
      </w:r>
      <w:r w:rsidRPr="005D652E">
        <w:rPr>
          <w:sz w:val="20"/>
        </w:rPr>
        <w:t>as</w:t>
      </w:r>
      <w:r w:rsidRPr="005D652E">
        <w:rPr>
          <w:spacing w:val="-1"/>
          <w:sz w:val="20"/>
        </w:rPr>
        <w:t xml:space="preserve"> </w:t>
      </w:r>
      <w:r w:rsidRPr="005D652E">
        <w:rPr>
          <w:sz w:val="20"/>
        </w:rPr>
        <w:t>the</w:t>
      </w:r>
      <w:r w:rsidRPr="005D652E">
        <w:rPr>
          <w:spacing w:val="-2"/>
          <w:sz w:val="20"/>
        </w:rPr>
        <w:t xml:space="preserve"> </w:t>
      </w:r>
      <w:r w:rsidRPr="005D652E">
        <w:rPr>
          <w:sz w:val="20"/>
        </w:rPr>
        <w:t>child</w:t>
      </w:r>
      <w:r w:rsidRPr="005D652E">
        <w:rPr>
          <w:spacing w:val="-2"/>
          <w:sz w:val="20"/>
        </w:rPr>
        <w:t xml:space="preserve"> </w:t>
      </w:r>
      <w:r w:rsidRPr="005D652E">
        <w:rPr>
          <w:sz w:val="20"/>
        </w:rPr>
        <w:t>grows</w:t>
      </w:r>
      <w:r w:rsidRPr="005D652E">
        <w:rPr>
          <w:spacing w:val="-1"/>
          <w:sz w:val="20"/>
        </w:rPr>
        <w:t xml:space="preserve"> </w:t>
      </w:r>
      <w:r w:rsidRPr="005D652E">
        <w:rPr>
          <w:sz w:val="20"/>
        </w:rPr>
        <w:t>and</w:t>
      </w:r>
      <w:r w:rsidRPr="005D652E">
        <w:rPr>
          <w:spacing w:val="-2"/>
          <w:sz w:val="20"/>
        </w:rPr>
        <w:t xml:space="preserve"> </w:t>
      </w:r>
      <w:r w:rsidRPr="005D652E">
        <w:rPr>
          <w:sz w:val="20"/>
        </w:rPr>
        <w:t>time</w:t>
      </w:r>
      <w:r w:rsidRPr="005D652E">
        <w:rPr>
          <w:spacing w:val="-3"/>
          <w:sz w:val="20"/>
        </w:rPr>
        <w:t xml:space="preserve"> </w:t>
      </w:r>
      <w:r w:rsidRPr="005D652E">
        <w:rPr>
          <w:sz w:val="20"/>
        </w:rPr>
        <w:t>passes,</w:t>
      </w:r>
      <w:r w:rsidRPr="005D652E">
        <w:rPr>
          <w:spacing w:val="-2"/>
          <w:sz w:val="20"/>
        </w:rPr>
        <w:t xml:space="preserve"> </w:t>
      </w:r>
      <w:r w:rsidRPr="005D652E">
        <w:rPr>
          <w:sz w:val="20"/>
        </w:rPr>
        <w:t>the</w:t>
      </w:r>
      <w:r w:rsidRPr="005D652E">
        <w:rPr>
          <w:spacing w:val="-2"/>
          <w:sz w:val="20"/>
        </w:rPr>
        <w:t xml:space="preserve"> </w:t>
      </w:r>
      <w:r w:rsidRPr="005D652E">
        <w:rPr>
          <w:sz w:val="20"/>
        </w:rPr>
        <w:t>accuracy</w:t>
      </w:r>
      <w:r w:rsidRPr="005D652E">
        <w:rPr>
          <w:spacing w:val="-2"/>
          <w:sz w:val="20"/>
        </w:rPr>
        <w:t xml:space="preserve"> </w:t>
      </w:r>
      <w:r w:rsidRPr="005D652E">
        <w:rPr>
          <w:sz w:val="20"/>
        </w:rPr>
        <w:t>of</w:t>
      </w:r>
      <w:r w:rsidRPr="005D652E">
        <w:rPr>
          <w:spacing w:val="-2"/>
          <w:sz w:val="20"/>
        </w:rPr>
        <w:t xml:space="preserve"> </w:t>
      </w:r>
      <w:r w:rsidRPr="005D652E">
        <w:rPr>
          <w:sz w:val="20"/>
        </w:rPr>
        <w:t>a</w:t>
      </w:r>
      <w:r w:rsidRPr="005D652E">
        <w:rPr>
          <w:spacing w:val="-3"/>
          <w:sz w:val="20"/>
        </w:rPr>
        <w:t xml:space="preserve"> </w:t>
      </w:r>
      <w:r w:rsidRPr="005D652E">
        <w:rPr>
          <w:sz w:val="20"/>
        </w:rPr>
        <w:t>biometric</w:t>
      </w:r>
      <w:r w:rsidRPr="005D652E">
        <w:rPr>
          <w:spacing w:val="-1"/>
          <w:sz w:val="20"/>
        </w:rPr>
        <w:t xml:space="preserve"> </w:t>
      </w:r>
      <w:r w:rsidRPr="005D652E">
        <w:rPr>
          <w:sz w:val="20"/>
        </w:rPr>
        <w:t>match</w:t>
      </w:r>
      <w:r w:rsidRPr="005D652E">
        <w:rPr>
          <w:spacing w:val="-2"/>
          <w:sz w:val="20"/>
        </w:rPr>
        <w:t xml:space="preserve"> </w:t>
      </w:r>
      <w:r w:rsidRPr="005D652E">
        <w:rPr>
          <w:sz w:val="20"/>
        </w:rPr>
        <w:t>diminishes.</w:t>
      </w:r>
      <w:r w:rsidRPr="005D652E">
        <w:rPr>
          <w:spacing w:val="-4"/>
          <w:sz w:val="20"/>
        </w:rPr>
        <w:t xml:space="preserve"> </w:t>
      </w:r>
      <w:r w:rsidRPr="005D652E">
        <w:rPr>
          <w:sz w:val="20"/>
        </w:rPr>
        <w:t>The</w:t>
      </w:r>
      <w:r w:rsidRPr="005D652E">
        <w:rPr>
          <w:spacing w:val="-2"/>
          <w:sz w:val="20"/>
        </w:rPr>
        <w:t xml:space="preserve"> </w:t>
      </w:r>
      <w:r w:rsidRPr="005D652E">
        <w:rPr>
          <w:sz w:val="20"/>
        </w:rPr>
        <w:t>risk</w:t>
      </w:r>
      <w:r w:rsidRPr="005D652E">
        <w:rPr>
          <w:spacing w:val="-1"/>
          <w:sz w:val="20"/>
        </w:rPr>
        <w:t xml:space="preserve"> </w:t>
      </w:r>
      <w:r w:rsidRPr="005D652E">
        <w:rPr>
          <w:sz w:val="20"/>
        </w:rPr>
        <w:t>of</w:t>
      </w:r>
      <w:r w:rsidRPr="005D652E">
        <w:rPr>
          <w:spacing w:val="-4"/>
          <w:sz w:val="20"/>
        </w:rPr>
        <w:t xml:space="preserve"> </w:t>
      </w:r>
      <w:r w:rsidRPr="005D652E">
        <w:rPr>
          <w:sz w:val="20"/>
        </w:rPr>
        <w:t>a</w:t>
      </w:r>
      <w:r w:rsidRPr="005D652E">
        <w:rPr>
          <w:spacing w:val="-2"/>
          <w:sz w:val="20"/>
        </w:rPr>
        <w:t xml:space="preserve"> </w:t>
      </w:r>
      <w:r w:rsidRPr="005D652E">
        <w:rPr>
          <w:sz w:val="20"/>
        </w:rPr>
        <w:t>wrong match increases when facial images recorded at a young age are compared more than five years after they were collected. Present technologies for facial recognition guarantee a reliable match when the child was at least six years old when the biometric facial image was captured and the match happened within a time frame of five years. In general, research indicates that the accuracy of facial recognition technology is significantly lower for children younger than 13 years.</w:t>
      </w:r>
    </w:p>
    <w:p w14:paraId="68E39827" w14:textId="77777777" w:rsidR="001D1FDB" w:rsidRPr="005D652E" w:rsidRDefault="001D1FDB" w:rsidP="006B08F1">
      <w:pPr>
        <w:pStyle w:val="BodyText"/>
        <w:spacing w:before="10"/>
        <w:ind w:left="567" w:right="365"/>
      </w:pPr>
    </w:p>
    <w:p w14:paraId="7E510EDE" w14:textId="77777777" w:rsidR="001D1FDB" w:rsidRPr="005D652E" w:rsidRDefault="001D1FDB" w:rsidP="006B08F1">
      <w:pPr>
        <w:pStyle w:val="ListParagraph"/>
        <w:numPr>
          <w:ilvl w:val="0"/>
          <w:numId w:val="23"/>
        </w:numPr>
        <w:tabs>
          <w:tab w:val="left" w:pos="950"/>
        </w:tabs>
        <w:ind w:left="567" w:right="365" w:firstLine="0"/>
        <w:rPr>
          <w:sz w:val="20"/>
        </w:rPr>
      </w:pPr>
      <w:r w:rsidRPr="005D652E">
        <w:rPr>
          <w:sz w:val="20"/>
        </w:rPr>
        <w:t>Facial</w:t>
      </w:r>
      <w:r w:rsidRPr="005D652E">
        <w:rPr>
          <w:spacing w:val="-4"/>
          <w:sz w:val="20"/>
        </w:rPr>
        <w:t xml:space="preserve"> </w:t>
      </w:r>
      <w:r w:rsidRPr="005D652E">
        <w:rPr>
          <w:sz w:val="20"/>
        </w:rPr>
        <w:t>recognition</w:t>
      </w:r>
      <w:r w:rsidRPr="005D652E">
        <w:rPr>
          <w:spacing w:val="-3"/>
          <w:sz w:val="20"/>
        </w:rPr>
        <w:t xml:space="preserve"> </w:t>
      </w:r>
      <w:r w:rsidRPr="005D652E">
        <w:rPr>
          <w:sz w:val="20"/>
        </w:rPr>
        <w:t>technology</w:t>
      </w:r>
      <w:r w:rsidRPr="005D652E">
        <w:rPr>
          <w:spacing w:val="-3"/>
          <w:sz w:val="20"/>
        </w:rPr>
        <w:t xml:space="preserve"> </w:t>
      </w:r>
      <w:r w:rsidRPr="005D652E">
        <w:rPr>
          <w:sz w:val="20"/>
        </w:rPr>
        <w:t>algorithms</w:t>
      </w:r>
      <w:r w:rsidRPr="005D652E">
        <w:rPr>
          <w:spacing w:val="-3"/>
          <w:sz w:val="20"/>
        </w:rPr>
        <w:t xml:space="preserve"> </w:t>
      </w:r>
      <w:r w:rsidRPr="005D652E">
        <w:rPr>
          <w:sz w:val="20"/>
        </w:rPr>
        <w:t>never</w:t>
      </w:r>
      <w:r w:rsidRPr="005D652E">
        <w:rPr>
          <w:spacing w:val="-2"/>
          <w:sz w:val="20"/>
        </w:rPr>
        <w:t xml:space="preserve"> </w:t>
      </w:r>
      <w:r w:rsidRPr="005D652E">
        <w:rPr>
          <w:sz w:val="20"/>
        </w:rPr>
        <w:t>provide</w:t>
      </w:r>
      <w:r w:rsidRPr="005D652E">
        <w:rPr>
          <w:spacing w:val="-3"/>
          <w:sz w:val="20"/>
        </w:rPr>
        <w:t xml:space="preserve"> </w:t>
      </w:r>
      <w:r w:rsidRPr="005D652E">
        <w:rPr>
          <w:sz w:val="20"/>
        </w:rPr>
        <w:t>a</w:t>
      </w:r>
      <w:r w:rsidRPr="005D652E">
        <w:rPr>
          <w:spacing w:val="-3"/>
          <w:sz w:val="20"/>
        </w:rPr>
        <w:t xml:space="preserve"> </w:t>
      </w:r>
      <w:r w:rsidRPr="005D652E">
        <w:rPr>
          <w:sz w:val="20"/>
        </w:rPr>
        <w:t>definitive</w:t>
      </w:r>
      <w:r w:rsidRPr="005D652E">
        <w:rPr>
          <w:spacing w:val="-3"/>
          <w:sz w:val="20"/>
        </w:rPr>
        <w:t xml:space="preserve"> </w:t>
      </w:r>
      <w:r w:rsidRPr="005D652E">
        <w:rPr>
          <w:sz w:val="20"/>
        </w:rPr>
        <w:t>result.</w:t>
      </w:r>
      <w:r w:rsidRPr="005D652E">
        <w:rPr>
          <w:spacing w:val="-4"/>
          <w:sz w:val="20"/>
        </w:rPr>
        <w:t xml:space="preserve"> </w:t>
      </w:r>
      <w:r w:rsidRPr="005D652E">
        <w:rPr>
          <w:sz w:val="20"/>
        </w:rPr>
        <w:t>In</w:t>
      </w:r>
      <w:r w:rsidRPr="005D652E">
        <w:rPr>
          <w:spacing w:val="-3"/>
          <w:sz w:val="20"/>
        </w:rPr>
        <w:t xml:space="preserve"> </w:t>
      </w:r>
      <w:r w:rsidRPr="005D652E">
        <w:rPr>
          <w:sz w:val="20"/>
        </w:rPr>
        <w:t>the</w:t>
      </w:r>
      <w:r w:rsidRPr="005D652E">
        <w:rPr>
          <w:spacing w:val="-3"/>
          <w:sz w:val="20"/>
        </w:rPr>
        <w:t xml:space="preserve"> </w:t>
      </w:r>
      <w:r w:rsidRPr="005D652E">
        <w:rPr>
          <w:sz w:val="20"/>
        </w:rPr>
        <w:t>MPS,</w:t>
      </w:r>
      <w:r w:rsidRPr="005D652E">
        <w:rPr>
          <w:spacing w:val="-3"/>
          <w:sz w:val="20"/>
        </w:rPr>
        <w:t xml:space="preserve"> </w:t>
      </w:r>
      <w:r w:rsidRPr="005D652E">
        <w:rPr>
          <w:sz w:val="20"/>
        </w:rPr>
        <w:t>LFR</w:t>
      </w:r>
      <w:r w:rsidRPr="005D652E">
        <w:rPr>
          <w:spacing w:val="-2"/>
          <w:sz w:val="20"/>
        </w:rPr>
        <w:t xml:space="preserve"> </w:t>
      </w:r>
      <w:r w:rsidRPr="005D652E">
        <w:rPr>
          <w:sz w:val="20"/>
        </w:rPr>
        <w:t>is</w:t>
      </w:r>
      <w:r w:rsidRPr="005D652E">
        <w:rPr>
          <w:spacing w:val="-2"/>
          <w:sz w:val="20"/>
        </w:rPr>
        <w:t xml:space="preserve"> </w:t>
      </w:r>
      <w:r w:rsidRPr="005D652E">
        <w:rPr>
          <w:sz w:val="20"/>
        </w:rPr>
        <w:t>used</w:t>
      </w:r>
      <w:r w:rsidRPr="005D652E">
        <w:rPr>
          <w:spacing w:val="-3"/>
          <w:sz w:val="20"/>
        </w:rPr>
        <w:t xml:space="preserve"> </w:t>
      </w:r>
      <w:r w:rsidRPr="005D652E">
        <w:rPr>
          <w:sz w:val="20"/>
        </w:rPr>
        <w:t>to</w:t>
      </w:r>
      <w:r w:rsidRPr="005D652E">
        <w:rPr>
          <w:spacing w:val="-3"/>
          <w:sz w:val="20"/>
        </w:rPr>
        <w:t xml:space="preserve"> </w:t>
      </w:r>
      <w:r w:rsidRPr="005D652E">
        <w:rPr>
          <w:sz w:val="20"/>
        </w:rPr>
        <w:t>Alert</w:t>
      </w:r>
      <w:r w:rsidRPr="005D652E">
        <w:rPr>
          <w:spacing w:val="-3"/>
          <w:sz w:val="20"/>
        </w:rPr>
        <w:t xml:space="preserve"> </w:t>
      </w:r>
      <w:r w:rsidRPr="005D652E">
        <w:rPr>
          <w:sz w:val="20"/>
        </w:rPr>
        <w:t>officers of a possible match between a person passing the LFR system and a person on the Watchlist rather than definitively identifying those passing the LFR system. In the context of law enforcement, there is thus a certain margin of error leading to people being wrongly flagged. When deploying the technology, the risks of wrongly flagging people must be kept to a minimum. Everyone who is stopped as a result of the technology must be treated in a dignified manner.</w:t>
      </w:r>
    </w:p>
    <w:p w14:paraId="06B460C6" w14:textId="77777777" w:rsidR="001D1FDB" w:rsidRPr="005D652E" w:rsidRDefault="001D1FDB" w:rsidP="006B08F1">
      <w:pPr>
        <w:pStyle w:val="BodyText"/>
        <w:spacing w:before="10"/>
        <w:ind w:left="567" w:right="365"/>
      </w:pPr>
    </w:p>
    <w:p w14:paraId="50F144CD" w14:textId="77777777" w:rsidR="001D1FDB" w:rsidRPr="005D652E" w:rsidRDefault="001D1FDB" w:rsidP="006B08F1">
      <w:pPr>
        <w:pStyle w:val="ListParagraph"/>
        <w:numPr>
          <w:ilvl w:val="0"/>
          <w:numId w:val="23"/>
        </w:numPr>
        <w:tabs>
          <w:tab w:val="left" w:pos="950"/>
        </w:tabs>
        <w:ind w:left="567" w:right="365" w:firstLine="0"/>
        <w:rPr>
          <w:sz w:val="20"/>
        </w:rPr>
      </w:pPr>
      <w:r w:rsidRPr="005D652E">
        <w:rPr>
          <w:sz w:val="20"/>
        </w:rPr>
        <w:t>A</w:t>
      </w:r>
      <w:r w:rsidRPr="005D652E">
        <w:rPr>
          <w:spacing w:val="-3"/>
          <w:sz w:val="20"/>
        </w:rPr>
        <w:t xml:space="preserve"> </w:t>
      </w:r>
      <w:r w:rsidRPr="005D652E">
        <w:rPr>
          <w:sz w:val="20"/>
        </w:rPr>
        <w:t>fundamental</w:t>
      </w:r>
      <w:r w:rsidRPr="005D652E">
        <w:rPr>
          <w:spacing w:val="-3"/>
          <w:sz w:val="20"/>
        </w:rPr>
        <w:t xml:space="preserve"> </w:t>
      </w:r>
      <w:r w:rsidRPr="005D652E">
        <w:rPr>
          <w:sz w:val="20"/>
        </w:rPr>
        <w:t>rights</w:t>
      </w:r>
      <w:r w:rsidRPr="005D652E">
        <w:rPr>
          <w:spacing w:val="-2"/>
          <w:sz w:val="20"/>
        </w:rPr>
        <w:t xml:space="preserve"> </w:t>
      </w:r>
      <w:r w:rsidRPr="005D652E">
        <w:rPr>
          <w:sz w:val="20"/>
        </w:rPr>
        <w:t>impact</w:t>
      </w:r>
      <w:r w:rsidRPr="005D652E">
        <w:rPr>
          <w:spacing w:val="-3"/>
          <w:sz w:val="20"/>
        </w:rPr>
        <w:t xml:space="preserve"> </w:t>
      </w:r>
      <w:r w:rsidRPr="005D652E">
        <w:rPr>
          <w:sz w:val="20"/>
        </w:rPr>
        <w:t>assessment</w:t>
      </w:r>
      <w:r w:rsidRPr="005D652E">
        <w:rPr>
          <w:spacing w:val="-3"/>
          <w:sz w:val="20"/>
        </w:rPr>
        <w:t xml:space="preserve"> </w:t>
      </w:r>
      <w:r w:rsidRPr="005D652E">
        <w:rPr>
          <w:sz w:val="20"/>
        </w:rPr>
        <w:t>is</w:t>
      </w:r>
      <w:r w:rsidRPr="005D652E">
        <w:rPr>
          <w:spacing w:val="-2"/>
          <w:sz w:val="20"/>
        </w:rPr>
        <w:t xml:space="preserve"> </w:t>
      </w:r>
      <w:r w:rsidRPr="005D652E">
        <w:rPr>
          <w:sz w:val="20"/>
        </w:rPr>
        <w:t>an</w:t>
      </w:r>
      <w:r w:rsidRPr="005D652E">
        <w:rPr>
          <w:spacing w:val="-3"/>
          <w:sz w:val="20"/>
        </w:rPr>
        <w:t xml:space="preserve"> </w:t>
      </w:r>
      <w:r w:rsidRPr="005D652E">
        <w:rPr>
          <w:sz w:val="20"/>
        </w:rPr>
        <w:t>essential</w:t>
      </w:r>
      <w:r w:rsidRPr="005D652E">
        <w:rPr>
          <w:spacing w:val="-3"/>
          <w:sz w:val="20"/>
        </w:rPr>
        <w:t xml:space="preserve"> </w:t>
      </w:r>
      <w:r w:rsidRPr="005D652E">
        <w:rPr>
          <w:sz w:val="20"/>
        </w:rPr>
        <w:t>tool</w:t>
      </w:r>
      <w:r w:rsidRPr="005D652E">
        <w:rPr>
          <w:spacing w:val="-3"/>
          <w:sz w:val="20"/>
        </w:rPr>
        <w:t xml:space="preserve"> </w:t>
      </w:r>
      <w:r w:rsidRPr="005D652E">
        <w:rPr>
          <w:sz w:val="20"/>
        </w:rPr>
        <w:t>to</w:t>
      </w:r>
      <w:r w:rsidRPr="005D652E">
        <w:rPr>
          <w:spacing w:val="-3"/>
          <w:sz w:val="20"/>
        </w:rPr>
        <w:t xml:space="preserve"> </w:t>
      </w:r>
      <w:r w:rsidRPr="005D652E">
        <w:rPr>
          <w:sz w:val="20"/>
        </w:rPr>
        <w:t>ensure</w:t>
      </w:r>
      <w:r w:rsidRPr="005D652E">
        <w:rPr>
          <w:spacing w:val="-3"/>
          <w:sz w:val="20"/>
        </w:rPr>
        <w:t xml:space="preserve"> </w:t>
      </w:r>
      <w:r w:rsidRPr="005D652E">
        <w:rPr>
          <w:sz w:val="20"/>
        </w:rPr>
        <w:t>a</w:t>
      </w:r>
      <w:r w:rsidRPr="005D652E">
        <w:rPr>
          <w:spacing w:val="-3"/>
          <w:sz w:val="20"/>
        </w:rPr>
        <w:t xml:space="preserve"> </w:t>
      </w:r>
      <w:r w:rsidRPr="005D652E">
        <w:rPr>
          <w:sz w:val="20"/>
        </w:rPr>
        <w:t>fundamental</w:t>
      </w:r>
      <w:r w:rsidRPr="005D652E">
        <w:rPr>
          <w:spacing w:val="-3"/>
          <w:sz w:val="20"/>
        </w:rPr>
        <w:t xml:space="preserve"> </w:t>
      </w:r>
      <w:r w:rsidRPr="005D652E">
        <w:rPr>
          <w:sz w:val="20"/>
        </w:rPr>
        <w:t>rights</w:t>
      </w:r>
      <w:r w:rsidRPr="005D652E">
        <w:rPr>
          <w:spacing w:val="-2"/>
          <w:sz w:val="20"/>
        </w:rPr>
        <w:t xml:space="preserve"> </w:t>
      </w:r>
      <w:r w:rsidRPr="005D652E">
        <w:rPr>
          <w:sz w:val="20"/>
        </w:rPr>
        <w:t>compliant</w:t>
      </w:r>
      <w:r w:rsidRPr="005D652E">
        <w:rPr>
          <w:spacing w:val="-3"/>
          <w:sz w:val="20"/>
        </w:rPr>
        <w:t xml:space="preserve"> </w:t>
      </w:r>
      <w:r w:rsidRPr="005D652E">
        <w:rPr>
          <w:sz w:val="20"/>
        </w:rPr>
        <w:t>application of facial recognition technologies, whatever the context in which it is employed. Such an assessment needs to evaluate all affected rights, including those listed in this paper, in a comprehensive manner. To enable them to carry out such assessment, public authorities need to obtain all necessary information from the industry which is required to assess the technology’s impact on fundamental rights. Trade</w:t>
      </w:r>
      <w:r w:rsidRPr="005D652E">
        <w:rPr>
          <w:spacing w:val="-1"/>
          <w:sz w:val="20"/>
        </w:rPr>
        <w:t xml:space="preserve"> </w:t>
      </w:r>
      <w:r w:rsidRPr="005D652E">
        <w:rPr>
          <w:sz w:val="20"/>
        </w:rPr>
        <w:t>secrets or confidentiality considerations should not hinder this effort.</w:t>
      </w:r>
    </w:p>
    <w:p w14:paraId="33E0689E" w14:textId="77777777" w:rsidR="001D1FDB" w:rsidRDefault="001D1FDB" w:rsidP="006B08F1">
      <w:pPr>
        <w:spacing w:line="259" w:lineRule="auto"/>
        <w:ind w:left="567" w:right="365"/>
      </w:pPr>
    </w:p>
    <w:p w14:paraId="5F65169D" w14:textId="77777777" w:rsidR="00466672" w:rsidRDefault="00466672" w:rsidP="006B08F1">
      <w:pPr>
        <w:spacing w:line="259" w:lineRule="auto"/>
        <w:ind w:left="567" w:right="365"/>
      </w:pPr>
    </w:p>
    <w:p w14:paraId="44215F79" w14:textId="77777777" w:rsidR="00466672" w:rsidRPr="005D652E" w:rsidRDefault="00466672" w:rsidP="006B08F1">
      <w:pPr>
        <w:pStyle w:val="Heading3"/>
        <w:ind w:left="567" w:right="365"/>
        <w:rPr>
          <w:u w:val="none"/>
        </w:rPr>
      </w:pPr>
      <w:r w:rsidRPr="005D652E">
        <w:t>NIST</w:t>
      </w:r>
      <w:r w:rsidRPr="005D652E">
        <w:rPr>
          <w:spacing w:val="-7"/>
        </w:rPr>
        <w:t xml:space="preserve"> </w:t>
      </w:r>
      <w:r w:rsidRPr="005D652E">
        <w:t>Face</w:t>
      </w:r>
      <w:r w:rsidRPr="005D652E">
        <w:rPr>
          <w:spacing w:val="-5"/>
        </w:rPr>
        <w:t xml:space="preserve"> </w:t>
      </w:r>
      <w:r w:rsidRPr="005D652E">
        <w:t>Recognition</w:t>
      </w:r>
      <w:r w:rsidRPr="005D652E">
        <w:rPr>
          <w:spacing w:val="-4"/>
        </w:rPr>
        <w:t xml:space="preserve"> </w:t>
      </w:r>
      <w:r w:rsidRPr="005D652E">
        <w:t>Vendor</w:t>
      </w:r>
      <w:r w:rsidRPr="005D652E">
        <w:rPr>
          <w:spacing w:val="-5"/>
        </w:rPr>
        <w:t xml:space="preserve"> </w:t>
      </w:r>
      <w:r w:rsidRPr="005D652E">
        <w:t>Test</w:t>
      </w:r>
      <w:r w:rsidRPr="005D652E">
        <w:rPr>
          <w:spacing w:val="-3"/>
        </w:rPr>
        <w:t xml:space="preserve"> </w:t>
      </w:r>
      <w:r w:rsidRPr="005D652E">
        <w:t>(FRVT)</w:t>
      </w:r>
      <w:r w:rsidRPr="005D652E">
        <w:rPr>
          <w:spacing w:val="-3"/>
        </w:rPr>
        <w:t xml:space="preserve"> </w:t>
      </w:r>
      <w:r w:rsidRPr="005D652E">
        <w:t>Part</w:t>
      </w:r>
      <w:r w:rsidRPr="005D652E">
        <w:rPr>
          <w:spacing w:val="-4"/>
        </w:rPr>
        <w:t xml:space="preserve"> </w:t>
      </w:r>
      <w:r w:rsidRPr="005D652E">
        <w:t>3:</w:t>
      </w:r>
      <w:r w:rsidRPr="005D652E">
        <w:rPr>
          <w:spacing w:val="-3"/>
        </w:rPr>
        <w:t xml:space="preserve"> </w:t>
      </w:r>
      <w:r w:rsidRPr="005D652E">
        <w:t>Demographic</w:t>
      </w:r>
      <w:r w:rsidRPr="005D652E">
        <w:rPr>
          <w:spacing w:val="-4"/>
        </w:rPr>
        <w:t xml:space="preserve"> </w:t>
      </w:r>
      <w:r w:rsidRPr="005D652E">
        <w:rPr>
          <w:spacing w:val="-2"/>
        </w:rPr>
        <w:t>Effects</w:t>
      </w:r>
    </w:p>
    <w:p w14:paraId="4F588803" w14:textId="77777777" w:rsidR="00466672" w:rsidRPr="005D652E" w:rsidRDefault="00466672" w:rsidP="006B08F1">
      <w:pPr>
        <w:pStyle w:val="BodyText"/>
        <w:ind w:left="567" w:right="365"/>
        <w:rPr>
          <w:b/>
        </w:rPr>
      </w:pPr>
    </w:p>
    <w:p w14:paraId="1266B9E1" w14:textId="77777777" w:rsidR="00466672" w:rsidRPr="005D652E" w:rsidRDefault="00466672" w:rsidP="006B08F1">
      <w:pPr>
        <w:pStyle w:val="BodyText"/>
        <w:ind w:left="567" w:right="365"/>
      </w:pPr>
      <w:hyperlink r:id="rId48">
        <w:r w:rsidRPr="005D652E">
          <w:rPr>
            <w:color w:val="0562C1"/>
            <w:spacing w:val="-2"/>
            <w:u w:val="single" w:color="0562C1"/>
          </w:rPr>
          <w:t>https://nvlpubs.nist.gov/nistpubs/ir/2019/NIST.IR.8280.pdf</w:t>
        </w:r>
      </w:hyperlink>
    </w:p>
    <w:p w14:paraId="09F5979A" w14:textId="77777777" w:rsidR="00466672" w:rsidRPr="005D652E" w:rsidRDefault="00466672" w:rsidP="006B08F1">
      <w:pPr>
        <w:pStyle w:val="BodyText"/>
        <w:spacing w:before="178" w:line="259" w:lineRule="auto"/>
        <w:ind w:left="567" w:right="365"/>
      </w:pPr>
      <w:r w:rsidRPr="005D652E">
        <w:t>The</w:t>
      </w:r>
      <w:r w:rsidRPr="005D652E">
        <w:rPr>
          <w:spacing w:val="-2"/>
        </w:rPr>
        <w:t xml:space="preserve"> </w:t>
      </w:r>
      <w:r w:rsidRPr="005D652E">
        <w:t>National</w:t>
      </w:r>
      <w:r w:rsidRPr="005D652E">
        <w:rPr>
          <w:spacing w:val="-3"/>
        </w:rPr>
        <w:t xml:space="preserve"> </w:t>
      </w:r>
      <w:r w:rsidRPr="005D652E">
        <w:t>Institute</w:t>
      </w:r>
      <w:r w:rsidRPr="005D652E">
        <w:rPr>
          <w:spacing w:val="-2"/>
        </w:rPr>
        <w:t xml:space="preserve"> </w:t>
      </w:r>
      <w:r w:rsidRPr="005D652E">
        <w:t>of</w:t>
      </w:r>
      <w:r w:rsidRPr="005D652E">
        <w:rPr>
          <w:spacing w:val="-2"/>
        </w:rPr>
        <w:t xml:space="preserve"> </w:t>
      </w:r>
      <w:r w:rsidRPr="005D652E">
        <w:t>Standards</w:t>
      </w:r>
      <w:r w:rsidRPr="005D652E">
        <w:rPr>
          <w:spacing w:val="-1"/>
        </w:rPr>
        <w:t xml:space="preserve"> </w:t>
      </w:r>
      <w:r w:rsidRPr="005D652E">
        <w:t>and</w:t>
      </w:r>
      <w:r w:rsidRPr="005D652E">
        <w:rPr>
          <w:spacing w:val="-3"/>
        </w:rPr>
        <w:t xml:space="preserve"> </w:t>
      </w:r>
      <w:r w:rsidRPr="005D652E">
        <w:t>Technology</w:t>
      </w:r>
      <w:r w:rsidRPr="005D652E">
        <w:rPr>
          <w:spacing w:val="-2"/>
        </w:rPr>
        <w:t xml:space="preserve"> </w:t>
      </w:r>
      <w:r w:rsidRPr="005D652E">
        <w:t>(NIST)</w:t>
      </w:r>
      <w:r w:rsidRPr="005D652E">
        <w:rPr>
          <w:spacing w:val="-1"/>
        </w:rPr>
        <w:t xml:space="preserve"> </w:t>
      </w:r>
      <w:r w:rsidRPr="005D652E">
        <w:t>was</w:t>
      </w:r>
      <w:r w:rsidRPr="005D652E">
        <w:rPr>
          <w:spacing w:val="-1"/>
        </w:rPr>
        <w:t xml:space="preserve"> </w:t>
      </w:r>
      <w:r w:rsidRPr="005D652E">
        <w:t>founded</w:t>
      </w:r>
      <w:r w:rsidRPr="005D652E">
        <w:rPr>
          <w:spacing w:val="-2"/>
        </w:rPr>
        <w:t xml:space="preserve"> </w:t>
      </w:r>
      <w:r w:rsidRPr="005D652E">
        <w:t>in</w:t>
      </w:r>
      <w:r w:rsidRPr="005D652E">
        <w:rPr>
          <w:spacing w:val="-2"/>
        </w:rPr>
        <w:t xml:space="preserve"> </w:t>
      </w:r>
      <w:r w:rsidRPr="005D652E">
        <w:t>1901</w:t>
      </w:r>
      <w:r w:rsidRPr="005D652E">
        <w:rPr>
          <w:spacing w:val="-2"/>
        </w:rPr>
        <w:t xml:space="preserve"> </w:t>
      </w:r>
      <w:r w:rsidRPr="005D652E">
        <w:t>and</w:t>
      </w:r>
      <w:r w:rsidRPr="005D652E">
        <w:rPr>
          <w:spacing w:val="-2"/>
        </w:rPr>
        <w:t xml:space="preserve"> </w:t>
      </w:r>
      <w:r w:rsidRPr="005D652E">
        <w:t>is</w:t>
      </w:r>
      <w:r w:rsidRPr="005D652E">
        <w:rPr>
          <w:spacing w:val="-1"/>
        </w:rPr>
        <w:t xml:space="preserve"> </w:t>
      </w:r>
      <w:r w:rsidRPr="005D652E">
        <w:t>now</w:t>
      </w:r>
      <w:r w:rsidRPr="005D652E">
        <w:rPr>
          <w:spacing w:val="-3"/>
        </w:rPr>
        <w:t xml:space="preserve"> </w:t>
      </w:r>
      <w:r w:rsidRPr="005D652E">
        <w:t>part</w:t>
      </w:r>
      <w:r w:rsidRPr="005D652E">
        <w:rPr>
          <w:spacing w:val="-2"/>
        </w:rPr>
        <w:t xml:space="preserve"> </w:t>
      </w:r>
      <w:r w:rsidRPr="005D652E">
        <w:t>of</w:t>
      </w:r>
      <w:r w:rsidRPr="005D652E">
        <w:rPr>
          <w:spacing w:val="-2"/>
        </w:rPr>
        <w:t xml:space="preserve"> </w:t>
      </w:r>
      <w:r w:rsidRPr="005D652E">
        <w:t>the</w:t>
      </w:r>
      <w:r w:rsidRPr="005D652E">
        <w:rPr>
          <w:spacing w:val="-2"/>
        </w:rPr>
        <w:t xml:space="preserve"> </w:t>
      </w:r>
      <w:r w:rsidRPr="005D652E">
        <w:t>U.S.</w:t>
      </w:r>
      <w:r w:rsidRPr="005D652E">
        <w:rPr>
          <w:spacing w:val="-2"/>
        </w:rPr>
        <w:t xml:space="preserve"> </w:t>
      </w:r>
      <w:r w:rsidRPr="005D652E">
        <w:t>Department of Commerce. NIST is one of the nation's oldest physical science laboratories.</w:t>
      </w:r>
    </w:p>
    <w:p w14:paraId="2DC59E87" w14:textId="77777777" w:rsidR="00466672" w:rsidRDefault="00466672" w:rsidP="006B08F1">
      <w:pPr>
        <w:pStyle w:val="BodyText"/>
        <w:spacing w:before="159" w:line="259" w:lineRule="auto"/>
        <w:ind w:left="567" w:right="365"/>
      </w:pPr>
      <w:r w:rsidRPr="005D652E">
        <w:t>Today,</w:t>
      </w:r>
      <w:r w:rsidRPr="005D652E">
        <w:rPr>
          <w:spacing w:val="-3"/>
        </w:rPr>
        <w:t xml:space="preserve"> </w:t>
      </w:r>
      <w:r w:rsidRPr="005D652E">
        <w:t>NIST</w:t>
      </w:r>
      <w:r w:rsidRPr="005D652E">
        <w:rPr>
          <w:spacing w:val="-3"/>
        </w:rPr>
        <w:t xml:space="preserve"> </w:t>
      </w:r>
      <w:r w:rsidRPr="005D652E">
        <w:t>measurements</w:t>
      </w:r>
      <w:r w:rsidRPr="005D652E">
        <w:rPr>
          <w:spacing w:val="-2"/>
        </w:rPr>
        <w:t xml:space="preserve"> </w:t>
      </w:r>
      <w:r w:rsidRPr="005D652E">
        <w:t>support</w:t>
      </w:r>
      <w:r w:rsidRPr="005D652E">
        <w:rPr>
          <w:spacing w:val="-3"/>
        </w:rPr>
        <w:t xml:space="preserve"> </w:t>
      </w:r>
      <w:r w:rsidRPr="005D652E">
        <w:t>the</w:t>
      </w:r>
      <w:r w:rsidRPr="005D652E">
        <w:rPr>
          <w:spacing w:val="-3"/>
        </w:rPr>
        <w:t xml:space="preserve"> </w:t>
      </w:r>
      <w:r w:rsidRPr="005D652E">
        <w:t>smallest</w:t>
      </w:r>
      <w:r w:rsidRPr="005D652E">
        <w:rPr>
          <w:spacing w:val="-3"/>
        </w:rPr>
        <w:t xml:space="preserve"> </w:t>
      </w:r>
      <w:r w:rsidRPr="005D652E">
        <w:t>of</w:t>
      </w:r>
      <w:r w:rsidRPr="005D652E">
        <w:rPr>
          <w:spacing w:val="-3"/>
        </w:rPr>
        <w:t xml:space="preserve"> </w:t>
      </w:r>
      <w:r w:rsidRPr="005D652E">
        <w:t>technologies</w:t>
      </w:r>
      <w:r w:rsidRPr="005D652E">
        <w:rPr>
          <w:spacing w:val="-2"/>
        </w:rPr>
        <w:t xml:space="preserve"> </w:t>
      </w:r>
      <w:r w:rsidRPr="005D652E">
        <w:t>to</w:t>
      </w:r>
      <w:r w:rsidRPr="005D652E">
        <w:rPr>
          <w:spacing w:val="-4"/>
        </w:rPr>
        <w:t xml:space="preserve"> </w:t>
      </w:r>
      <w:r w:rsidRPr="005D652E">
        <w:t>the</w:t>
      </w:r>
      <w:r w:rsidRPr="005D652E">
        <w:rPr>
          <w:spacing w:val="-3"/>
        </w:rPr>
        <w:t xml:space="preserve"> </w:t>
      </w:r>
      <w:r w:rsidRPr="005D652E">
        <w:t>largest</w:t>
      </w:r>
      <w:r w:rsidRPr="005D652E">
        <w:rPr>
          <w:spacing w:val="-3"/>
        </w:rPr>
        <w:t xml:space="preserve"> </w:t>
      </w:r>
      <w:r w:rsidRPr="005D652E">
        <w:t>and</w:t>
      </w:r>
      <w:r w:rsidRPr="005D652E">
        <w:rPr>
          <w:spacing w:val="-3"/>
        </w:rPr>
        <w:t xml:space="preserve"> </w:t>
      </w:r>
      <w:r w:rsidRPr="005D652E">
        <w:t>most</w:t>
      </w:r>
      <w:r w:rsidRPr="005D652E">
        <w:rPr>
          <w:spacing w:val="-5"/>
        </w:rPr>
        <w:t xml:space="preserve"> </w:t>
      </w:r>
      <w:r w:rsidRPr="005D652E">
        <w:t>complex</w:t>
      </w:r>
      <w:r w:rsidRPr="005D652E">
        <w:rPr>
          <w:spacing w:val="-3"/>
        </w:rPr>
        <w:t xml:space="preserve"> </w:t>
      </w:r>
      <w:r w:rsidRPr="005D652E">
        <w:t>of</w:t>
      </w:r>
      <w:r w:rsidRPr="005D652E">
        <w:rPr>
          <w:spacing w:val="-3"/>
        </w:rPr>
        <w:t xml:space="preserve"> </w:t>
      </w:r>
      <w:r w:rsidRPr="005D652E">
        <w:t>human-made creations—from nanoscale devices so tiny that tens of thousands can fit on the end of a single human hair up to earthquake-resistant skyscrapers and global communication networks.</w:t>
      </w:r>
    </w:p>
    <w:p w14:paraId="31AB7725" w14:textId="7A1D6D54" w:rsidR="00466672" w:rsidRDefault="00466672" w:rsidP="006B08F1">
      <w:pPr>
        <w:pStyle w:val="BodyText"/>
        <w:spacing w:before="159" w:line="259" w:lineRule="auto"/>
        <w:ind w:left="567" w:right="365"/>
      </w:pPr>
      <w:r w:rsidRPr="005D652E">
        <w:t>This is the third in a series of reports on ongoing face recognition vendor tests (FRVT) executed by NIST). In relation to these</w:t>
      </w:r>
      <w:r w:rsidRPr="005D652E">
        <w:rPr>
          <w:spacing w:val="-2"/>
        </w:rPr>
        <w:t xml:space="preserve"> </w:t>
      </w:r>
      <w:r w:rsidRPr="005D652E">
        <w:t>reports,</w:t>
      </w:r>
      <w:r w:rsidRPr="005D652E">
        <w:rPr>
          <w:spacing w:val="-4"/>
        </w:rPr>
        <w:t xml:space="preserve"> </w:t>
      </w:r>
      <w:r w:rsidRPr="005D652E">
        <w:t>the</w:t>
      </w:r>
      <w:r w:rsidRPr="005D652E">
        <w:rPr>
          <w:spacing w:val="-2"/>
        </w:rPr>
        <w:t xml:space="preserve"> </w:t>
      </w:r>
      <w:r w:rsidRPr="005D652E">
        <w:t>NIST</w:t>
      </w:r>
      <w:r w:rsidRPr="005D652E">
        <w:rPr>
          <w:spacing w:val="-2"/>
        </w:rPr>
        <w:t xml:space="preserve"> </w:t>
      </w:r>
      <w:r w:rsidRPr="005D652E">
        <w:t>Test</w:t>
      </w:r>
      <w:r w:rsidRPr="005D652E">
        <w:rPr>
          <w:spacing w:val="-2"/>
        </w:rPr>
        <w:t xml:space="preserve"> </w:t>
      </w:r>
      <w:r w:rsidRPr="005D652E">
        <w:t>report</w:t>
      </w:r>
      <w:r w:rsidRPr="005D652E">
        <w:rPr>
          <w:spacing w:val="-2"/>
        </w:rPr>
        <w:t xml:space="preserve"> </w:t>
      </w:r>
      <w:r w:rsidRPr="005D652E">
        <w:t>published</w:t>
      </w:r>
      <w:r w:rsidRPr="005D652E">
        <w:rPr>
          <w:spacing w:val="-2"/>
        </w:rPr>
        <w:t xml:space="preserve"> </w:t>
      </w:r>
      <w:r w:rsidRPr="005D652E">
        <w:t>in</w:t>
      </w:r>
      <w:r w:rsidRPr="005D652E">
        <w:rPr>
          <w:spacing w:val="-2"/>
        </w:rPr>
        <w:t xml:space="preserve"> </w:t>
      </w:r>
      <w:r w:rsidRPr="005D652E">
        <w:t>2018</w:t>
      </w:r>
      <w:r>
        <w:rPr>
          <w:rStyle w:val="FootnoteReference"/>
        </w:rPr>
        <w:footnoteReference w:id="1"/>
      </w:r>
      <w:r>
        <w:t xml:space="preserve"> </w:t>
      </w:r>
      <w:r w:rsidRPr="005D652E">
        <w:t>evaluated</w:t>
      </w:r>
      <w:r w:rsidRPr="005D652E">
        <w:rPr>
          <w:spacing w:val="-2"/>
        </w:rPr>
        <w:t xml:space="preserve"> </w:t>
      </w:r>
      <w:r w:rsidRPr="005D652E">
        <w:t>over</w:t>
      </w:r>
      <w:r w:rsidRPr="005D652E">
        <w:rPr>
          <w:spacing w:val="-1"/>
        </w:rPr>
        <w:t xml:space="preserve"> </w:t>
      </w:r>
      <w:r w:rsidRPr="005D652E">
        <w:t>200</w:t>
      </w:r>
      <w:r w:rsidRPr="005D652E">
        <w:rPr>
          <w:spacing w:val="-2"/>
        </w:rPr>
        <w:t xml:space="preserve"> </w:t>
      </w:r>
      <w:r w:rsidRPr="005D652E">
        <w:t>algorithms</w:t>
      </w:r>
      <w:r w:rsidRPr="005D652E">
        <w:rPr>
          <w:spacing w:val="-1"/>
        </w:rPr>
        <w:t xml:space="preserve"> </w:t>
      </w:r>
      <w:r w:rsidRPr="005D652E">
        <w:t>for</w:t>
      </w:r>
      <w:r w:rsidRPr="005D652E">
        <w:rPr>
          <w:spacing w:val="-1"/>
        </w:rPr>
        <w:t xml:space="preserve"> </w:t>
      </w:r>
      <w:r w:rsidRPr="005D652E">
        <w:t>their</w:t>
      </w:r>
      <w:r w:rsidRPr="005D652E">
        <w:rPr>
          <w:spacing w:val="-3"/>
        </w:rPr>
        <w:t xml:space="preserve"> </w:t>
      </w:r>
      <w:r w:rsidRPr="005D652E">
        <w:t>accuracy.</w:t>
      </w:r>
      <w:r w:rsidRPr="005D652E">
        <w:rPr>
          <w:spacing w:val="-2"/>
        </w:rPr>
        <w:t xml:space="preserve"> </w:t>
      </w:r>
      <w:r w:rsidRPr="005D652E">
        <w:t>Its</w:t>
      </w:r>
      <w:r w:rsidRPr="005D652E">
        <w:rPr>
          <w:spacing w:val="-1"/>
        </w:rPr>
        <w:t xml:space="preserve"> </w:t>
      </w:r>
      <w:r w:rsidRPr="005D652E">
        <w:lastRenderedPageBreak/>
        <w:t>findings</w:t>
      </w:r>
      <w:r w:rsidRPr="005D652E">
        <w:rPr>
          <w:spacing w:val="-1"/>
        </w:rPr>
        <w:t xml:space="preserve"> </w:t>
      </w:r>
      <w:r w:rsidRPr="005D652E">
        <w:t xml:space="preserve">state </w:t>
      </w:r>
      <w:r w:rsidRPr="005D652E">
        <w:rPr>
          <w:spacing w:val="-2"/>
        </w:rPr>
        <w:t>that</w:t>
      </w:r>
      <w:r>
        <w:rPr>
          <w:spacing w:val="-2"/>
        </w:rPr>
        <w:t>:</w:t>
      </w:r>
    </w:p>
    <w:p w14:paraId="08659CAE" w14:textId="77777777" w:rsidR="00466672" w:rsidRDefault="00466672" w:rsidP="006B08F1">
      <w:pPr>
        <w:pStyle w:val="BodyText"/>
        <w:spacing w:before="159" w:line="259" w:lineRule="auto"/>
        <w:ind w:left="567" w:right="365"/>
      </w:pPr>
    </w:p>
    <w:p w14:paraId="13314D5C" w14:textId="1C7518E8" w:rsidR="00466672" w:rsidRPr="005D652E" w:rsidRDefault="00466672" w:rsidP="006B08F1">
      <w:pPr>
        <w:pStyle w:val="BodyText"/>
        <w:spacing w:before="159"/>
        <w:ind w:left="567" w:right="365"/>
      </w:pPr>
      <w:r w:rsidRPr="00530B74">
        <w:rPr>
          <w:noProof/>
        </w:rPr>
        <mc:AlternateContent>
          <mc:Choice Requires="wps">
            <w:drawing>
              <wp:anchor distT="0" distB="0" distL="0" distR="0" simplePos="0" relativeHeight="251676160" behindDoc="1" locked="0" layoutInCell="1" allowOverlap="1" wp14:anchorId="2648D3BA" wp14:editId="72E1D7A6">
                <wp:simplePos x="0" y="0"/>
                <wp:positionH relativeFrom="page">
                  <wp:posOffset>311988</wp:posOffset>
                </wp:positionH>
                <wp:positionV relativeFrom="page">
                  <wp:posOffset>645041</wp:posOffset>
                </wp:positionV>
                <wp:extent cx="7018020" cy="8890635"/>
                <wp:effectExtent l="0" t="0" r="0" b="0"/>
                <wp:wrapNone/>
                <wp:docPr id="1635217962"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8890635"/>
                        </a:xfrm>
                        <a:custGeom>
                          <a:avLst/>
                          <a:gdLst/>
                          <a:ahLst/>
                          <a:cxnLst/>
                          <a:rect l="l" t="t" r="r" b="b"/>
                          <a:pathLst>
                            <a:path w="7018020" h="8890635">
                              <a:moveTo>
                                <a:pt x="7018020" y="6108"/>
                              </a:moveTo>
                              <a:lnTo>
                                <a:pt x="6998970" y="6108"/>
                              </a:lnTo>
                              <a:lnTo>
                                <a:pt x="6998970" y="8884158"/>
                              </a:lnTo>
                              <a:lnTo>
                                <a:pt x="19050" y="8884158"/>
                              </a:lnTo>
                              <a:lnTo>
                                <a:pt x="19050" y="6108"/>
                              </a:lnTo>
                              <a:lnTo>
                                <a:pt x="0" y="6108"/>
                              </a:lnTo>
                              <a:lnTo>
                                <a:pt x="0" y="8884158"/>
                              </a:lnTo>
                              <a:lnTo>
                                <a:pt x="0" y="8890254"/>
                              </a:lnTo>
                              <a:lnTo>
                                <a:pt x="6998970" y="8890254"/>
                              </a:lnTo>
                              <a:lnTo>
                                <a:pt x="7018020" y="8890254"/>
                              </a:lnTo>
                              <a:lnTo>
                                <a:pt x="7018020" y="8884158"/>
                              </a:lnTo>
                              <a:lnTo>
                                <a:pt x="7018020" y="6108"/>
                              </a:lnTo>
                              <a:close/>
                            </a:path>
                            <a:path w="7018020" h="8890635">
                              <a:moveTo>
                                <a:pt x="7018020" y="0"/>
                              </a:moveTo>
                              <a:lnTo>
                                <a:pt x="6998970" y="0"/>
                              </a:lnTo>
                              <a:lnTo>
                                <a:pt x="0" y="0"/>
                              </a:lnTo>
                              <a:lnTo>
                                <a:pt x="0" y="6096"/>
                              </a:lnTo>
                              <a:lnTo>
                                <a:pt x="6998970" y="6096"/>
                              </a:lnTo>
                              <a:lnTo>
                                <a:pt x="7018020" y="6096"/>
                              </a:lnTo>
                              <a:lnTo>
                                <a:pt x="70180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003BC7" id="Graphic 117" o:spid="_x0000_s1026" style="position:absolute;margin-left:24.55pt;margin-top:50.8pt;width:552.6pt;height:700.05pt;z-index:-251640320;visibility:visible;mso-wrap-style:square;mso-wrap-distance-left:0;mso-wrap-distance-top:0;mso-wrap-distance-right:0;mso-wrap-distance-bottom:0;mso-position-horizontal:absolute;mso-position-horizontal-relative:page;mso-position-vertical:absolute;mso-position-vertical-relative:page;v-text-anchor:top" coordsize="7018020,889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" path="m7018020,6108r-19050,l6998970,8884158r-6979920,l19050,6108,,6108,,8884158r,6096l6998970,8890254r19050,l7018020,8884158r,-8878050xem7018020,r-19050,l,,,6096r6998970,l7018020,6096r,-6096xe" fillcolor="black" stroked="f">
                <v:path arrowok="t"/>
                <w10:wrap anchorx="page" anchory="page"/>
              </v:shape>
            </w:pict>
          </mc:Fallback>
        </mc:AlternateContent>
      </w:r>
    </w:p>
    <w:p w14:paraId="65717D2A" w14:textId="77777777" w:rsidR="00466672" w:rsidRPr="005D652E" w:rsidRDefault="00466672" w:rsidP="006B08F1">
      <w:pPr>
        <w:ind w:left="567" w:right="365"/>
        <w:rPr>
          <w:i/>
          <w:sz w:val="20"/>
        </w:rPr>
      </w:pPr>
      <w:r w:rsidRPr="005D652E">
        <w:rPr>
          <w:i/>
          <w:sz w:val="20"/>
        </w:rPr>
        <w:t>“NEC, which had produced broadly the most accurate algorithms in 2010, 2013, submitted algorithms that are substantially</w:t>
      </w:r>
      <w:r w:rsidRPr="005D652E">
        <w:rPr>
          <w:i/>
          <w:spacing w:val="-3"/>
          <w:sz w:val="20"/>
        </w:rPr>
        <w:t xml:space="preserve"> </w:t>
      </w:r>
      <w:r w:rsidRPr="005D652E">
        <w:rPr>
          <w:i/>
          <w:sz w:val="20"/>
        </w:rPr>
        <w:t>more</w:t>
      </w:r>
      <w:r w:rsidRPr="005D652E">
        <w:rPr>
          <w:i/>
          <w:spacing w:val="-3"/>
          <w:sz w:val="20"/>
        </w:rPr>
        <w:t xml:space="preserve"> </w:t>
      </w:r>
      <w:r w:rsidRPr="005D652E">
        <w:rPr>
          <w:i/>
          <w:sz w:val="20"/>
        </w:rPr>
        <w:t>accurate</w:t>
      </w:r>
      <w:r w:rsidRPr="005D652E">
        <w:rPr>
          <w:i/>
          <w:spacing w:val="-3"/>
          <w:sz w:val="20"/>
        </w:rPr>
        <w:t xml:space="preserve"> </w:t>
      </w:r>
      <w:r w:rsidRPr="005D652E">
        <w:rPr>
          <w:i/>
          <w:sz w:val="20"/>
        </w:rPr>
        <w:t>than</w:t>
      </w:r>
      <w:r w:rsidRPr="005D652E">
        <w:rPr>
          <w:i/>
          <w:spacing w:val="-3"/>
          <w:sz w:val="20"/>
        </w:rPr>
        <w:t xml:space="preserve"> </w:t>
      </w:r>
      <w:r w:rsidRPr="005D652E">
        <w:rPr>
          <w:i/>
          <w:sz w:val="20"/>
        </w:rPr>
        <w:t>their</w:t>
      </w:r>
      <w:r w:rsidRPr="005D652E">
        <w:rPr>
          <w:i/>
          <w:spacing w:val="-2"/>
          <w:sz w:val="20"/>
        </w:rPr>
        <w:t xml:space="preserve"> </w:t>
      </w:r>
      <w:r w:rsidRPr="005D652E">
        <w:rPr>
          <w:i/>
          <w:sz w:val="20"/>
        </w:rPr>
        <w:t>June</w:t>
      </w:r>
      <w:r w:rsidRPr="005D652E">
        <w:rPr>
          <w:i/>
          <w:spacing w:val="-3"/>
          <w:sz w:val="20"/>
        </w:rPr>
        <w:t xml:space="preserve"> </w:t>
      </w:r>
      <w:r w:rsidRPr="005D652E">
        <w:rPr>
          <w:i/>
          <w:sz w:val="20"/>
        </w:rPr>
        <w:t>2018</w:t>
      </w:r>
      <w:r w:rsidRPr="005D652E">
        <w:rPr>
          <w:i/>
          <w:spacing w:val="-3"/>
          <w:sz w:val="20"/>
        </w:rPr>
        <w:t xml:space="preserve"> </w:t>
      </w:r>
      <w:r w:rsidRPr="005D652E">
        <w:rPr>
          <w:i/>
          <w:sz w:val="20"/>
        </w:rPr>
        <w:t>versions</w:t>
      </w:r>
      <w:r w:rsidRPr="005D652E">
        <w:rPr>
          <w:i/>
          <w:spacing w:val="-2"/>
          <w:sz w:val="20"/>
        </w:rPr>
        <w:t xml:space="preserve"> </w:t>
      </w:r>
      <w:r w:rsidRPr="005D652E">
        <w:rPr>
          <w:i/>
          <w:sz w:val="20"/>
        </w:rPr>
        <w:t>and</w:t>
      </w:r>
      <w:r w:rsidRPr="005D652E">
        <w:rPr>
          <w:i/>
          <w:spacing w:val="-3"/>
          <w:sz w:val="20"/>
        </w:rPr>
        <w:t xml:space="preserve"> </w:t>
      </w:r>
      <w:r w:rsidRPr="005D652E">
        <w:rPr>
          <w:i/>
          <w:sz w:val="20"/>
        </w:rPr>
        <w:t>on</w:t>
      </w:r>
      <w:r w:rsidRPr="005D652E">
        <w:rPr>
          <w:i/>
          <w:spacing w:val="-4"/>
          <w:sz w:val="20"/>
        </w:rPr>
        <w:t xml:space="preserve"> </w:t>
      </w:r>
      <w:r w:rsidRPr="005D652E">
        <w:rPr>
          <w:i/>
          <w:sz w:val="20"/>
        </w:rPr>
        <w:t>many</w:t>
      </w:r>
      <w:r w:rsidRPr="005D652E">
        <w:rPr>
          <w:i/>
          <w:spacing w:val="-2"/>
          <w:sz w:val="20"/>
        </w:rPr>
        <w:t xml:space="preserve"> </w:t>
      </w:r>
      <w:r w:rsidRPr="005D652E">
        <w:rPr>
          <w:i/>
          <w:sz w:val="20"/>
        </w:rPr>
        <w:t>measures</w:t>
      </w:r>
      <w:r w:rsidRPr="005D652E">
        <w:rPr>
          <w:i/>
          <w:spacing w:val="-2"/>
          <w:sz w:val="20"/>
        </w:rPr>
        <w:t xml:space="preserve"> </w:t>
      </w:r>
      <w:r w:rsidRPr="005D652E">
        <w:rPr>
          <w:i/>
          <w:sz w:val="20"/>
        </w:rPr>
        <w:t>are</w:t>
      </w:r>
      <w:r w:rsidRPr="005D652E">
        <w:rPr>
          <w:i/>
          <w:spacing w:val="-3"/>
          <w:sz w:val="20"/>
        </w:rPr>
        <w:t xml:space="preserve"> </w:t>
      </w:r>
      <w:r w:rsidRPr="005D652E">
        <w:rPr>
          <w:i/>
          <w:sz w:val="20"/>
        </w:rPr>
        <w:t>now</w:t>
      </w:r>
      <w:r w:rsidRPr="005D652E">
        <w:rPr>
          <w:i/>
          <w:spacing w:val="-2"/>
          <w:sz w:val="20"/>
        </w:rPr>
        <w:t xml:space="preserve"> </w:t>
      </w:r>
      <w:r w:rsidRPr="005D652E">
        <w:rPr>
          <w:i/>
          <w:sz w:val="20"/>
        </w:rPr>
        <w:t>the</w:t>
      </w:r>
      <w:r w:rsidRPr="005D652E">
        <w:rPr>
          <w:i/>
          <w:spacing w:val="-3"/>
          <w:sz w:val="20"/>
        </w:rPr>
        <w:t xml:space="preserve"> </w:t>
      </w:r>
      <w:r w:rsidRPr="005D652E">
        <w:rPr>
          <w:i/>
          <w:sz w:val="20"/>
        </w:rPr>
        <w:t>most</w:t>
      </w:r>
      <w:r w:rsidRPr="005D652E">
        <w:rPr>
          <w:i/>
          <w:spacing w:val="-3"/>
          <w:sz w:val="20"/>
        </w:rPr>
        <w:t xml:space="preserve"> </w:t>
      </w:r>
      <w:r w:rsidRPr="005D652E">
        <w:rPr>
          <w:i/>
          <w:sz w:val="20"/>
        </w:rPr>
        <w:t>accurate”.”</w:t>
      </w:r>
    </w:p>
    <w:p w14:paraId="6046F6F5" w14:textId="633A0515" w:rsidR="00C6137D" w:rsidRDefault="00466672" w:rsidP="006B08F1">
      <w:pPr>
        <w:pStyle w:val="BodyText"/>
        <w:spacing w:before="229"/>
        <w:ind w:left="567" w:right="365"/>
      </w:pPr>
      <w:r w:rsidRPr="005D652E">
        <w:t>In</w:t>
      </w:r>
      <w:r w:rsidRPr="005D652E">
        <w:rPr>
          <w:spacing w:val="-2"/>
        </w:rPr>
        <w:t xml:space="preserve"> </w:t>
      </w:r>
      <w:r w:rsidRPr="005D652E">
        <w:t>March</w:t>
      </w:r>
      <w:r w:rsidRPr="005D652E">
        <w:rPr>
          <w:spacing w:val="-2"/>
        </w:rPr>
        <w:t xml:space="preserve"> </w:t>
      </w:r>
      <w:r w:rsidRPr="005D652E">
        <w:t>2017,</w:t>
      </w:r>
      <w:r w:rsidRPr="005D652E">
        <w:rPr>
          <w:spacing w:val="-2"/>
        </w:rPr>
        <w:t xml:space="preserve"> </w:t>
      </w:r>
      <w:r w:rsidRPr="005D652E">
        <w:t>NIST</w:t>
      </w:r>
      <w:r w:rsidRPr="005D652E">
        <w:rPr>
          <w:spacing w:val="-2"/>
        </w:rPr>
        <w:t xml:space="preserve"> </w:t>
      </w:r>
      <w:r w:rsidRPr="005D652E">
        <w:t>also</w:t>
      </w:r>
      <w:r w:rsidRPr="005D652E">
        <w:rPr>
          <w:spacing w:val="-3"/>
        </w:rPr>
        <w:t xml:space="preserve"> </w:t>
      </w:r>
      <w:r w:rsidRPr="005D652E">
        <w:t>published</w:t>
      </w:r>
      <w:r w:rsidRPr="005D652E">
        <w:rPr>
          <w:spacing w:val="-2"/>
        </w:rPr>
        <w:t xml:space="preserve"> </w:t>
      </w:r>
      <w:r w:rsidRPr="005D652E">
        <w:t>a</w:t>
      </w:r>
      <w:r w:rsidRPr="005D652E">
        <w:rPr>
          <w:spacing w:val="-2"/>
        </w:rPr>
        <w:t xml:space="preserve"> </w:t>
      </w:r>
      <w:r w:rsidRPr="005D652E">
        <w:t>Face</w:t>
      </w:r>
      <w:r w:rsidRPr="005D652E">
        <w:rPr>
          <w:spacing w:val="-2"/>
        </w:rPr>
        <w:t xml:space="preserve"> </w:t>
      </w:r>
      <w:proofErr w:type="gramStart"/>
      <w:r w:rsidRPr="005D652E">
        <w:t>In</w:t>
      </w:r>
      <w:proofErr w:type="gramEnd"/>
      <w:r w:rsidRPr="005D652E">
        <w:rPr>
          <w:spacing w:val="-2"/>
        </w:rPr>
        <w:t xml:space="preserve"> </w:t>
      </w:r>
      <w:r w:rsidRPr="005D652E">
        <w:t>Video</w:t>
      </w:r>
      <w:r w:rsidRPr="005D652E">
        <w:rPr>
          <w:spacing w:val="-3"/>
        </w:rPr>
        <w:t xml:space="preserve"> </w:t>
      </w:r>
      <w:r w:rsidRPr="005D652E">
        <w:t>Evaluation</w:t>
      </w:r>
      <w:r w:rsidRPr="005D652E">
        <w:rPr>
          <w:spacing w:val="-2"/>
        </w:rPr>
        <w:t xml:space="preserve"> </w:t>
      </w:r>
      <w:r w:rsidRPr="005D652E">
        <w:t>(FIVE)</w:t>
      </w:r>
      <w:r w:rsidRPr="005D652E">
        <w:rPr>
          <w:spacing w:val="-1"/>
        </w:rPr>
        <w:t xml:space="preserve"> </w:t>
      </w:r>
      <w:r w:rsidRPr="005D652E">
        <w:t>report.</w:t>
      </w:r>
      <w:r w:rsidR="008E3239">
        <w:rPr>
          <w:rStyle w:val="FootnoteReference"/>
        </w:rPr>
        <w:footnoteReference w:id="2"/>
      </w:r>
      <w:r w:rsidRPr="005D652E">
        <w:rPr>
          <w:spacing w:val="-2"/>
        </w:rPr>
        <w:t xml:space="preserve"> </w:t>
      </w:r>
      <w:r w:rsidRPr="005D652E">
        <w:t>Unlike</w:t>
      </w:r>
      <w:r w:rsidRPr="005D652E">
        <w:rPr>
          <w:spacing w:val="-2"/>
        </w:rPr>
        <w:t xml:space="preserve"> </w:t>
      </w:r>
      <w:r w:rsidRPr="005D652E">
        <w:t>the</w:t>
      </w:r>
      <w:r w:rsidRPr="005D652E">
        <w:rPr>
          <w:spacing w:val="-2"/>
        </w:rPr>
        <w:t xml:space="preserve"> </w:t>
      </w:r>
      <w:r w:rsidRPr="005D652E">
        <w:t>other</w:t>
      </w:r>
      <w:r w:rsidRPr="005D652E">
        <w:rPr>
          <w:spacing w:val="-1"/>
        </w:rPr>
        <w:t xml:space="preserve"> </w:t>
      </w:r>
      <w:r w:rsidRPr="005D652E">
        <w:t>NIST</w:t>
      </w:r>
      <w:r w:rsidRPr="005D652E">
        <w:rPr>
          <w:spacing w:val="-2"/>
        </w:rPr>
        <w:t xml:space="preserve"> </w:t>
      </w:r>
      <w:r w:rsidRPr="005D652E">
        <w:t>Tests,</w:t>
      </w:r>
      <w:r w:rsidRPr="005D652E">
        <w:rPr>
          <w:spacing w:val="-2"/>
        </w:rPr>
        <w:t xml:space="preserve"> </w:t>
      </w:r>
      <w:r w:rsidRPr="005D652E">
        <w:t>the</w:t>
      </w:r>
      <w:r w:rsidRPr="005D652E">
        <w:rPr>
          <w:spacing w:val="-2"/>
        </w:rPr>
        <w:t xml:space="preserve"> </w:t>
      </w:r>
      <w:r w:rsidRPr="005D652E">
        <w:t>FIVE</w:t>
      </w:r>
      <w:r w:rsidRPr="005D652E">
        <w:rPr>
          <w:spacing w:val="-2"/>
        </w:rPr>
        <w:t xml:space="preserve"> </w:t>
      </w:r>
      <w:r w:rsidRPr="005D652E">
        <w:t>test involved the use of video footage as opposed to static images. This is of particular interest to the Met because this aligns more closely to the Met’s use of facial recognition in a ‘live’ - video context. The NEC algorithm was found to be the most accurate across the different measures with a True Positive Identification rate of 82% at a corresponding False Positive Identification Rate of 0.4%.</w:t>
      </w:r>
    </w:p>
    <w:p w14:paraId="0C8F0805" w14:textId="77777777" w:rsidR="00C6137D" w:rsidRDefault="00C6137D" w:rsidP="006B08F1">
      <w:pPr>
        <w:pStyle w:val="BodyText"/>
        <w:spacing w:before="8"/>
        <w:ind w:left="567" w:right="365"/>
      </w:pPr>
    </w:p>
    <w:p w14:paraId="40EC2F93" w14:textId="66334F87" w:rsidR="00C6137D" w:rsidRPr="005D652E" w:rsidRDefault="00C6137D" w:rsidP="006B08F1">
      <w:pPr>
        <w:pStyle w:val="BodyText"/>
        <w:spacing w:before="8"/>
        <w:ind w:left="567" w:right="365"/>
      </w:pPr>
      <w:r>
        <w:t xml:space="preserve">In </w:t>
      </w:r>
      <w:r w:rsidRPr="005D652E">
        <w:t>2019, NIST published the first study to assess whether demographics such as gender or ethnicity cause FR Identification system accuracy to vary.</w:t>
      </w:r>
      <w:r>
        <w:t xml:space="preserve"> </w:t>
      </w:r>
      <w:hyperlink w:anchor="_bookmark2" w:history="1">
        <w:r w:rsidRPr="005D652E">
          <w:t>3</w:t>
        </w:r>
      </w:hyperlink>
      <w:r w:rsidRPr="005D652E">
        <w:t xml:space="preserve"> Tests were run on a 2.6 million image dataset where images were balanced with respect to representation of gender and ethnicity. The NIST results demonstrate that not all algorithms show uniform accuracy</w:t>
      </w:r>
      <w:r w:rsidRPr="005D652E">
        <w:rPr>
          <w:spacing w:val="-2"/>
        </w:rPr>
        <w:t xml:space="preserve"> </w:t>
      </w:r>
      <w:r w:rsidRPr="005D652E">
        <w:t>levels</w:t>
      </w:r>
      <w:r w:rsidRPr="005D652E">
        <w:rPr>
          <w:spacing w:val="-2"/>
        </w:rPr>
        <w:t xml:space="preserve"> </w:t>
      </w:r>
      <w:r w:rsidRPr="005D652E">
        <w:t>across</w:t>
      </w:r>
      <w:r w:rsidRPr="005D652E">
        <w:rPr>
          <w:spacing w:val="-2"/>
        </w:rPr>
        <w:t xml:space="preserve"> </w:t>
      </w:r>
      <w:r w:rsidRPr="005D652E">
        <w:t>the</w:t>
      </w:r>
      <w:r w:rsidRPr="005D652E">
        <w:rPr>
          <w:spacing w:val="-3"/>
        </w:rPr>
        <w:t xml:space="preserve"> </w:t>
      </w:r>
      <w:r w:rsidRPr="005D652E">
        <w:t>different</w:t>
      </w:r>
      <w:r w:rsidRPr="005D652E">
        <w:rPr>
          <w:spacing w:val="-2"/>
        </w:rPr>
        <w:t xml:space="preserve"> </w:t>
      </w:r>
      <w:r w:rsidRPr="005D652E">
        <w:t>demographics.</w:t>
      </w:r>
      <w:r w:rsidRPr="005D652E">
        <w:rPr>
          <w:spacing w:val="-3"/>
        </w:rPr>
        <w:t xml:space="preserve"> </w:t>
      </w:r>
      <w:r w:rsidRPr="005D652E">
        <w:t>However,</w:t>
      </w:r>
      <w:r w:rsidRPr="005D652E">
        <w:rPr>
          <w:spacing w:val="-2"/>
        </w:rPr>
        <w:t xml:space="preserve"> </w:t>
      </w:r>
      <w:r w:rsidRPr="005D652E">
        <w:t>NEC,</w:t>
      </w:r>
      <w:r w:rsidRPr="005D652E">
        <w:rPr>
          <w:spacing w:val="-3"/>
        </w:rPr>
        <w:t xml:space="preserve"> </w:t>
      </w:r>
      <w:r w:rsidRPr="005D652E">
        <w:t>the</w:t>
      </w:r>
      <w:r w:rsidRPr="005D652E">
        <w:rPr>
          <w:spacing w:val="-2"/>
        </w:rPr>
        <w:t xml:space="preserve"> </w:t>
      </w:r>
      <w:r w:rsidRPr="005D652E">
        <w:t>vendor</w:t>
      </w:r>
      <w:r w:rsidRPr="005D652E">
        <w:rPr>
          <w:spacing w:val="-2"/>
        </w:rPr>
        <w:t xml:space="preserve"> </w:t>
      </w:r>
      <w:r w:rsidRPr="005D652E">
        <w:t>used</w:t>
      </w:r>
      <w:r w:rsidRPr="005D652E">
        <w:rPr>
          <w:spacing w:val="-2"/>
        </w:rPr>
        <w:t xml:space="preserve"> </w:t>
      </w:r>
      <w:r w:rsidRPr="005D652E">
        <w:t>by</w:t>
      </w:r>
      <w:r w:rsidRPr="005D652E">
        <w:rPr>
          <w:spacing w:val="-3"/>
        </w:rPr>
        <w:t xml:space="preserve"> </w:t>
      </w:r>
      <w:r w:rsidRPr="005D652E">
        <w:t>the</w:t>
      </w:r>
      <w:r w:rsidRPr="005D652E">
        <w:rPr>
          <w:spacing w:val="-2"/>
        </w:rPr>
        <w:t xml:space="preserve"> </w:t>
      </w:r>
      <w:r w:rsidRPr="005D652E">
        <w:t>Met</w:t>
      </w:r>
      <w:r w:rsidRPr="005D652E">
        <w:rPr>
          <w:spacing w:val="-4"/>
        </w:rPr>
        <w:t xml:space="preserve"> </w:t>
      </w:r>
      <w:r w:rsidRPr="005D652E">
        <w:t>was</w:t>
      </w:r>
      <w:r w:rsidRPr="005D652E">
        <w:rPr>
          <w:spacing w:val="-2"/>
        </w:rPr>
        <w:t xml:space="preserve"> </w:t>
      </w:r>
      <w:r w:rsidRPr="005D652E">
        <w:t>found</w:t>
      </w:r>
      <w:r w:rsidRPr="005D652E">
        <w:rPr>
          <w:spacing w:val="-3"/>
        </w:rPr>
        <w:t xml:space="preserve"> </w:t>
      </w:r>
      <w:r w:rsidRPr="005D652E">
        <w:t>to</w:t>
      </w:r>
      <w:r w:rsidRPr="005D652E">
        <w:rPr>
          <w:spacing w:val="-2"/>
        </w:rPr>
        <w:t xml:space="preserve"> </w:t>
      </w:r>
      <w:r w:rsidRPr="005D652E">
        <w:t>perform</w:t>
      </w:r>
      <w:r w:rsidRPr="005D652E">
        <w:rPr>
          <w:spacing w:val="-3"/>
        </w:rPr>
        <w:t xml:space="preserve"> </w:t>
      </w:r>
      <w:r w:rsidRPr="005D652E">
        <w:t>well, with NIST saying that NEC had:</w:t>
      </w:r>
    </w:p>
    <w:p w14:paraId="3FE9EA0D" w14:textId="77777777" w:rsidR="00C6137D" w:rsidRPr="005D652E" w:rsidRDefault="00C6137D" w:rsidP="006B08F1">
      <w:pPr>
        <w:pStyle w:val="BodyText"/>
        <w:spacing w:before="1"/>
        <w:ind w:left="567" w:right="365"/>
      </w:pPr>
    </w:p>
    <w:p w14:paraId="0BC4D1C9" w14:textId="77777777" w:rsidR="00C6137D" w:rsidRPr="005D652E" w:rsidRDefault="00C6137D" w:rsidP="006B08F1">
      <w:pPr>
        <w:ind w:left="567" w:right="365"/>
        <w:rPr>
          <w:sz w:val="20"/>
        </w:rPr>
      </w:pPr>
      <w:r w:rsidRPr="005D652E">
        <w:rPr>
          <w:i/>
          <w:sz w:val="20"/>
        </w:rPr>
        <w:t>“</w:t>
      </w:r>
      <w:proofErr w:type="gramStart"/>
      <w:r w:rsidRPr="005D652E">
        <w:rPr>
          <w:i/>
          <w:sz w:val="20"/>
        </w:rPr>
        <w:t>provided</w:t>
      </w:r>
      <w:proofErr w:type="gramEnd"/>
      <w:r w:rsidRPr="005D652E">
        <w:rPr>
          <w:i/>
          <w:spacing w:val="-2"/>
          <w:sz w:val="20"/>
        </w:rPr>
        <w:t xml:space="preserve"> </w:t>
      </w:r>
      <w:r w:rsidRPr="005D652E">
        <w:rPr>
          <w:i/>
          <w:sz w:val="20"/>
        </w:rPr>
        <w:t>an</w:t>
      </w:r>
      <w:r w:rsidRPr="005D652E">
        <w:rPr>
          <w:i/>
          <w:spacing w:val="-2"/>
          <w:sz w:val="20"/>
        </w:rPr>
        <w:t xml:space="preserve"> </w:t>
      </w:r>
      <w:r w:rsidRPr="005D652E">
        <w:rPr>
          <w:i/>
          <w:sz w:val="20"/>
        </w:rPr>
        <w:t>algorithm</w:t>
      </w:r>
      <w:r w:rsidRPr="005D652E">
        <w:rPr>
          <w:i/>
          <w:spacing w:val="-3"/>
          <w:sz w:val="20"/>
        </w:rPr>
        <w:t xml:space="preserve"> </w:t>
      </w:r>
      <w:r w:rsidRPr="005D652E">
        <w:rPr>
          <w:i/>
          <w:sz w:val="20"/>
        </w:rPr>
        <w:t>for</w:t>
      </w:r>
      <w:r w:rsidRPr="005D652E">
        <w:rPr>
          <w:i/>
          <w:spacing w:val="-1"/>
          <w:sz w:val="20"/>
        </w:rPr>
        <w:t xml:space="preserve"> </w:t>
      </w:r>
      <w:r w:rsidRPr="005D652E">
        <w:rPr>
          <w:i/>
          <w:sz w:val="20"/>
        </w:rPr>
        <w:t>which</w:t>
      </w:r>
      <w:r w:rsidRPr="005D652E">
        <w:rPr>
          <w:i/>
          <w:spacing w:val="-2"/>
          <w:sz w:val="20"/>
        </w:rPr>
        <w:t xml:space="preserve"> </w:t>
      </w:r>
      <w:r w:rsidRPr="005D652E">
        <w:rPr>
          <w:i/>
          <w:sz w:val="20"/>
        </w:rPr>
        <w:t>the</w:t>
      </w:r>
      <w:r w:rsidRPr="005D652E">
        <w:rPr>
          <w:i/>
          <w:spacing w:val="-2"/>
          <w:sz w:val="20"/>
        </w:rPr>
        <w:t xml:space="preserve"> </w:t>
      </w:r>
      <w:r w:rsidRPr="005D652E">
        <w:rPr>
          <w:i/>
          <w:sz w:val="20"/>
        </w:rPr>
        <w:t>false</w:t>
      </w:r>
      <w:r w:rsidRPr="005D652E">
        <w:rPr>
          <w:i/>
          <w:spacing w:val="-2"/>
          <w:sz w:val="20"/>
        </w:rPr>
        <w:t xml:space="preserve"> </w:t>
      </w:r>
      <w:r w:rsidRPr="005D652E">
        <w:rPr>
          <w:i/>
          <w:sz w:val="20"/>
        </w:rPr>
        <w:t>positive</w:t>
      </w:r>
      <w:r w:rsidRPr="005D652E">
        <w:rPr>
          <w:i/>
          <w:spacing w:val="-2"/>
          <w:sz w:val="20"/>
        </w:rPr>
        <w:t xml:space="preserve"> </w:t>
      </w:r>
      <w:r w:rsidRPr="005D652E">
        <w:rPr>
          <w:i/>
          <w:sz w:val="20"/>
        </w:rPr>
        <w:t>differential</w:t>
      </w:r>
      <w:r w:rsidRPr="005D652E">
        <w:rPr>
          <w:i/>
          <w:spacing w:val="-3"/>
          <w:sz w:val="20"/>
        </w:rPr>
        <w:t xml:space="preserve"> </w:t>
      </w:r>
      <w:r w:rsidRPr="005D652E">
        <w:rPr>
          <w:i/>
          <w:sz w:val="20"/>
        </w:rPr>
        <w:t>was</w:t>
      </w:r>
      <w:r w:rsidRPr="005D652E">
        <w:rPr>
          <w:i/>
          <w:spacing w:val="-1"/>
          <w:sz w:val="20"/>
        </w:rPr>
        <w:t xml:space="preserve"> </w:t>
      </w:r>
      <w:r w:rsidRPr="005D652E">
        <w:rPr>
          <w:i/>
          <w:sz w:val="20"/>
        </w:rPr>
        <w:t>undetectable”</w:t>
      </w:r>
      <w:r w:rsidRPr="005D652E">
        <w:rPr>
          <w:i/>
          <w:spacing w:val="-5"/>
          <w:sz w:val="20"/>
        </w:rPr>
        <w:t xml:space="preserve"> </w:t>
      </w:r>
      <w:r w:rsidRPr="005D652E">
        <w:rPr>
          <w:sz w:val="20"/>
        </w:rPr>
        <w:t>and</w:t>
      </w:r>
      <w:r w:rsidRPr="005D652E">
        <w:rPr>
          <w:spacing w:val="-2"/>
          <w:sz w:val="20"/>
        </w:rPr>
        <w:t xml:space="preserve"> </w:t>
      </w:r>
      <w:r w:rsidRPr="005D652E">
        <w:rPr>
          <w:sz w:val="20"/>
        </w:rPr>
        <w:t>the</w:t>
      </w:r>
      <w:r w:rsidRPr="005D652E">
        <w:rPr>
          <w:spacing w:val="-2"/>
          <w:sz w:val="20"/>
        </w:rPr>
        <w:t xml:space="preserve"> </w:t>
      </w:r>
      <w:r w:rsidRPr="005D652E">
        <w:rPr>
          <w:sz w:val="20"/>
        </w:rPr>
        <w:t>NEC-3</w:t>
      </w:r>
      <w:r w:rsidRPr="005D652E">
        <w:rPr>
          <w:spacing w:val="-2"/>
          <w:sz w:val="20"/>
        </w:rPr>
        <w:t xml:space="preserve"> </w:t>
      </w:r>
      <w:r w:rsidRPr="005D652E">
        <w:rPr>
          <w:sz w:val="20"/>
        </w:rPr>
        <w:t>algorithm</w:t>
      </w:r>
      <w:r w:rsidRPr="005D652E">
        <w:rPr>
          <w:spacing w:val="-2"/>
          <w:sz w:val="20"/>
        </w:rPr>
        <w:t xml:space="preserve"> </w:t>
      </w:r>
      <w:r w:rsidRPr="005D652E">
        <w:rPr>
          <w:sz w:val="20"/>
        </w:rPr>
        <w:t>“</w:t>
      </w:r>
      <w:r w:rsidRPr="005D652E">
        <w:rPr>
          <w:i/>
          <w:sz w:val="20"/>
        </w:rPr>
        <w:t>is</w:t>
      </w:r>
      <w:r w:rsidRPr="005D652E">
        <w:rPr>
          <w:i/>
          <w:spacing w:val="-1"/>
          <w:sz w:val="20"/>
        </w:rPr>
        <w:t xml:space="preserve"> </w:t>
      </w:r>
      <w:r w:rsidRPr="005D652E">
        <w:rPr>
          <w:i/>
          <w:sz w:val="20"/>
        </w:rPr>
        <w:t>on many measures, the most accurate [NIST] have evaluated</w:t>
      </w:r>
      <w:r w:rsidRPr="005D652E">
        <w:rPr>
          <w:sz w:val="20"/>
        </w:rPr>
        <w:t>”.</w:t>
      </w:r>
    </w:p>
    <w:p w14:paraId="18B0D66D" w14:textId="77777777" w:rsidR="00C6137D" w:rsidRPr="005D652E" w:rsidRDefault="00C6137D" w:rsidP="006B08F1">
      <w:pPr>
        <w:pStyle w:val="BodyText"/>
        <w:spacing w:before="1"/>
        <w:ind w:left="567" w:right="365"/>
      </w:pPr>
    </w:p>
    <w:p w14:paraId="531ED53C" w14:textId="77777777" w:rsidR="00C6137D" w:rsidRPr="005D652E" w:rsidRDefault="00C6137D" w:rsidP="006B08F1">
      <w:pPr>
        <w:pStyle w:val="Heading3"/>
        <w:ind w:left="567" w:right="365"/>
        <w:rPr>
          <w:u w:val="none"/>
        </w:rPr>
      </w:pPr>
      <w:r w:rsidRPr="005D652E">
        <w:t>Home</w:t>
      </w:r>
      <w:r w:rsidRPr="005D652E">
        <w:rPr>
          <w:spacing w:val="-4"/>
        </w:rPr>
        <w:t xml:space="preserve"> </w:t>
      </w:r>
      <w:r w:rsidRPr="005D652E">
        <w:t>Office</w:t>
      </w:r>
      <w:r w:rsidRPr="005D652E">
        <w:rPr>
          <w:spacing w:val="-4"/>
        </w:rPr>
        <w:t xml:space="preserve"> </w:t>
      </w:r>
      <w:r w:rsidRPr="005D652E">
        <w:t>Biometrics</w:t>
      </w:r>
      <w:r w:rsidRPr="005D652E">
        <w:rPr>
          <w:spacing w:val="-4"/>
        </w:rPr>
        <w:t xml:space="preserve"> </w:t>
      </w:r>
      <w:r w:rsidRPr="005D652E">
        <w:rPr>
          <w:spacing w:val="-2"/>
        </w:rPr>
        <w:t>Strategy</w:t>
      </w:r>
    </w:p>
    <w:p w14:paraId="60E73D21" w14:textId="77777777" w:rsidR="00C6137D" w:rsidRPr="005D652E" w:rsidRDefault="00C6137D" w:rsidP="006B08F1">
      <w:pPr>
        <w:pStyle w:val="BodyText"/>
        <w:spacing w:before="177" w:line="259" w:lineRule="auto"/>
        <w:ind w:left="567" w:right="365"/>
      </w:pPr>
      <w:hyperlink r:id="rId49">
        <w:r w:rsidRPr="005D652E">
          <w:rPr>
            <w:color w:val="0562C1"/>
            <w:spacing w:val="-2"/>
            <w:u w:val="single" w:color="0562C1"/>
          </w:rPr>
          <w:t>https://assets.publishing.service.gov.uk/government/uploads/system/uploads/attachment_data/file/720850/Home_Office_</w:t>
        </w:r>
      </w:hyperlink>
      <w:r w:rsidRPr="005D652E">
        <w:rPr>
          <w:color w:val="0562C1"/>
          <w:spacing w:val="-2"/>
        </w:rPr>
        <w:t xml:space="preserve"> </w:t>
      </w:r>
      <w:hyperlink r:id="rId50">
        <w:r w:rsidRPr="005D652E">
          <w:rPr>
            <w:color w:val="0562C1"/>
            <w:spacing w:val="-2"/>
            <w:u w:val="single" w:color="0562C1"/>
          </w:rPr>
          <w:t>Biometrics_Strategy_-_2018-06-28.pdf</w:t>
        </w:r>
      </w:hyperlink>
    </w:p>
    <w:p w14:paraId="22210F21" w14:textId="77777777" w:rsidR="00C6137D" w:rsidRPr="005D652E" w:rsidRDefault="00C6137D" w:rsidP="006B08F1">
      <w:pPr>
        <w:pStyle w:val="BodyText"/>
        <w:spacing w:before="29"/>
        <w:ind w:left="567" w:right="365"/>
      </w:pPr>
    </w:p>
    <w:p w14:paraId="694E2D4B" w14:textId="77777777" w:rsidR="00C6137D" w:rsidRPr="005D652E" w:rsidRDefault="00C6137D" w:rsidP="006B08F1">
      <w:pPr>
        <w:pStyle w:val="BodyText"/>
        <w:ind w:left="567" w:right="365"/>
      </w:pPr>
      <w:r w:rsidRPr="005D652E">
        <w:t>The</w:t>
      </w:r>
      <w:r w:rsidRPr="005D652E">
        <w:rPr>
          <w:spacing w:val="-3"/>
        </w:rPr>
        <w:t xml:space="preserve"> </w:t>
      </w:r>
      <w:r w:rsidRPr="005D652E">
        <w:t>Home</w:t>
      </w:r>
      <w:r w:rsidRPr="005D652E">
        <w:rPr>
          <w:spacing w:val="-3"/>
        </w:rPr>
        <w:t xml:space="preserve"> </w:t>
      </w:r>
      <w:r w:rsidRPr="005D652E">
        <w:t>Office</w:t>
      </w:r>
      <w:r w:rsidRPr="005D652E">
        <w:rPr>
          <w:spacing w:val="-3"/>
        </w:rPr>
        <w:t xml:space="preserve"> </w:t>
      </w:r>
      <w:r w:rsidRPr="005D652E">
        <w:t>Biometrics</w:t>
      </w:r>
      <w:r w:rsidRPr="005D652E">
        <w:rPr>
          <w:spacing w:val="-2"/>
        </w:rPr>
        <w:t xml:space="preserve"> </w:t>
      </w:r>
      <w:r w:rsidRPr="005D652E">
        <w:t>Strategy</w:t>
      </w:r>
      <w:r w:rsidRPr="005D652E">
        <w:rPr>
          <w:spacing w:val="-3"/>
        </w:rPr>
        <w:t xml:space="preserve"> </w:t>
      </w:r>
      <w:r w:rsidRPr="005D652E">
        <w:t>sets</w:t>
      </w:r>
      <w:r w:rsidRPr="005D652E">
        <w:rPr>
          <w:spacing w:val="-2"/>
        </w:rPr>
        <w:t xml:space="preserve"> </w:t>
      </w:r>
      <w:r w:rsidRPr="005D652E">
        <w:t>out</w:t>
      </w:r>
      <w:r w:rsidRPr="005D652E">
        <w:rPr>
          <w:spacing w:val="-3"/>
        </w:rPr>
        <w:t xml:space="preserve"> </w:t>
      </w:r>
      <w:r w:rsidRPr="005D652E">
        <w:t>the</w:t>
      </w:r>
      <w:r w:rsidRPr="005D652E">
        <w:rPr>
          <w:spacing w:val="-3"/>
        </w:rPr>
        <w:t xml:space="preserve"> </w:t>
      </w:r>
      <w:r w:rsidRPr="005D652E">
        <w:t>overarching</w:t>
      </w:r>
      <w:r w:rsidRPr="005D652E">
        <w:rPr>
          <w:spacing w:val="-3"/>
        </w:rPr>
        <w:t xml:space="preserve"> </w:t>
      </w:r>
      <w:r w:rsidRPr="005D652E">
        <w:t>framework</w:t>
      </w:r>
      <w:r w:rsidRPr="005D652E">
        <w:rPr>
          <w:spacing w:val="-2"/>
        </w:rPr>
        <w:t xml:space="preserve"> </w:t>
      </w:r>
      <w:r w:rsidRPr="005D652E">
        <w:t>within</w:t>
      </w:r>
      <w:r w:rsidRPr="005D652E">
        <w:rPr>
          <w:spacing w:val="-3"/>
        </w:rPr>
        <w:t xml:space="preserve"> </w:t>
      </w:r>
      <w:r w:rsidRPr="005D652E">
        <w:t>which</w:t>
      </w:r>
      <w:r w:rsidRPr="005D652E">
        <w:rPr>
          <w:spacing w:val="-3"/>
        </w:rPr>
        <w:t xml:space="preserve"> </w:t>
      </w:r>
      <w:r w:rsidRPr="005D652E">
        <w:t>organisations</w:t>
      </w:r>
      <w:r w:rsidRPr="005D652E">
        <w:rPr>
          <w:spacing w:val="-2"/>
        </w:rPr>
        <w:t xml:space="preserve"> </w:t>
      </w:r>
      <w:r w:rsidRPr="005D652E">
        <w:t>in</w:t>
      </w:r>
      <w:r w:rsidRPr="005D652E">
        <w:rPr>
          <w:spacing w:val="-3"/>
        </w:rPr>
        <w:t xml:space="preserve"> </w:t>
      </w:r>
      <w:r w:rsidRPr="005D652E">
        <w:t>the</w:t>
      </w:r>
      <w:r w:rsidRPr="005D652E">
        <w:rPr>
          <w:spacing w:val="-3"/>
        </w:rPr>
        <w:t xml:space="preserve"> </w:t>
      </w:r>
      <w:r w:rsidRPr="005D652E">
        <w:t>Home</w:t>
      </w:r>
      <w:r w:rsidRPr="005D652E">
        <w:rPr>
          <w:spacing w:val="-3"/>
        </w:rPr>
        <w:t xml:space="preserve"> </w:t>
      </w:r>
      <w:r w:rsidRPr="005D652E">
        <w:t>Office sector will consider and make decisions on the use and development of biometric technology.</w:t>
      </w:r>
    </w:p>
    <w:p w14:paraId="772C7AF2" w14:textId="77777777" w:rsidR="00C6137D" w:rsidRPr="005D652E" w:rsidRDefault="00C6137D" w:rsidP="006B08F1">
      <w:pPr>
        <w:pStyle w:val="BodyText"/>
        <w:spacing w:before="200"/>
        <w:ind w:left="567" w:right="365"/>
      </w:pPr>
      <w:r w:rsidRPr="005D652E">
        <w:t>There</w:t>
      </w:r>
      <w:r w:rsidRPr="005D652E">
        <w:rPr>
          <w:spacing w:val="-3"/>
        </w:rPr>
        <w:t xml:space="preserve"> </w:t>
      </w:r>
      <w:r w:rsidRPr="005D652E">
        <w:t>are</w:t>
      </w:r>
      <w:r w:rsidRPr="005D652E">
        <w:rPr>
          <w:spacing w:val="-4"/>
        </w:rPr>
        <w:t xml:space="preserve"> </w:t>
      </w:r>
      <w:r w:rsidRPr="005D652E">
        <w:t>robust</w:t>
      </w:r>
      <w:r w:rsidRPr="005D652E">
        <w:rPr>
          <w:spacing w:val="-3"/>
        </w:rPr>
        <w:t xml:space="preserve"> </w:t>
      </w:r>
      <w:r w:rsidRPr="005D652E">
        <w:t>governance</w:t>
      </w:r>
      <w:r w:rsidRPr="005D652E">
        <w:rPr>
          <w:spacing w:val="-3"/>
        </w:rPr>
        <w:t xml:space="preserve"> </w:t>
      </w:r>
      <w:r w:rsidRPr="005D652E">
        <w:t>and</w:t>
      </w:r>
      <w:r w:rsidRPr="005D652E">
        <w:rPr>
          <w:spacing w:val="-3"/>
        </w:rPr>
        <w:t xml:space="preserve"> </w:t>
      </w:r>
      <w:r w:rsidRPr="005D652E">
        <w:t>oversight</w:t>
      </w:r>
      <w:r w:rsidRPr="005D652E">
        <w:rPr>
          <w:spacing w:val="-3"/>
        </w:rPr>
        <w:t xml:space="preserve"> </w:t>
      </w:r>
      <w:r w:rsidRPr="005D652E">
        <w:t>arrangements</w:t>
      </w:r>
      <w:r w:rsidRPr="005D652E">
        <w:rPr>
          <w:spacing w:val="-2"/>
        </w:rPr>
        <w:t xml:space="preserve"> </w:t>
      </w:r>
      <w:r w:rsidRPr="005D652E">
        <w:t>for</w:t>
      </w:r>
      <w:r w:rsidRPr="005D652E">
        <w:rPr>
          <w:spacing w:val="-4"/>
        </w:rPr>
        <w:t xml:space="preserve"> </w:t>
      </w:r>
      <w:r w:rsidRPr="005D652E">
        <w:t>well-established</w:t>
      </w:r>
      <w:r w:rsidRPr="005D652E">
        <w:rPr>
          <w:spacing w:val="-3"/>
        </w:rPr>
        <w:t xml:space="preserve"> </w:t>
      </w:r>
      <w:r w:rsidRPr="005D652E">
        <w:t>biometrics,</w:t>
      </w:r>
      <w:r w:rsidRPr="005D652E">
        <w:rPr>
          <w:spacing w:val="-2"/>
        </w:rPr>
        <w:t xml:space="preserve"> </w:t>
      </w:r>
      <w:r w:rsidRPr="005D652E">
        <w:t>and</w:t>
      </w:r>
      <w:r w:rsidRPr="005D652E">
        <w:rPr>
          <w:spacing w:val="-4"/>
        </w:rPr>
        <w:t xml:space="preserve"> </w:t>
      </w:r>
      <w:r w:rsidRPr="005D652E">
        <w:t>the</w:t>
      </w:r>
      <w:r w:rsidRPr="005D652E">
        <w:rPr>
          <w:spacing w:val="-3"/>
        </w:rPr>
        <w:t xml:space="preserve"> </w:t>
      </w:r>
      <w:r w:rsidRPr="005D652E">
        <w:t>Home</w:t>
      </w:r>
      <w:r w:rsidRPr="005D652E">
        <w:rPr>
          <w:spacing w:val="-4"/>
        </w:rPr>
        <w:t xml:space="preserve"> </w:t>
      </w:r>
      <w:r w:rsidRPr="005D652E">
        <w:t>Office</w:t>
      </w:r>
      <w:r w:rsidRPr="005D652E">
        <w:rPr>
          <w:spacing w:val="-3"/>
        </w:rPr>
        <w:t xml:space="preserve"> </w:t>
      </w:r>
      <w:r w:rsidRPr="005D652E">
        <w:t>is committed to developing this framework to ensure the effective governance of new biometric technologies.</w:t>
      </w:r>
    </w:p>
    <w:p w14:paraId="00759AEA" w14:textId="77777777" w:rsidR="00C6137D" w:rsidRPr="005D652E" w:rsidRDefault="00C6137D" w:rsidP="006B08F1">
      <w:pPr>
        <w:pStyle w:val="ListParagraph"/>
        <w:numPr>
          <w:ilvl w:val="0"/>
          <w:numId w:val="23"/>
        </w:numPr>
        <w:tabs>
          <w:tab w:val="left" w:pos="951"/>
        </w:tabs>
        <w:spacing w:before="101"/>
        <w:ind w:left="567" w:right="365" w:firstLine="0"/>
        <w:rPr>
          <w:sz w:val="20"/>
        </w:rPr>
      </w:pPr>
      <w:r w:rsidRPr="005D652E">
        <w:rPr>
          <w:sz w:val="20"/>
        </w:rPr>
        <w:t>The</w:t>
      </w:r>
      <w:r w:rsidRPr="005D652E">
        <w:rPr>
          <w:spacing w:val="-3"/>
          <w:sz w:val="20"/>
        </w:rPr>
        <w:t xml:space="preserve"> </w:t>
      </w:r>
      <w:r w:rsidRPr="005D652E">
        <w:rPr>
          <w:sz w:val="20"/>
        </w:rPr>
        <w:t>use</w:t>
      </w:r>
      <w:r w:rsidRPr="005D652E">
        <w:rPr>
          <w:spacing w:val="-3"/>
          <w:sz w:val="20"/>
        </w:rPr>
        <w:t xml:space="preserve"> </w:t>
      </w:r>
      <w:r w:rsidRPr="005D652E">
        <w:rPr>
          <w:sz w:val="20"/>
        </w:rPr>
        <w:t>of</w:t>
      </w:r>
      <w:r w:rsidRPr="005D652E">
        <w:rPr>
          <w:spacing w:val="-3"/>
          <w:sz w:val="20"/>
        </w:rPr>
        <w:t xml:space="preserve"> </w:t>
      </w:r>
      <w:r w:rsidRPr="005D652E">
        <w:rPr>
          <w:sz w:val="20"/>
        </w:rPr>
        <w:t>biometric</w:t>
      </w:r>
      <w:r w:rsidRPr="005D652E">
        <w:rPr>
          <w:spacing w:val="-2"/>
          <w:sz w:val="20"/>
        </w:rPr>
        <w:t xml:space="preserve"> </w:t>
      </w:r>
      <w:r w:rsidRPr="005D652E">
        <w:rPr>
          <w:sz w:val="20"/>
        </w:rPr>
        <w:t>data</w:t>
      </w:r>
      <w:r w:rsidRPr="005D652E">
        <w:rPr>
          <w:spacing w:val="-3"/>
          <w:sz w:val="20"/>
        </w:rPr>
        <w:t xml:space="preserve"> </w:t>
      </w:r>
      <w:r w:rsidRPr="005D652E">
        <w:rPr>
          <w:sz w:val="20"/>
        </w:rPr>
        <w:t>is</w:t>
      </w:r>
      <w:r w:rsidRPr="005D652E">
        <w:rPr>
          <w:spacing w:val="-2"/>
          <w:sz w:val="20"/>
        </w:rPr>
        <w:t xml:space="preserve"> </w:t>
      </w:r>
      <w:r w:rsidRPr="005D652E">
        <w:rPr>
          <w:sz w:val="20"/>
        </w:rPr>
        <w:t>fundamental</w:t>
      </w:r>
      <w:r w:rsidRPr="005D652E">
        <w:rPr>
          <w:spacing w:val="-3"/>
          <w:sz w:val="20"/>
        </w:rPr>
        <w:t xml:space="preserve"> </w:t>
      </w:r>
      <w:r w:rsidRPr="005D652E">
        <w:rPr>
          <w:sz w:val="20"/>
        </w:rPr>
        <w:t>to</w:t>
      </w:r>
      <w:r w:rsidRPr="005D652E">
        <w:rPr>
          <w:spacing w:val="-3"/>
          <w:sz w:val="20"/>
        </w:rPr>
        <w:t xml:space="preserve"> </w:t>
      </w:r>
      <w:r w:rsidRPr="005D652E">
        <w:rPr>
          <w:sz w:val="20"/>
        </w:rPr>
        <w:t>the</w:t>
      </w:r>
      <w:r w:rsidRPr="005D652E">
        <w:rPr>
          <w:spacing w:val="-3"/>
          <w:sz w:val="20"/>
        </w:rPr>
        <w:t xml:space="preserve"> </w:t>
      </w:r>
      <w:r w:rsidRPr="005D652E">
        <w:rPr>
          <w:sz w:val="20"/>
        </w:rPr>
        <w:t>proper</w:t>
      </w:r>
      <w:r w:rsidRPr="005D652E">
        <w:rPr>
          <w:spacing w:val="-2"/>
          <w:sz w:val="20"/>
        </w:rPr>
        <w:t xml:space="preserve"> </w:t>
      </w:r>
      <w:r w:rsidRPr="005D652E">
        <w:rPr>
          <w:sz w:val="20"/>
        </w:rPr>
        <w:t>functioning</w:t>
      </w:r>
      <w:r w:rsidRPr="005D652E">
        <w:rPr>
          <w:spacing w:val="-4"/>
          <w:sz w:val="20"/>
        </w:rPr>
        <w:t xml:space="preserve"> </w:t>
      </w:r>
      <w:r w:rsidRPr="005D652E">
        <w:rPr>
          <w:sz w:val="20"/>
        </w:rPr>
        <w:t>of</w:t>
      </w:r>
      <w:r w:rsidRPr="005D652E">
        <w:rPr>
          <w:spacing w:val="-3"/>
          <w:sz w:val="20"/>
        </w:rPr>
        <w:t xml:space="preserve"> </w:t>
      </w:r>
      <w:r w:rsidRPr="005D652E">
        <w:rPr>
          <w:sz w:val="20"/>
        </w:rPr>
        <w:t>our</w:t>
      </w:r>
      <w:r w:rsidRPr="005D652E">
        <w:rPr>
          <w:spacing w:val="-2"/>
          <w:sz w:val="20"/>
        </w:rPr>
        <w:t xml:space="preserve"> </w:t>
      </w:r>
      <w:r w:rsidRPr="005D652E">
        <w:rPr>
          <w:sz w:val="20"/>
        </w:rPr>
        <w:t>immigration</w:t>
      </w:r>
      <w:r w:rsidRPr="005D652E">
        <w:rPr>
          <w:spacing w:val="-3"/>
          <w:sz w:val="20"/>
        </w:rPr>
        <w:t xml:space="preserve"> </w:t>
      </w:r>
      <w:r w:rsidRPr="005D652E">
        <w:rPr>
          <w:sz w:val="20"/>
        </w:rPr>
        <w:t>system,</w:t>
      </w:r>
      <w:r w:rsidRPr="005D652E">
        <w:rPr>
          <w:spacing w:val="-5"/>
          <w:sz w:val="20"/>
        </w:rPr>
        <w:t xml:space="preserve"> </w:t>
      </w:r>
      <w:r w:rsidRPr="005D652E">
        <w:rPr>
          <w:sz w:val="20"/>
        </w:rPr>
        <w:t>to</w:t>
      </w:r>
      <w:r w:rsidRPr="005D652E">
        <w:rPr>
          <w:spacing w:val="-3"/>
          <w:sz w:val="20"/>
        </w:rPr>
        <w:t xml:space="preserve"> </w:t>
      </w:r>
      <w:r w:rsidRPr="005D652E">
        <w:rPr>
          <w:sz w:val="20"/>
        </w:rPr>
        <w:t>law</w:t>
      </w:r>
      <w:r w:rsidRPr="005D652E">
        <w:rPr>
          <w:spacing w:val="-2"/>
          <w:sz w:val="20"/>
        </w:rPr>
        <w:t xml:space="preserve"> </w:t>
      </w:r>
      <w:r w:rsidRPr="005D652E">
        <w:rPr>
          <w:sz w:val="20"/>
        </w:rPr>
        <w:t>enforcement and to those responsible for preventing terrorism.</w:t>
      </w:r>
    </w:p>
    <w:p w14:paraId="3AC4C65E" w14:textId="77777777" w:rsidR="00C6137D" w:rsidRPr="005D652E" w:rsidRDefault="00C6137D" w:rsidP="006B08F1">
      <w:pPr>
        <w:pStyle w:val="BodyText"/>
        <w:spacing w:before="9"/>
        <w:ind w:left="567" w:right="365"/>
      </w:pPr>
    </w:p>
    <w:p w14:paraId="29FAE94E" w14:textId="77777777" w:rsidR="00C6137D" w:rsidRPr="005D652E" w:rsidRDefault="00C6137D" w:rsidP="006B08F1">
      <w:pPr>
        <w:pStyle w:val="ListParagraph"/>
        <w:numPr>
          <w:ilvl w:val="0"/>
          <w:numId w:val="23"/>
        </w:numPr>
        <w:tabs>
          <w:tab w:val="left" w:pos="951"/>
        </w:tabs>
        <w:ind w:left="567" w:right="365" w:firstLine="0"/>
        <w:rPr>
          <w:sz w:val="20"/>
        </w:rPr>
      </w:pPr>
      <w:r w:rsidRPr="005D652E">
        <w:rPr>
          <w:sz w:val="20"/>
        </w:rPr>
        <w:t>As</w:t>
      </w:r>
      <w:r w:rsidRPr="005D652E">
        <w:rPr>
          <w:spacing w:val="-2"/>
          <w:sz w:val="20"/>
        </w:rPr>
        <w:t xml:space="preserve"> </w:t>
      </w:r>
      <w:r w:rsidRPr="005D652E">
        <w:rPr>
          <w:sz w:val="20"/>
        </w:rPr>
        <w:t>the</w:t>
      </w:r>
      <w:r w:rsidRPr="005D652E">
        <w:rPr>
          <w:spacing w:val="-3"/>
          <w:sz w:val="20"/>
        </w:rPr>
        <w:t xml:space="preserve"> </w:t>
      </w:r>
      <w:r w:rsidRPr="005D652E">
        <w:rPr>
          <w:sz w:val="20"/>
        </w:rPr>
        <w:t>technology</w:t>
      </w:r>
      <w:r w:rsidRPr="005D652E">
        <w:rPr>
          <w:spacing w:val="-3"/>
          <w:sz w:val="20"/>
        </w:rPr>
        <w:t xml:space="preserve"> </w:t>
      </w:r>
      <w:r w:rsidRPr="005D652E">
        <w:rPr>
          <w:sz w:val="20"/>
        </w:rPr>
        <w:t>develops</w:t>
      </w:r>
      <w:r w:rsidRPr="005D652E">
        <w:rPr>
          <w:spacing w:val="-3"/>
          <w:sz w:val="20"/>
        </w:rPr>
        <w:t xml:space="preserve"> </w:t>
      </w:r>
      <w:r w:rsidRPr="005D652E">
        <w:rPr>
          <w:sz w:val="20"/>
        </w:rPr>
        <w:t>this</w:t>
      </w:r>
      <w:r w:rsidRPr="005D652E">
        <w:rPr>
          <w:spacing w:val="-2"/>
          <w:sz w:val="20"/>
        </w:rPr>
        <w:t xml:space="preserve"> </w:t>
      </w:r>
      <w:r w:rsidRPr="005D652E">
        <w:rPr>
          <w:sz w:val="20"/>
        </w:rPr>
        <w:t>creates</w:t>
      </w:r>
      <w:r w:rsidRPr="005D652E">
        <w:rPr>
          <w:spacing w:val="-2"/>
          <w:sz w:val="20"/>
        </w:rPr>
        <w:t xml:space="preserve"> </w:t>
      </w:r>
      <w:r w:rsidRPr="005D652E">
        <w:rPr>
          <w:sz w:val="20"/>
        </w:rPr>
        <w:t>opportunities</w:t>
      </w:r>
      <w:r w:rsidRPr="005D652E">
        <w:rPr>
          <w:spacing w:val="-2"/>
          <w:sz w:val="20"/>
        </w:rPr>
        <w:t xml:space="preserve"> </w:t>
      </w:r>
      <w:r w:rsidRPr="005D652E">
        <w:rPr>
          <w:sz w:val="20"/>
        </w:rPr>
        <w:t>to</w:t>
      </w:r>
      <w:r w:rsidRPr="005D652E">
        <w:rPr>
          <w:spacing w:val="-3"/>
          <w:sz w:val="20"/>
        </w:rPr>
        <w:t xml:space="preserve"> </w:t>
      </w:r>
      <w:r w:rsidRPr="005D652E">
        <w:rPr>
          <w:sz w:val="20"/>
        </w:rPr>
        <w:t>not</w:t>
      </w:r>
      <w:r w:rsidRPr="005D652E">
        <w:rPr>
          <w:spacing w:val="-3"/>
          <w:sz w:val="20"/>
        </w:rPr>
        <w:t xml:space="preserve"> </w:t>
      </w:r>
      <w:r w:rsidRPr="005D652E">
        <w:rPr>
          <w:sz w:val="20"/>
        </w:rPr>
        <w:t>only</w:t>
      </w:r>
      <w:r w:rsidRPr="005D652E">
        <w:rPr>
          <w:spacing w:val="-3"/>
          <w:sz w:val="20"/>
        </w:rPr>
        <w:t xml:space="preserve"> </w:t>
      </w:r>
      <w:r w:rsidRPr="005D652E">
        <w:rPr>
          <w:sz w:val="20"/>
        </w:rPr>
        <w:t>improve</w:t>
      </w:r>
      <w:r w:rsidRPr="005D652E">
        <w:rPr>
          <w:spacing w:val="-3"/>
          <w:sz w:val="20"/>
        </w:rPr>
        <w:t xml:space="preserve"> </w:t>
      </w:r>
      <w:r w:rsidRPr="005D652E">
        <w:rPr>
          <w:sz w:val="20"/>
        </w:rPr>
        <w:t>safety</w:t>
      </w:r>
      <w:r w:rsidRPr="005D652E">
        <w:rPr>
          <w:spacing w:val="-3"/>
          <w:sz w:val="20"/>
        </w:rPr>
        <w:t xml:space="preserve"> </w:t>
      </w:r>
      <w:r w:rsidRPr="005D652E">
        <w:rPr>
          <w:sz w:val="20"/>
        </w:rPr>
        <w:t>and</w:t>
      </w:r>
      <w:r w:rsidRPr="005D652E">
        <w:rPr>
          <w:spacing w:val="-3"/>
          <w:sz w:val="20"/>
        </w:rPr>
        <w:t xml:space="preserve"> </w:t>
      </w:r>
      <w:r w:rsidRPr="005D652E">
        <w:rPr>
          <w:sz w:val="20"/>
        </w:rPr>
        <w:t>security,</w:t>
      </w:r>
      <w:r w:rsidRPr="005D652E">
        <w:rPr>
          <w:spacing w:val="-3"/>
          <w:sz w:val="20"/>
        </w:rPr>
        <w:t xml:space="preserve"> </w:t>
      </w:r>
      <w:r w:rsidRPr="005D652E">
        <w:rPr>
          <w:sz w:val="20"/>
        </w:rPr>
        <w:t>but</w:t>
      </w:r>
      <w:r w:rsidRPr="005D652E">
        <w:rPr>
          <w:spacing w:val="-3"/>
          <w:sz w:val="20"/>
        </w:rPr>
        <w:t xml:space="preserve"> </w:t>
      </w:r>
      <w:r w:rsidRPr="005D652E">
        <w:rPr>
          <w:sz w:val="20"/>
        </w:rPr>
        <w:t>to</w:t>
      </w:r>
      <w:r w:rsidRPr="005D652E">
        <w:rPr>
          <w:spacing w:val="-3"/>
          <w:sz w:val="20"/>
        </w:rPr>
        <w:t xml:space="preserve"> </w:t>
      </w:r>
      <w:r w:rsidRPr="005D652E">
        <w:rPr>
          <w:sz w:val="20"/>
        </w:rPr>
        <w:t>also</w:t>
      </w:r>
      <w:r w:rsidRPr="005D652E">
        <w:rPr>
          <w:spacing w:val="-3"/>
          <w:sz w:val="20"/>
        </w:rPr>
        <w:t xml:space="preserve"> </w:t>
      </w:r>
      <w:r w:rsidRPr="005D652E">
        <w:rPr>
          <w:sz w:val="20"/>
        </w:rPr>
        <w:t>deliver new and modern services.</w:t>
      </w:r>
    </w:p>
    <w:p w14:paraId="19D51C85" w14:textId="77777777" w:rsidR="00C6137D" w:rsidRPr="005D652E" w:rsidRDefault="00C6137D" w:rsidP="006B08F1">
      <w:pPr>
        <w:pStyle w:val="BodyText"/>
        <w:spacing w:before="10"/>
        <w:ind w:left="567" w:right="365"/>
      </w:pPr>
    </w:p>
    <w:p w14:paraId="1FB3E339" w14:textId="77777777" w:rsidR="00C6137D" w:rsidRPr="005D652E" w:rsidRDefault="00C6137D" w:rsidP="006B08F1">
      <w:pPr>
        <w:pStyle w:val="ListParagraph"/>
        <w:numPr>
          <w:ilvl w:val="0"/>
          <w:numId w:val="23"/>
        </w:numPr>
        <w:tabs>
          <w:tab w:val="left" w:pos="951"/>
        </w:tabs>
        <w:ind w:left="567" w:right="365" w:firstLine="0"/>
        <w:rPr>
          <w:sz w:val="20"/>
        </w:rPr>
      </w:pPr>
      <w:r w:rsidRPr="005D652E">
        <w:rPr>
          <w:sz w:val="20"/>
        </w:rPr>
        <w:t>Biometrics have long provided a critical role across the Home Office sector from traditional policing forensics, immigration</w:t>
      </w:r>
      <w:r w:rsidRPr="005D652E">
        <w:rPr>
          <w:spacing w:val="-2"/>
          <w:sz w:val="20"/>
        </w:rPr>
        <w:t xml:space="preserve"> </w:t>
      </w:r>
      <w:r w:rsidRPr="005D652E">
        <w:rPr>
          <w:sz w:val="20"/>
        </w:rPr>
        <w:t>services</w:t>
      </w:r>
      <w:r w:rsidRPr="005D652E">
        <w:rPr>
          <w:spacing w:val="-1"/>
          <w:sz w:val="20"/>
        </w:rPr>
        <w:t xml:space="preserve"> </w:t>
      </w:r>
      <w:r w:rsidRPr="005D652E">
        <w:rPr>
          <w:sz w:val="20"/>
        </w:rPr>
        <w:t>to</w:t>
      </w:r>
      <w:r w:rsidRPr="005D652E">
        <w:rPr>
          <w:spacing w:val="-2"/>
          <w:sz w:val="20"/>
        </w:rPr>
        <w:t xml:space="preserve"> </w:t>
      </w:r>
      <w:r w:rsidRPr="005D652E">
        <w:rPr>
          <w:sz w:val="20"/>
        </w:rPr>
        <w:t>national</w:t>
      </w:r>
      <w:r w:rsidRPr="005D652E">
        <w:rPr>
          <w:spacing w:val="-2"/>
          <w:sz w:val="20"/>
        </w:rPr>
        <w:t xml:space="preserve"> </w:t>
      </w:r>
      <w:r w:rsidRPr="005D652E">
        <w:rPr>
          <w:sz w:val="20"/>
        </w:rPr>
        <w:t>security.</w:t>
      </w:r>
      <w:r w:rsidRPr="005D652E">
        <w:rPr>
          <w:spacing w:val="-2"/>
          <w:sz w:val="20"/>
        </w:rPr>
        <w:t xml:space="preserve"> </w:t>
      </w:r>
      <w:r w:rsidRPr="005D652E">
        <w:rPr>
          <w:sz w:val="20"/>
        </w:rPr>
        <w:t>The</w:t>
      </w:r>
      <w:r w:rsidRPr="005D652E">
        <w:rPr>
          <w:spacing w:val="-2"/>
          <w:sz w:val="20"/>
        </w:rPr>
        <w:t xml:space="preserve"> </w:t>
      </w:r>
      <w:r w:rsidRPr="005D652E">
        <w:rPr>
          <w:sz w:val="20"/>
        </w:rPr>
        <w:t>most</w:t>
      </w:r>
      <w:r w:rsidRPr="005D652E">
        <w:rPr>
          <w:spacing w:val="-2"/>
          <w:sz w:val="20"/>
        </w:rPr>
        <w:t xml:space="preserve"> </w:t>
      </w:r>
      <w:r w:rsidRPr="005D652E">
        <w:rPr>
          <w:sz w:val="20"/>
        </w:rPr>
        <w:t>commonly</w:t>
      </w:r>
      <w:r w:rsidRPr="005D652E">
        <w:rPr>
          <w:spacing w:val="-2"/>
          <w:sz w:val="20"/>
        </w:rPr>
        <w:t xml:space="preserve"> </w:t>
      </w:r>
      <w:r w:rsidRPr="005D652E">
        <w:rPr>
          <w:sz w:val="20"/>
        </w:rPr>
        <w:t>used</w:t>
      </w:r>
      <w:r w:rsidRPr="005D652E">
        <w:rPr>
          <w:spacing w:val="-3"/>
          <w:sz w:val="20"/>
        </w:rPr>
        <w:t xml:space="preserve"> </w:t>
      </w:r>
      <w:r w:rsidRPr="005D652E">
        <w:rPr>
          <w:sz w:val="20"/>
        </w:rPr>
        <w:t>forms</w:t>
      </w:r>
      <w:r w:rsidRPr="005D652E">
        <w:rPr>
          <w:spacing w:val="-1"/>
          <w:sz w:val="20"/>
        </w:rPr>
        <w:t xml:space="preserve"> </w:t>
      </w:r>
      <w:r w:rsidRPr="005D652E">
        <w:rPr>
          <w:sz w:val="20"/>
        </w:rPr>
        <w:t>of</w:t>
      </w:r>
      <w:r w:rsidRPr="005D652E">
        <w:rPr>
          <w:spacing w:val="-2"/>
          <w:sz w:val="20"/>
        </w:rPr>
        <w:t xml:space="preserve"> </w:t>
      </w:r>
      <w:r w:rsidRPr="005D652E">
        <w:rPr>
          <w:sz w:val="20"/>
        </w:rPr>
        <w:t>biometric</w:t>
      </w:r>
      <w:r w:rsidRPr="005D652E">
        <w:rPr>
          <w:spacing w:val="-1"/>
          <w:sz w:val="20"/>
        </w:rPr>
        <w:t xml:space="preserve"> </w:t>
      </w:r>
      <w:r w:rsidRPr="005D652E">
        <w:rPr>
          <w:sz w:val="20"/>
        </w:rPr>
        <w:t>are</w:t>
      </w:r>
      <w:r w:rsidRPr="005D652E">
        <w:rPr>
          <w:spacing w:val="-2"/>
          <w:sz w:val="20"/>
        </w:rPr>
        <w:t xml:space="preserve"> </w:t>
      </w:r>
      <w:r w:rsidRPr="005D652E">
        <w:rPr>
          <w:sz w:val="20"/>
        </w:rPr>
        <w:t>Deoxyribonucleic</w:t>
      </w:r>
      <w:r w:rsidRPr="005D652E">
        <w:rPr>
          <w:spacing w:val="-1"/>
          <w:sz w:val="20"/>
        </w:rPr>
        <w:t xml:space="preserve"> </w:t>
      </w:r>
      <w:r w:rsidRPr="005D652E">
        <w:rPr>
          <w:sz w:val="20"/>
        </w:rPr>
        <w:t>acid (DNA), fingerprints and face. In 2017, biometrics helped to facilitate the movement of over 46.2 million people through</w:t>
      </w:r>
      <w:r w:rsidRPr="005D652E">
        <w:rPr>
          <w:spacing w:val="-3"/>
          <w:sz w:val="20"/>
        </w:rPr>
        <w:t xml:space="preserve"> </w:t>
      </w:r>
      <w:r w:rsidRPr="005D652E">
        <w:rPr>
          <w:sz w:val="20"/>
        </w:rPr>
        <w:t>the</w:t>
      </w:r>
      <w:r w:rsidRPr="005D652E">
        <w:rPr>
          <w:spacing w:val="-3"/>
          <w:sz w:val="20"/>
        </w:rPr>
        <w:t xml:space="preserve"> </w:t>
      </w:r>
      <w:r w:rsidRPr="005D652E">
        <w:rPr>
          <w:sz w:val="20"/>
        </w:rPr>
        <w:t>ePassport</w:t>
      </w:r>
      <w:r w:rsidRPr="005D652E">
        <w:rPr>
          <w:spacing w:val="-3"/>
          <w:sz w:val="20"/>
        </w:rPr>
        <w:t xml:space="preserve"> </w:t>
      </w:r>
      <w:r w:rsidRPr="005D652E">
        <w:rPr>
          <w:sz w:val="20"/>
        </w:rPr>
        <w:t>Gates</w:t>
      </w:r>
      <w:r w:rsidRPr="005D652E">
        <w:rPr>
          <w:spacing w:val="-2"/>
          <w:sz w:val="20"/>
        </w:rPr>
        <w:t xml:space="preserve"> </w:t>
      </w:r>
      <w:r w:rsidRPr="005D652E">
        <w:rPr>
          <w:sz w:val="20"/>
        </w:rPr>
        <w:t>at</w:t>
      </w:r>
      <w:r w:rsidRPr="005D652E">
        <w:rPr>
          <w:spacing w:val="-3"/>
          <w:sz w:val="20"/>
        </w:rPr>
        <w:t xml:space="preserve"> </w:t>
      </w:r>
      <w:r w:rsidRPr="005D652E">
        <w:rPr>
          <w:sz w:val="20"/>
        </w:rPr>
        <w:t>our</w:t>
      </w:r>
      <w:r w:rsidRPr="005D652E">
        <w:rPr>
          <w:spacing w:val="-2"/>
          <w:sz w:val="20"/>
        </w:rPr>
        <w:t xml:space="preserve"> </w:t>
      </w:r>
      <w:r w:rsidRPr="005D652E">
        <w:rPr>
          <w:sz w:val="20"/>
        </w:rPr>
        <w:t>borders,</w:t>
      </w:r>
      <w:r w:rsidRPr="005D652E">
        <w:rPr>
          <w:spacing w:val="-3"/>
          <w:sz w:val="20"/>
        </w:rPr>
        <w:t xml:space="preserve"> </w:t>
      </w:r>
      <w:r w:rsidRPr="005D652E">
        <w:rPr>
          <w:sz w:val="20"/>
        </w:rPr>
        <w:t>supported</w:t>
      </w:r>
      <w:r w:rsidRPr="005D652E">
        <w:rPr>
          <w:spacing w:val="-3"/>
          <w:sz w:val="20"/>
        </w:rPr>
        <w:t xml:space="preserve"> </w:t>
      </w:r>
      <w:r w:rsidRPr="005D652E">
        <w:rPr>
          <w:sz w:val="20"/>
        </w:rPr>
        <w:t>2.7</w:t>
      </w:r>
      <w:r w:rsidRPr="005D652E">
        <w:rPr>
          <w:spacing w:val="-3"/>
          <w:sz w:val="20"/>
        </w:rPr>
        <w:t xml:space="preserve"> </w:t>
      </w:r>
      <w:r w:rsidRPr="005D652E">
        <w:rPr>
          <w:sz w:val="20"/>
        </w:rPr>
        <w:t>million</w:t>
      </w:r>
      <w:r w:rsidRPr="005D652E">
        <w:rPr>
          <w:spacing w:val="-4"/>
          <w:sz w:val="20"/>
        </w:rPr>
        <w:t xml:space="preserve"> </w:t>
      </w:r>
      <w:r w:rsidRPr="005D652E">
        <w:rPr>
          <w:sz w:val="20"/>
        </w:rPr>
        <w:t>visa</w:t>
      </w:r>
      <w:r w:rsidRPr="005D652E">
        <w:rPr>
          <w:spacing w:val="-3"/>
          <w:sz w:val="20"/>
        </w:rPr>
        <w:t xml:space="preserve"> </w:t>
      </w:r>
      <w:r w:rsidRPr="005D652E">
        <w:rPr>
          <w:sz w:val="20"/>
        </w:rPr>
        <w:t>applications</w:t>
      </w:r>
      <w:r w:rsidRPr="005D652E">
        <w:rPr>
          <w:spacing w:val="-2"/>
          <w:sz w:val="20"/>
        </w:rPr>
        <w:t xml:space="preserve"> </w:t>
      </w:r>
      <w:r w:rsidRPr="005D652E">
        <w:rPr>
          <w:sz w:val="20"/>
        </w:rPr>
        <w:t>and</w:t>
      </w:r>
      <w:r w:rsidRPr="005D652E">
        <w:rPr>
          <w:spacing w:val="-3"/>
          <w:sz w:val="20"/>
        </w:rPr>
        <w:t xml:space="preserve"> </w:t>
      </w:r>
      <w:r w:rsidRPr="005D652E">
        <w:rPr>
          <w:sz w:val="20"/>
        </w:rPr>
        <w:t>in</w:t>
      </w:r>
      <w:r w:rsidRPr="005D652E">
        <w:rPr>
          <w:spacing w:val="-3"/>
          <w:sz w:val="20"/>
        </w:rPr>
        <w:t xml:space="preserve"> </w:t>
      </w:r>
      <w:r w:rsidRPr="005D652E">
        <w:rPr>
          <w:sz w:val="20"/>
        </w:rPr>
        <w:t>2016-17</w:t>
      </w:r>
      <w:r w:rsidRPr="005D652E">
        <w:rPr>
          <w:spacing w:val="-3"/>
          <w:sz w:val="20"/>
        </w:rPr>
        <w:t xml:space="preserve"> </w:t>
      </w:r>
      <w:r w:rsidRPr="005D652E">
        <w:rPr>
          <w:sz w:val="20"/>
        </w:rPr>
        <w:t>helped</w:t>
      </w:r>
      <w:r w:rsidRPr="005D652E">
        <w:rPr>
          <w:spacing w:val="-4"/>
          <w:sz w:val="20"/>
        </w:rPr>
        <w:t xml:space="preserve"> </w:t>
      </w:r>
      <w:r w:rsidRPr="005D652E">
        <w:rPr>
          <w:sz w:val="20"/>
        </w:rPr>
        <w:t>to</w:t>
      </w:r>
      <w:r w:rsidRPr="005D652E">
        <w:rPr>
          <w:spacing w:val="-3"/>
          <w:sz w:val="20"/>
        </w:rPr>
        <w:t xml:space="preserve"> </w:t>
      </w:r>
      <w:r w:rsidRPr="005D652E">
        <w:rPr>
          <w:sz w:val="20"/>
        </w:rPr>
        <w:t>link over 32,000 known individuals to crimes including over 700 rapes.</w:t>
      </w:r>
    </w:p>
    <w:p w14:paraId="5320D16E" w14:textId="77777777" w:rsidR="00C6137D" w:rsidRPr="005D652E" w:rsidRDefault="00C6137D" w:rsidP="006B08F1">
      <w:pPr>
        <w:pStyle w:val="BodyText"/>
        <w:spacing w:before="10"/>
        <w:ind w:left="567" w:right="365"/>
      </w:pPr>
    </w:p>
    <w:p w14:paraId="2D0F4CFE" w14:textId="77777777" w:rsidR="00C6137D" w:rsidRPr="005D652E" w:rsidRDefault="00C6137D" w:rsidP="006B08F1">
      <w:pPr>
        <w:pStyle w:val="ListParagraph"/>
        <w:numPr>
          <w:ilvl w:val="0"/>
          <w:numId w:val="23"/>
        </w:numPr>
        <w:tabs>
          <w:tab w:val="left" w:pos="951"/>
        </w:tabs>
        <w:ind w:left="567" w:right="365" w:firstLine="0"/>
        <w:rPr>
          <w:sz w:val="20"/>
        </w:rPr>
      </w:pPr>
      <w:r w:rsidRPr="005D652E">
        <w:rPr>
          <w:sz w:val="20"/>
        </w:rPr>
        <w:t>Biometrics – the recognition of people based on measurement and analysis of their biological characteristics or behavioural</w:t>
      </w:r>
      <w:r w:rsidRPr="005D652E">
        <w:rPr>
          <w:spacing w:val="-3"/>
          <w:sz w:val="20"/>
        </w:rPr>
        <w:t xml:space="preserve"> </w:t>
      </w:r>
      <w:r w:rsidRPr="005D652E">
        <w:rPr>
          <w:sz w:val="20"/>
        </w:rPr>
        <w:t>data</w:t>
      </w:r>
      <w:r w:rsidRPr="005D652E">
        <w:rPr>
          <w:spacing w:val="-3"/>
          <w:sz w:val="20"/>
        </w:rPr>
        <w:t xml:space="preserve"> </w:t>
      </w:r>
      <w:r w:rsidRPr="005D652E">
        <w:rPr>
          <w:sz w:val="20"/>
        </w:rPr>
        <w:t>–</w:t>
      </w:r>
      <w:r w:rsidRPr="005D652E">
        <w:rPr>
          <w:spacing w:val="-3"/>
          <w:sz w:val="20"/>
        </w:rPr>
        <w:t xml:space="preserve"> </w:t>
      </w:r>
      <w:r w:rsidRPr="005D652E">
        <w:rPr>
          <w:sz w:val="20"/>
        </w:rPr>
        <w:t>is</w:t>
      </w:r>
      <w:r w:rsidRPr="005D652E">
        <w:rPr>
          <w:spacing w:val="-2"/>
          <w:sz w:val="20"/>
        </w:rPr>
        <w:t xml:space="preserve"> </w:t>
      </w:r>
      <w:r w:rsidRPr="005D652E">
        <w:rPr>
          <w:sz w:val="20"/>
        </w:rPr>
        <w:t>increasingly</w:t>
      </w:r>
      <w:r w:rsidRPr="005D652E">
        <w:rPr>
          <w:spacing w:val="-3"/>
          <w:sz w:val="20"/>
        </w:rPr>
        <w:t xml:space="preserve"> </w:t>
      </w:r>
      <w:r w:rsidRPr="005D652E">
        <w:rPr>
          <w:sz w:val="20"/>
        </w:rPr>
        <w:t>prevalent</w:t>
      </w:r>
      <w:r w:rsidRPr="005D652E">
        <w:rPr>
          <w:spacing w:val="-3"/>
          <w:sz w:val="20"/>
        </w:rPr>
        <w:t xml:space="preserve"> </w:t>
      </w:r>
      <w:r w:rsidRPr="005D652E">
        <w:rPr>
          <w:sz w:val="20"/>
        </w:rPr>
        <w:t>in</w:t>
      </w:r>
      <w:r w:rsidRPr="005D652E">
        <w:rPr>
          <w:spacing w:val="-3"/>
          <w:sz w:val="20"/>
        </w:rPr>
        <w:t xml:space="preserve"> </w:t>
      </w:r>
      <w:r w:rsidRPr="005D652E">
        <w:rPr>
          <w:sz w:val="20"/>
        </w:rPr>
        <w:t>everyday</w:t>
      </w:r>
      <w:r w:rsidRPr="005D652E">
        <w:rPr>
          <w:spacing w:val="-3"/>
          <w:sz w:val="20"/>
        </w:rPr>
        <w:t xml:space="preserve"> </w:t>
      </w:r>
      <w:r w:rsidRPr="005D652E">
        <w:rPr>
          <w:sz w:val="20"/>
        </w:rPr>
        <w:t>life.</w:t>
      </w:r>
      <w:r w:rsidRPr="005D652E">
        <w:rPr>
          <w:spacing w:val="-3"/>
          <w:sz w:val="20"/>
        </w:rPr>
        <w:t xml:space="preserve"> </w:t>
      </w:r>
      <w:r w:rsidRPr="005D652E">
        <w:rPr>
          <w:sz w:val="20"/>
        </w:rPr>
        <w:t>It</w:t>
      </w:r>
      <w:r w:rsidRPr="005D652E">
        <w:rPr>
          <w:spacing w:val="-3"/>
          <w:sz w:val="20"/>
        </w:rPr>
        <w:t xml:space="preserve"> </w:t>
      </w:r>
      <w:r w:rsidRPr="005D652E">
        <w:rPr>
          <w:sz w:val="20"/>
        </w:rPr>
        <w:t>is</w:t>
      </w:r>
      <w:r w:rsidRPr="005D652E">
        <w:rPr>
          <w:spacing w:val="-2"/>
          <w:sz w:val="20"/>
        </w:rPr>
        <w:t xml:space="preserve"> </w:t>
      </w:r>
      <w:r w:rsidRPr="005D652E">
        <w:rPr>
          <w:sz w:val="20"/>
        </w:rPr>
        <w:t>used</w:t>
      </w:r>
      <w:r w:rsidRPr="005D652E">
        <w:rPr>
          <w:spacing w:val="-3"/>
          <w:sz w:val="20"/>
        </w:rPr>
        <w:t xml:space="preserve"> </w:t>
      </w:r>
      <w:r w:rsidRPr="005D652E">
        <w:rPr>
          <w:sz w:val="20"/>
        </w:rPr>
        <w:t>extensively</w:t>
      </w:r>
      <w:r w:rsidRPr="005D652E">
        <w:rPr>
          <w:spacing w:val="-3"/>
          <w:sz w:val="20"/>
        </w:rPr>
        <w:t xml:space="preserve"> </w:t>
      </w:r>
      <w:r w:rsidRPr="005D652E">
        <w:rPr>
          <w:sz w:val="20"/>
        </w:rPr>
        <w:t>by</w:t>
      </w:r>
      <w:r w:rsidRPr="005D652E">
        <w:rPr>
          <w:spacing w:val="-3"/>
          <w:sz w:val="20"/>
        </w:rPr>
        <w:t xml:space="preserve"> </w:t>
      </w:r>
      <w:r w:rsidRPr="005D652E">
        <w:rPr>
          <w:sz w:val="20"/>
        </w:rPr>
        <w:t>businesses</w:t>
      </w:r>
      <w:r w:rsidRPr="005D652E">
        <w:rPr>
          <w:spacing w:val="-2"/>
          <w:sz w:val="20"/>
        </w:rPr>
        <w:t xml:space="preserve"> </w:t>
      </w:r>
      <w:r w:rsidRPr="005D652E">
        <w:rPr>
          <w:sz w:val="20"/>
        </w:rPr>
        <w:t>to</w:t>
      </w:r>
      <w:r w:rsidRPr="005D652E">
        <w:rPr>
          <w:spacing w:val="-3"/>
          <w:sz w:val="20"/>
        </w:rPr>
        <w:t xml:space="preserve"> </w:t>
      </w:r>
      <w:r w:rsidRPr="005D652E">
        <w:rPr>
          <w:sz w:val="20"/>
        </w:rPr>
        <w:t>provide</w:t>
      </w:r>
      <w:r w:rsidRPr="005D652E">
        <w:rPr>
          <w:spacing w:val="-3"/>
          <w:sz w:val="20"/>
        </w:rPr>
        <w:t xml:space="preserve"> </w:t>
      </w:r>
      <w:r w:rsidRPr="005D652E">
        <w:rPr>
          <w:sz w:val="20"/>
        </w:rPr>
        <w:t>new and more efficient services, from unlocking mobile phones to secure banking.</w:t>
      </w:r>
    </w:p>
    <w:p w14:paraId="3F09728E" w14:textId="77777777" w:rsidR="00C6137D" w:rsidRPr="005D652E" w:rsidRDefault="00C6137D" w:rsidP="006B08F1">
      <w:pPr>
        <w:pStyle w:val="BodyText"/>
        <w:spacing w:before="10"/>
        <w:ind w:left="567" w:right="365"/>
      </w:pPr>
    </w:p>
    <w:p w14:paraId="687C99F5" w14:textId="77777777" w:rsidR="00C6137D" w:rsidRPr="005D652E" w:rsidRDefault="00C6137D" w:rsidP="006B08F1">
      <w:pPr>
        <w:pStyle w:val="ListParagraph"/>
        <w:numPr>
          <w:ilvl w:val="0"/>
          <w:numId w:val="23"/>
        </w:numPr>
        <w:tabs>
          <w:tab w:val="left" w:pos="951"/>
        </w:tabs>
        <w:ind w:left="567" w:right="365" w:firstLine="0"/>
        <w:rPr>
          <w:sz w:val="20"/>
        </w:rPr>
      </w:pPr>
      <w:r w:rsidRPr="005D652E">
        <w:rPr>
          <w:sz w:val="20"/>
        </w:rPr>
        <w:t>The face is the primary means used to identify people in many settings. Since the advent of photography, it has been extensively used by police officers and witnesses to identify suspects, or to verify people in immigration and nationality systems. Digital facial images are now used extensively when issuing documents that set out the holders’</w:t>
      </w:r>
      <w:r w:rsidRPr="005D652E">
        <w:rPr>
          <w:spacing w:val="-4"/>
          <w:sz w:val="20"/>
        </w:rPr>
        <w:t xml:space="preserve"> </w:t>
      </w:r>
      <w:r w:rsidRPr="005D652E">
        <w:rPr>
          <w:sz w:val="20"/>
        </w:rPr>
        <w:t>status,</w:t>
      </w:r>
      <w:r w:rsidRPr="005D652E">
        <w:rPr>
          <w:spacing w:val="-3"/>
          <w:sz w:val="20"/>
        </w:rPr>
        <w:t xml:space="preserve"> </w:t>
      </w:r>
      <w:r w:rsidRPr="005D652E">
        <w:rPr>
          <w:sz w:val="20"/>
        </w:rPr>
        <w:t>in</w:t>
      </w:r>
      <w:r w:rsidRPr="005D652E">
        <w:rPr>
          <w:spacing w:val="-3"/>
          <w:sz w:val="20"/>
        </w:rPr>
        <w:t xml:space="preserve"> </w:t>
      </w:r>
      <w:r w:rsidRPr="005D652E">
        <w:rPr>
          <w:sz w:val="20"/>
        </w:rPr>
        <w:t>the</w:t>
      </w:r>
      <w:r w:rsidRPr="005D652E">
        <w:rPr>
          <w:spacing w:val="-3"/>
          <w:sz w:val="20"/>
        </w:rPr>
        <w:t xml:space="preserve"> </w:t>
      </w:r>
      <w:r w:rsidRPr="005D652E">
        <w:rPr>
          <w:sz w:val="20"/>
        </w:rPr>
        <w:t>verification</w:t>
      </w:r>
      <w:r w:rsidRPr="005D652E">
        <w:rPr>
          <w:spacing w:val="-3"/>
          <w:sz w:val="20"/>
        </w:rPr>
        <w:t xml:space="preserve"> </w:t>
      </w:r>
      <w:r w:rsidRPr="005D652E">
        <w:rPr>
          <w:sz w:val="20"/>
        </w:rPr>
        <w:t>of</w:t>
      </w:r>
      <w:r w:rsidRPr="005D652E">
        <w:rPr>
          <w:spacing w:val="-3"/>
          <w:sz w:val="20"/>
        </w:rPr>
        <w:t xml:space="preserve"> </w:t>
      </w:r>
      <w:r w:rsidRPr="005D652E">
        <w:rPr>
          <w:sz w:val="20"/>
        </w:rPr>
        <w:t>identity</w:t>
      </w:r>
      <w:r w:rsidRPr="005D652E">
        <w:rPr>
          <w:spacing w:val="-3"/>
          <w:sz w:val="20"/>
        </w:rPr>
        <w:t xml:space="preserve"> </w:t>
      </w:r>
      <w:r w:rsidRPr="005D652E">
        <w:rPr>
          <w:sz w:val="20"/>
        </w:rPr>
        <w:t>and</w:t>
      </w:r>
      <w:r w:rsidRPr="005D652E">
        <w:rPr>
          <w:spacing w:val="-3"/>
          <w:sz w:val="20"/>
        </w:rPr>
        <w:t xml:space="preserve"> </w:t>
      </w:r>
      <w:r w:rsidRPr="005D652E">
        <w:rPr>
          <w:sz w:val="20"/>
        </w:rPr>
        <w:t>in</w:t>
      </w:r>
      <w:r w:rsidRPr="005D652E">
        <w:rPr>
          <w:spacing w:val="-3"/>
          <w:sz w:val="20"/>
        </w:rPr>
        <w:t xml:space="preserve"> </w:t>
      </w:r>
      <w:r w:rsidRPr="005D652E">
        <w:rPr>
          <w:sz w:val="20"/>
        </w:rPr>
        <w:t>the</w:t>
      </w:r>
      <w:r w:rsidRPr="005D652E">
        <w:rPr>
          <w:spacing w:val="-3"/>
          <w:sz w:val="20"/>
        </w:rPr>
        <w:t xml:space="preserve"> </w:t>
      </w:r>
      <w:r w:rsidRPr="005D652E">
        <w:rPr>
          <w:sz w:val="20"/>
        </w:rPr>
        <w:t>control</w:t>
      </w:r>
      <w:r w:rsidRPr="005D652E">
        <w:rPr>
          <w:spacing w:val="-3"/>
          <w:sz w:val="20"/>
        </w:rPr>
        <w:t xml:space="preserve"> </w:t>
      </w:r>
      <w:r w:rsidRPr="005D652E">
        <w:rPr>
          <w:sz w:val="20"/>
        </w:rPr>
        <w:t>of</w:t>
      </w:r>
      <w:r w:rsidRPr="005D652E">
        <w:rPr>
          <w:spacing w:val="-3"/>
          <w:sz w:val="20"/>
        </w:rPr>
        <w:t xml:space="preserve"> </w:t>
      </w:r>
      <w:r w:rsidRPr="005D652E">
        <w:rPr>
          <w:sz w:val="20"/>
        </w:rPr>
        <w:t>migration,</w:t>
      </w:r>
      <w:r w:rsidRPr="005D652E">
        <w:rPr>
          <w:spacing w:val="-3"/>
          <w:sz w:val="20"/>
        </w:rPr>
        <w:t xml:space="preserve"> </w:t>
      </w:r>
      <w:r w:rsidRPr="005D652E">
        <w:rPr>
          <w:sz w:val="20"/>
        </w:rPr>
        <w:t>often</w:t>
      </w:r>
      <w:r w:rsidRPr="005D652E">
        <w:rPr>
          <w:spacing w:val="-4"/>
          <w:sz w:val="20"/>
        </w:rPr>
        <w:t xml:space="preserve"> </w:t>
      </w:r>
      <w:r w:rsidRPr="005D652E">
        <w:rPr>
          <w:sz w:val="20"/>
        </w:rPr>
        <w:t>alongside</w:t>
      </w:r>
      <w:r w:rsidRPr="005D652E">
        <w:rPr>
          <w:spacing w:val="-3"/>
          <w:sz w:val="20"/>
        </w:rPr>
        <w:t xml:space="preserve"> </w:t>
      </w:r>
      <w:r w:rsidRPr="005D652E">
        <w:rPr>
          <w:sz w:val="20"/>
        </w:rPr>
        <w:t>fingerprints.</w:t>
      </w:r>
      <w:r w:rsidRPr="005D652E">
        <w:rPr>
          <w:spacing w:val="-3"/>
          <w:sz w:val="20"/>
        </w:rPr>
        <w:t xml:space="preserve"> </w:t>
      </w:r>
      <w:r w:rsidRPr="005D652E">
        <w:rPr>
          <w:sz w:val="20"/>
        </w:rPr>
        <w:t>The</w:t>
      </w:r>
      <w:r w:rsidRPr="005D652E">
        <w:rPr>
          <w:spacing w:val="-3"/>
          <w:sz w:val="20"/>
        </w:rPr>
        <w:t xml:space="preserve"> </w:t>
      </w:r>
      <w:r w:rsidRPr="005D652E">
        <w:rPr>
          <w:sz w:val="20"/>
        </w:rPr>
        <w:t>police capture facial images under powers set out in the Police and Criminal Evidence Act (PACE) 1984 and these are used in the investigation, detection and prevention of crime and terrorist activities as well as safeguarding.</w:t>
      </w:r>
    </w:p>
    <w:p w14:paraId="57AD1A36" w14:textId="0F2B4D2F" w:rsidR="00C6137D" w:rsidRPr="00C6137D" w:rsidRDefault="00C6137D" w:rsidP="006B08F1">
      <w:pPr>
        <w:pStyle w:val="BodyText"/>
        <w:spacing w:before="229"/>
        <w:ind w:left="567" w:right="365"/>
        <w:sectPr w:rsidR="00C6137D" w:rsidRPr="00C6137D">
          <w:pgSz w:w="12240" w:h="15840"/>
          <w:pgMar w:top="520" w:right="360" w:bottom="800" w:left="600" w:header="312" w:footer="609" w:gutter="0"/>
          <w:cols w:space="720"/>
        </w:sectPr>
      </w:pPr>
    </w:p>
    <w:p w14:paraId="4494180B" w14:textId="5137D54E" w:rsidR="00251DE1" w:rsidRPr="005D652E" w:rsidRDefault="007C7927" w:rsidP="006B08F1">
      <w:pPr>
        <w:pStyle w:val="BodyText"/>
        <w:spacing w:before="8"/>
        <w:ind w:left="567" w:right="365"/>
      </w:pPr>
      <w:bookmarkStart w:id="5" w:name="_bookmark1"/>
      <w:bookmarkEnd w:id="5"/>
      <w:r w:rsidRPr="00530B74">
        <w:rPr>
          <w:noProof/>
        </w:rPr>
        <w:lastRenderedPageBreak/>
        <mc:AlternateContent>
          <mc:Choice Requires="wps">
            <w:drawing>
              <wp:anchor distT="0" distB="0" distL="0" distR="0" simplePos="0" relativeHeight="251643392" behindDoc="1" locked="0" layoutInCell="1" allowOverlap="1" wp14:anchorId="08738CB7" wp14:editId="490DAAB1">
                <wp:simplePos x="0" y="0"/>
                <wp:positionH relativeFrom="page">
                  <wp:posOffset>450342</wp:posOffset>
                </wp:positionH>
                <wp:positionV relativeFrom="page">
                  <wp:posOffset>340613</wp:posOffset>
                </wp:positionV>
                <wp:extent cx="7018020" cy="8890635"/>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8890635"/>
                        </a:xfrm>
                        <a:custGeom>
                          <a:avLst/>
                          <a:gdLst/>
                          <a:ahLst/>
                          <a:cxnLst/>
                          <a:rect l="l" t="t" r="r" b="b"/>
                          <a:pathLst>
                            <a:path w="7018020" h="8890635">
                              <a:moveTo>
                                <a:pt x="7018020" y="6108"/>
                              </a:moveTo>
                              <a:lnTo>
                                <a:pt x="6998970" y="6108"/>
                              </a:lnTo>
                              <a:lnTo>
                                <a:pt x="6998970" y="8884158"/>
                              </a:lnTo>
                              <a:lnTo>
                                <a:pt x="19050" y="8884158"/>
                              </a:lnTo>
                              <a:lnTo>
                                <a:pt x="19050" y="6108"/>
                              </a:lnTo>
                              <a:lnTo>
                                <a:pt x="0" y="6108"/>
                              </a:lnTo>
                              <a:lnTo>
                                <a:pt x="0" y="8884158"/>
                              </a:lnTo>
                              <a:lnTo>
                                <a:pt x="0" y="8890254"/>
                              </a:lnTo>
                              <a:lnTo>
                                <a:pt x="6998970" y="8890254"/>
                              </a:lnTo>
                              <a:lnTo>
                                <a:pt x="7018020" y="8890254"/>
                              </a:lnTo>
                              <a:lnTo>
                                <a:pt x="7018020" y="8884158"/>
                              </a:lnTo>
                              <a:lnTo>
                                <a:pt x="7018020" y="6108"/>
                              </a:lnTo>
                              <a:close/>
                            </a:path>
                            <a:path w="7018020" h="8890635">
                              <a:moveTo>
                                <a:pt x="7018020" y="0"/>
                              </a:moveTo>
                              <a:lnTo>
                                <a:pt x="6998970" y="0"/>
                              </a:lnTo>
                              <a:lnTo>
                                <a:pt x="0" y="0"/>
                              </a:lnTo>
                              <a:lnTo>
                                <a:pt x="0" y="6096"/>
                              </a:lnTo>
                              <a:lnTo>
                                <a:pt x="6998970" y="6096"/>
                              </a:lnTo>
                              <a:lnTo>
                                <a:pt x="7018020" y="6096"/>
                              </a:lnTo>
                              <a:lnTo>
                                <a:pt x="70180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F751BE" id="Graphic 117" o:spid="_x0000_s1026" style="position:absolute;margin-left:35.45pt;margin-top:26.8pt;width:552.6pt;height:700.05pt;z-index:-251673088;visibility:visible;mso-wrap-style:square;mso-wrap-distance-left:0;mso-wrap-distance-top:0;mso-wrap-distance-right:0;mso-wrap-distance-bottom:0;mso-position-horizontal:absolute;mso-position-horizontal-relative:page;mso-position-vertical:absolute;mso-position-vertical-relative:page;v-text-anchor:top" coordsize="7018020,889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" path="m7018020,6108r-19050,l6998970,8884158r-6979920,l19050,6108,,6108,,8884158r,6096l6998970,8890254r19050,l7018020,8884158r,-8878050xem7018020,r-19050,l,,,6096r6998970,l7018020,6096r,-6096xe" fillcolor="black" stroked="f">
                <v:path arrowok="t"/>
                <w10:wrap anchorx="page" anchory="page"/>
              </v:shape>
            </w:pict>
          </mc:Fallback>
        </mc:AlternateContent>
      </w:r>
      <w:bookmarkStart w:id="6" w:name="_bookmark2"/>
      <w:bookmarkEnd w:id="6"/>
    </w:p>
    <w:p w14:paraId="006B32F8" w14:textId="77777777" w:rsidR="00251DE1" w:rsidRPr="005D652E" w:rsidRDefault="00251DE1" w:rsidP="006B08F1">
      <w:pPr>
        <w:pStyle w:val="BodyText"/>
        <w:spacing w:before="1"/>
        <w:ind w:left="567" w:right="365"/>
      </w:pPr>
    </w:p>
    <w:p w14:paraId="2B8F06D2" w14:textId="77777777" w:rsidR="00251DE1" w:rsidRPr="005D652E" w:rsidRDefault="007C7927" w:rsidP="006B08F1">
      <w:pPr>
        <w:pStyle w:val="Heading3"/>
        <w:ind w:left="567" w:right="365"/>
        <w:rPr>
          <w:u w:val="none"/>
        </w:rPr>
      </w:pPr>
      <w:r w:rsidRPr="005D652E">
        <w:t>Home</w:t>
      </w:r>
      <w:r w:rsidRPr="005D652E">
        <w:rPr>
          <w:spacing w:val="-4"/>
        </w:rPr>
        <w:t xml:space="preserve"> </w:t>
      </w:r>
      <w:r w:rsidRPr="005D652E">
        <w:t>Office</w:t>
      </w:r>
      <w:r w:rsidRPr="005D652E">
        <w:rPr>
          <w:spacing w:val="-4"/>
        </w:rPr>
        <w:t xml:space="preserve"> </w:t>
      </w:r>
      <w:r w:rsidRPr="005D652E">
        <w:t>Biometrics</w:t>
      </w:r>
      <w:r w:rsidRPr="005D652E">
        <w:rPr>
          <w:spacing w:val="-4"/>
        </w:rPr>
        <w:t xml:space="preserve"> </w:t>
      </w:r>
      <w:r w:rsidRPr="005D652E">
        <w:rPr>
          <w:spacing w:val="-2"/>
        </w:rPr>
        <w:t>Strategy</w:t>
      </w:r>
    </w:p>
    <w:p w14:paraId="29057F02" w14:textId="77777777" w:rsidR="00251DE1" w:rsidRPr="005D652E" w:rsidRDefault="007C7927" w:rsidP="006B08F1">
      <w:pPr>
        <w:pStyle w:val="BodyText"/>
        <w:spacing w:before="177" w:line="259" w:lineRule="auto"/>
        <w:ind w:left="567" w:right="365"/>
      </w:pPr>
      <w:hyperlink r:id="rId51">
        <w:r w:rsidRPr="005D652E">
          <w:rPr>
            <w:color w:val="0562C1"/>
            <w:spacing w:val="-2"/>
            <w:u w:val="single" w:color="0562C1"/>
          </w:rPr>
          <w:t>https://assets.publishing.service.gov.uk/government/uploads/system/uploads/attachment_data/file/720850/Home_Office_</w:t>
        </w:r>
      </w:hyperlink>
      <w:r w:rsidRPr="005D652E">
        <w:rPr>
          <w:color w:val="0562C1"/>
          <w:spacing w:val="-2"/>
        </w:rPr>
        <w:t xml:space="preserve"> </w:t>
      </w:r>
      <w:hyperlink r:id="rId52">
        <w:r w:rsidRPr="005D652E">
          <w:rPr>
            <w:color w:val="0562C1"/>
            <w:spacing w:val="-2"/>
            <w:u w:val="single" w:color="0562C1"/>
          </w:rPr>
          <w:t>Biometrics_Strategy_-_2018-06-28.pdf</w:t>
        </w:r>
      </w:hyperlink>
    </w:p>
    <w:p w14:paraId="52E6311A" w14:textId="77777777" w:rsidR="00251DE1" w:rsidRPr="005D652E" w:rsidRDefault="00251DE1" w:rsidP="006B08F1">
      <w:pPr>
        <w:pStyle w:val="BodyText"/>
        <w:spacing w:before="29"/>
        <w:ind w:left="567" w:right="365"/>
      </w:pPr>
    </w:p>
    <w:p w14:paraId="63F68B92" w14:textId="4F1FCC72" w:rsidR="00251DE1" w:rsidRPr="005D652E" w:rsidRDefault="007C7927" w:rsidP="006B08F1">
      <w:pPr>
        <w:pStyle w:val="BodyText"/>
        <w:ind w:left="567" w:right="365"/>
      </w:pPr>
      <w:r w:rsidRPr="005D652E">
        <w:t>The</w:t>
      </w:r>
      <w:r w:rsidRPr="005D652E">
        <w:rPr>
          <w:spacing w:val="-3"/>
        </w:rPr>
        <w:t xml:space="preserve"> </w:t>
      </w:r>
      <w:r w:rsidRPr="005D652E">
        <w:t>Home</w:t>
      </w:r>
      <w:r w:rsidRPr="005D652E">
        <w:rPr>
          <w:spacing w:val="-3"/>
        </w:rPr>
        <w:t xml:space="preserve"> </w:t>
      </w:r>
      <w:r w:rsidRPr="005D652E">
        <w:t>Office</w:t>
      </w:r>
      <w:r w:rsidRPr="005D652E">
        <w:rPr>
          <w:spacing w:val="-3"/>
        </w:rPr>
        <w:t xml:space="preserve"> </w:t>
      </w:r>
      <w:r w:rsidRPr="005D652E">
        <w:t>Biometrics</w:t>
      </w:r>
      <w:r w:rsidRPr="005D652E">
        <w:rPr>
          <w:spacing w:val="-2"/>
        </w:rPr>
        <w:t xml:space="preserve"> </w:t>
      </w:r>
      <w:r w:rsidRPr="005D652E">
        <w:t>Strategy</w:t>
      </w:r>
      <w:r w:rsidRPr="005D652E">
        <w:rPr>
          <w:spacing w:val="-3"/>
        </w:rPr>
        <w:t xml:space="preserve"> </w:t>
      </w:r>
      <w:r w:rsidRPr="005D652E">
        <w:t>sets</w:t>
      </w:r>
      <w:r w:rsidRPr="005D652E">
        <w:rPr>
          <w:spacing w:val="-2"/>
        </w:rPr>
        <w:t xml:space="preserve"> </w:t>
      </w:r>
      <w:r w:rsidRPr="005D652E">
        <w:t>out</w:t>
      </w:r>
      <w:r w:rsidRPr="005D652E">
        <w:rPr>
          <w:spacing w:val="-3"/>
        </w:rPr>
        <w:t xml:space="preserve"> </w:t>
      </w:r>
      <w:r w:rsidRPr="005D652E">
        <w:t>the</w:t>
      </w:r>
      <w:r w:rsidRPr="005D652E">
        <w:rPr>
          <w:spacing w:val="-3"/>
        </w:rPr>
        <w:t xml:space="preserve"> </w:t>
      </w:r>
      <w:r w:rsidRPr="005D652E">
        <w:t>overarching</w:t>
      </w:r>
      <w:r w:rsidRPr="005D652E">
        <w:rPr>
          <w:spacing w:val="-3"/>
        </w:rPr>
        <w:t xml:space="preserve"> </w:t>
      </w:r>
      <w:r w:rsidRPr="005D652E">
        <w:t>framework</w:t>
      </w:r>
      <w:r w:rsidRPr="005D652E">
        <w:rPr>
          <w:spacing w:val="-2"/>
        </w:rPr>
        <w:t xml:space="preserve"> </w:t>
      </w:r>
      <w:r w:rsidRPr="005D652E">
        <w:t>within</w:t>
      </w:r>
      <w:r w:rsidRPr="005D652E">
        <w:rPr>
          <w:spacing w:val="-3"/>
        </w:rPr>
        <w:t xml:space="preserve"> </w:t>
      </w:r>
      <w:r w:rsidRPr="005D652E">
        <w:t>which</w:t>
      </w:r>
      <w:r w:rsidRPr="005D652E">
        <w:rPr>
          <w:spacing w:val="-3"/>
        </w:rPr>
        <w:t xml:space="preserve"> </w:t>
      </w:r>
      <w:r w:rsidRPr="005D652E">
        <w:t>organisations</w:t>
      </w:r>
      <w:r w:rsidRPr="005D652E">
        <w:rPr>
          <w:spacing w:val="-2"/>
        </w:rPr>
        <w:t xml:space="preserve"> </w:t>
      </w:r>
      <w:r w:rsidRPr="005D652E">
        <w:t>in</w:t>
      </w:r>
      <w:r w:rsidRPr="005D652E">
        <w:rPr>
          <w:spacing w:val="-3"/>
        </w:rPr>
        <w:t xml:space="preserve"> </w:t>
      </w:r>
      <w:r w:rsidRPr="005D652E">
        <w:t>the</w:t>
      </w:r>
      <w:r w:rsidRPr="005D652E">
        <w:rPr>
          <w:spacing w:val="-3"/>
        </w:rPr>
        <w:t xml:space="preserve"> </w:t>
      </w:r>
      <w:r w:rsidRPr="005D652E">
        <w:t>Home</w:t>
      </w:r>
      <w:r w:rsidRPr="005D652E">
        <w:rPr>
          <w:spacing w:val="-3"/>
        </w:rPr>
        <w:t xml:space="preserve"> </w:t>
      </w:r>
      <w:r w:rsidRPr="005D652E">
        <w:t>Office sector will consider and make decisions on the use and development of biometric technology.</w:t>
      </w:r>
    </w:p>
    <w:p w14:paraId="04554F63" w14:textId="04BBDECF" w:rsidR="00251DE1" w:rsidRPr="005D652E" w:rsidRDefault="007C7927" w:rsidP="006B08F1">
      <w:pPr>
        <w:pStyle w:val="BodyText"/>
        <w:spacing w:before="200"/>
        <w:ind w:left="567" w:right="365"/>
      </w:pPr>
      <w:r w:rsidRPr="005D652E">
        <w:t>There</w:t>
      </w:r>
      <w:r w:rsidRPr="005D652E">
        <w:rPr>
          <w:spacing w:val="-3"/>
        </w:rPr>
        <w:t xml:space="preserve"> </w:t>
      </w:r>
      <w:r w:rsidRPr="005D652E">
        <w:t>are</w:t>
      </w:r>
      <w:r w:rsidRPr="005D652E">
        <w:rPr>
          <w:spacing w:val="-4"/>
        </w:rPr>
        <w:t xml:space="preserve"> </w:t>
      </w:r>
      <w:r w:rsidRPr="005D652E">
        <w:t>robust</w:t>
      </w:r>
      <w:r w:rsidRPr="005D652E">
        <w:rPr>
          <w:spacing w:val="-3"/>
        </w:rPr>
        <w:t xml:space="preserve"> </w:t>
      </w:r>
      <w:r w:rsidRPr="005D652E">
        <w:t>governance</w:t>
      </w:r>
      <w:r w:rsidRPr="005D652E">
        <w:rPr>
          <w:spacing w:val="-3"/>
        </w:rPr>
        <w:t xml:space="preserve"> </w:t>
      </w:r>
      <w:r w:rsidRPr="005D652E">
        <w:t>and</w:t>
      </w:r>
      <w:r w:rsidRPr="005D652E">
        <w:rPr>
          <w:spacing w:val="-3"/>
        </w:rPr>
        <w:t xml:space="preserve"> </w:t>
      </w:r>
      <w:r w:rsidRPr="005D652E">
        <w:t>oversight</w:t>
      </w:r>
      <w:r w:rsidRPr="005D652E">
        <w:rPr>
          <w:spacing w:val="-3"/>
        </w:rPr>
        <w:t xml:space="preserve"> </w:t>
      </w:r>
      <w:r w:rsidRPr="005D652E">
        <w:t>arrangements</w:t>
      </w:r>
      <w:r w:rsidRPr="005D652E">
        <w:rPr>
          <w:spacing w:val="-2"/>
        </w:rPr>
        <w:t xml:space="preserve"> </w:t>
      </w:r>
      <w:r w:rsidRPr="005D652E">
        <w:t>for</w:t>
      </w:r>
      <w:r w:rsidRPr="005D652E">
        <w:rPr>
          <w:spacing w:val="-4"/>
        </w:rPr>
        <w:t xml:space="preserve"> </w:t>
      </w:r>
      <w:r w:rsidRPr="005D652E">
        <w:t>well-established</w:t>
      </w:r>
      <w:r w:rsidRPr="005D652E">
        <w:rPr>
          <w:spacing w:val="-3"/>
        </w:rPr>
        <w:t xml:space="preserve"> </w:t>
      </w:r>
      <w:r w:rsidR="005D652E" w:rsidRPr="005D652E">
        <w:t>biometrics,</w:t>
      </w:r>
      <w:r w:rsidRPr="005D652E">
        <w:rPr>
          <w:spacing w:val="-2"/>
        </w:rPr>
        <w:t xml:space="preserve"> </w:t>
      </w:r>
      <w:r w:rsidRPr="005D652E">
        <w:t>and</w:t>
      </w:r>
      <w:r w:rsidRPr="005D652E">
        <w:rPr>
          <w:spacing w:val="-4"/>
        </w:rPr>
        <w:t xml:space="preserve"> </w:t>
      </w:r>
      <w:r w:rsidRPr="005D652E">
        <w:t>the</w:t>
      </w:r>
      <w:r w:rsidRPr="005D652E">
        <w:rPr>
          <w:spacing w:val="-3"/>
        </w:rPr>
        <w:t xml:space="preserve"> </w:t>
      </w:r>
      <w:r w:rsidRPr="005D652E">
        <w:t>Home</w:t>
      </w:r>
      <w:r w:rsidRPr="005D652E">
        <w:rPr>
          <w:spacing w:val="-4"/>
        </w:rPr>
        <w:t xml:space="preserve"> </w:t>
      </w:r>
      <w:r w:rsidRPr="005D652E">
        <w:t>Office</w:t>
      </w:r>
      <w:r w:rsidRPr="005D652E">
        <w:rPr>
          <w:spacing w:val="-3"/>
        </w:rPr>
        <w:t xml:space="preserve"> </w:t>
      </w:r>
      <w:r w:rsidRPr="005D652E">
        <w:t>is committed to developing this framework to ensure the effective governance of new biometric technologies.</w:t>
      </w:r>
    </w:p>
    <w:p w14:paraId="57D3394B" w14:textId="77777777" w:rsidR="00251DE1" w:rsidRPr="005D652E" w:rsidRDefault="007C7927" w:rsidP="006B08F1">
      <w:pPr>
        <w:pStyle w:val="ListParagraph"/>
        <w:numPr>
          <w:ilvl w:val="0"/>
          <w:numId w:val="23"/>
        </w:numPr>
        <w:tabs>
          <w:tab w:val="left" w:pos="951"/>
        </w:tabs>
        <w:spacing w:before="101"/>
        <w:ind w:left="567" w:right="365" w:firstLine="0"/>
        <w:rPr>
          <w:sz w:val="20"/>
        </w:rPr>
      </w:pPr>
      <w:r w:rsidRPr="005D652E">
        <w:rPr>
          <w:sz w:val="20"/>
        </w:rPr>
        <w:t>The</w:t>
      </w:r>
      <w:r w:rsidRPr="005D652E">
        <w:rPr>
          <w:spacing w:val="-3"/>
          <w:sz w:val="20"/>
        </w:rPr>
        <w:t xml:space="preserve"> </w:t>
      </w:r>
      <w:r w:rsidRPr="005D652E">
        <w:rPr>
          <w:sz w:val="20"/>
        </w:rPr>
        <w:t>use</w:t>
      </w:r>
      <w:r w:rsidRPr="005D652E">
        <w:rPr>
          <w:spacing w:val="-3"/>
          <w:sz w:val="20"/>
        </w:rPr>
        <w:t xml:space="preserve"> </w:t>
      </w:r>
      <w:r w:rsidRPr="005D652E">
        <w:rPr>
          <w:sz w:val="20"/>
        </w:rPr>
        <w:t>of</w:t>
      </w:r>
      <w:r w:rsidRPr="005D652E">
        <w:rPr>
          <w:spacing w:val="-3"/>
          <w:sz w:val="20"/>
        </w:rPr>
        <w:t xml:space="preserve"> </w:t>
      </w:r>
      <w:r w:rsidRPr="005D652E">
        <w:rPr>
          <w:sz w:val="20"/>
        </w:rPr>
        <w:t>biometric</w:t>
      </w:r>
      <w:r w:rsidRPr="005D652E">
        <w:rPr>
          <w:spacing w:val="-2"/>
          <w:sz w:val="20"/>
        </w:rPr>
        <w:t xml:space="preserve"> </w:t>
      </w:r>
      <w:r w:rsidRPr="005D652E">
        <w:rPr>
          <w:sz w:val="20"/>
        </w:rPr>
        <w:t>data</w:t>
      </w:r>
      <w:r w:rsidRPr="005D652E">
        <w:rPr>
          <w:spacing w:val="-3"/>
          <w:sz w:val="20"/>
        </w:rPr>
        <w:t xml:space="preserve"> </w:t>
      </w:r>
      <w:r w:rsidRPr="005D652E">
        <w:rPr>
          <w:sz w:val="20"/>
        </w:rPr>
        <w:t>is</w:t>
      </w:r>
      <w:r w:rsidRPr="005D652E">
        <w:rPr>
          <w:spacing w:val="-2"/>
          <w:sz w:val="20"/>
        </w:rPr>
        <w:t xml:space="preserve"> </w:t>
      </w:r>
      <w:r w:rsidRPr="005D652E">
        <w:rPr>
          <w:sz w:val="20"/>
        </w:rPr>
        <w:t>fundamental</w:t>
      </w:r>
      <w:r w:rsidRPr="005D652E">
        <w:rPr>
          <w:spacing w:val="-3"/>
          <w:sz w:val="20"/>
        </w:rPr>
        <w:t xml:space="preserve"> </w:t>
      </w:r>
      <w:r w:rsidRPr="005D652E">
        <w:rPr>
          <w:sz w:val="20"/>
        </w:rPr>
        <w:t>to</w:t>
      </w:r>
      <w:r w:rsidRPr="005D652E">
        <w:rPr>
          <w:spacing w:val="-3"/>
          <w:sz w:val="20"/>
        </w:rPr>
        <w:t xml:space="preserve"> </w:t>
      </w:r>
      <w:r w:rsidRPr="005D652E">
        <w:rPr>
          <w:sz w:val="20"/>
        </w:rPr>
        <w:t>the</w:t>
      </w:r>
      <w:r w:rsidRPr="005D652E">
        <w:rPr>
          <w:spacing w:val="-3"/>
          <w:sz w:val="20"/>
        </w:rPr>
        <w:t xml:space="preserve"> </w:t>
      </w:r>
      <w:r w:rsidRPr="005D652E">
        <w:rPr>
          <w:sz w:val="20"/>
        </w:rPr>
        <w:t>proper</w:t>
      </w:r>
      <w:r w:rsidRPr="005D652E">
        <w:rPr>
          <w:spacing w:val="-2"/>
          <w:sz w:val="20"/>
        </w:rPr>
        <w:t xml:space="preserve"> </w:t>
      </w:r>
      <w:r w:rsidRPr="005D652E">
        <w:rPr>
          <w:sz w:val="20"/>
        </w:rPr>
        <w:t>functioning</w:t>
      </w:r>
      <w:r w:rsidRPr="005D652E">
        <w:rPr>
          <w:spacing w:val="-4"/>
          <w:sz w:val="20"/>
        </w:rPr>
        <w:t xml:space="preserve"> </w:t>
      </w:r>
      <w:r w:rsidRPr="005D652E">
        <w:rPr>
          <w:sz w:val="20"/>
        </w:rPr>
        <w:t>of</w:t>
      </w:r>
      <w:r w:rsidRPr="005D652E">
        <w:rPr>
          <w:spacing w:val="-3"/>
          <w:sz w:val="20"/>
        </w:rPr>
        <w:t xml:space="preserve"> </w:t>
      </w:r>
      <w:r w:rsidRPr="005D652E">
        <w:rPr>
          <w:sz w:val="20"/>
        </w:rPr>
        <w:t>our</w:t>
      </w:r>
      <w:r w:rsidRPr="005D652E">
        <w:rPr>
          <w:spacing w:val="-2"/>
          <w:sz w:val="20"/>
        </w:rPr>
        <w:t xml:space="preserve"> </w:t>
      </w:r>
      <w:r w:rsidRPr="005D652E">
        <w:rPr>
          <w:sz w:val="20"/>
        </w:rPr>
        <w:t>immigration</w:t>
      </w:r>
      <w:r w:rsidRPr="005D652E">
        <w:rPr>
          <w:spacing w:val="-3"/>
          <w:sz w:val="20"/>
        </w:rPr>
        <w:t xml:space="preserve"> </w:t>
      </w:r>
      <w:r w:rsidRPr="005D652E">
        <w:rPr>
          <w:sz w:val="20"/>
        </w:rPr>
        <w:t>system,</w:t>
      </w:r>
      <w:r w:rsidRPr="005D652E">
        <w:rPr>
          <w:spacing w:val="-5"/>
          <w:sz w:val="20"/>
        </w:rPr>
        <w:t xml:space="preserve"> </w:t>
      </w:r>
      <w:r w:rsidRPr="005D652E">
        <w:rPr>
          <w:sz w:val="20"/>
        </w:rPr>
        <w:t>to</w:t>
      </w:r>
      <w:r w:rsidRPr="005D652E">
        <w:rPr>
          <w:spacing w:val="-3"/>
          <w:sz w:val="20"/>
        </w:rPr>
        <w:t xml:space="preserve"> </w:t>
      </w:r>
      <w:r w:rsidRPr="005D652E">
        <w:rPr>
          <w:sz w:val="20"/>
        </w:rPr>
        <w:t>law</w:t>
      </w:r>
      <w:r w:rsidRPr="005D652E">
        <w:rPr>
          <w:spacing w:val="-2"/>
          <w:sz w:val="20"/>
        </w:rPr>
        <w:t xml:space="preserve"> </w:t>
      </w:r>
      <w:r w:rsidRPr="005D652E">
        <w:rPr>
          <w:sz w:val="20"/>
        </w:rPr>
        <w:t>enforcement and to those responsible for preventing terrorism.</w:t>
      </w:r>
    </w:p>
    <w:p w14:paraId="5D49D227" w14:textId="77777777" w:rsidR="00251DE1" w:rsidRPr="005D652E" w:rsidRDefault="00251DE1" w:rsidP="006B08F1">
      <w:pPr>
        <w:pStyle w:val="BodyText"/>
        <w:spacing w:before="9"/>
        <w:ind w:left="567" w:right="365"/>
      </w:pPr>
    </w:p>
    <w:p w14:paraId="74100F30" w14:textId="77777777" w:rsidR="00251DE1" w:rsidRPr="005D652E" w:rsidRDefault="007C7927" w:rsidP="006B08F1">
      <w:pPr>
        <w:pStyle w:val="ListParagraph"/>
        <w:numPr>
          <w:ilvl w:val="0"/>
          <w:numId w:val="23"/>
        </w:numPr>
        <w:tabs>
          <w:tab w:val="left" w:pos="951"/>
        </w:tabs>
        <w:ind w:left="567" w:right="365" w:firstLine="0"/>
        <w:rPr>
          <w:sz w:val="20"/>
        </w:rPr>
      </w:pPr>
      <w:r w:rsidRPr="005D652E">
        <w:rPr>
          <w:sz w:val="20"/>
        </w:rPr>
        <w:t>As</w:t>
      </w:r>
      <w:r w:rsidRPr="005D652E">
        <w:rPr>
          <w:spacing w:val="-2"/>
          <w:sz w:val="20"/>
        </w:rPr>
        <w:t xml:space="preserve"> </w:t>
      </w:r>
      <w:r w:rsidRPr="005D652E">
        <w:rPr>
          <w:sz w:val="20"/>
        </w:rPr>
        <w:t>the</w:t>
      </w:r>
      <w:r w:rsidRPr="005D652E">
        <w:rPr>
          <w:spacing w:val="-3"/>
          <w:sz w:val="20"/>
        </w:rPr>
        <w:t xml:space="preserve"> </w:t>
      </w:r>
      <w:r w:rsidRPr="005D652E">
        <w:rPr>
          <w:sz w:val="20"/>
        </w:rPr>
        <w:t>technology</w:t>
      </w:r>
      <w:r w:rsidRPr="005D652E">
        <w:rPr>
          <w:spacing w:val="-3"/>
          <w:sz w:val="20"/>
        </w:rPr>
        <w:t xml:space="preserve"> </w:t>
      </w:r>
      <w:r w:rsidRPr="005D652E">
        <w:rPr>
          <w:sz w:val="20"/>
        </w:rPr>
        <w:t>develops</w:t>
      </w:r>
      <w:r w:rsidRPr="005D652E">
        <w:rPr>
          <w:spacing w:val="-3"/>
          <w:sz w:val="20"/>
        </w:rPr>
        <w:t xml:space="preserve"> </w:t>
      </w:r>
      <w:r w:rsidRPr="005D652E">
        <w:rPr>
          <w:sz w:val="20"/>
        </w:rPr>
        <w:t>this</w:t>
      </w:r>
      <w:r w:rsidRPr="005D652E">
        <w:rPr>
          <w:spacing w:val="-2"/>
          <w:sz w:val="20"/>
        </w:rPr>
        <w:t xml:space="preserve"> </w:t>
      </w:r>
      <w:r w:rsidRPr="005D652E">
        <w:rPr>
          <w:sz w:val="20"/>
        </w:rPr>
        <w:t>creates</w:t>
      </w:r>
      <w:r w:rsidRPr="005D652E">
        <w:rPr>
          <w:spacing w:val="-2"/>
          <w:sz w:val="20"/>
        </w:rPr>
        <w:t xml:space="preserve"> </w:t>
      </w:r>
      <w:r w:rsidRPr="005D652E">
        <w:rPr>
          <w:sz w:val="20"/>
        </w:rPr>
        <w:t>opportunities</w:t>
      </w:r>
      <w:r w:rsidRPr="005D652E">
        <w:rPr>
          <w:spacing w:val="-2"/>
          <w:sz w:val="20"/>
        </w:rPr>
        <w:t xml:space="preserve"> </w:t>
      </w:r>
      <w:r w:rsidRPr="005D652E">
        <w:rPr>
          <w:sz w:val="20"/>
        </w:rPr>
        <w:t>to</w:t>
      </w:r>
      <w:r w:rsidRPr="005D652E">
        <w:rPr>
          <w:spacing w:val="-3"/>
          <w:sz w:val="20"/>
        </w:rPr>
        <w:t xml:space="preserve"> </w:t>
      </w:r>
      <w:r w:rsidRPr="005D652E">
        <w:rPr>
          <w:sz w:val="20"/>
        </w:rPr>
        <w:t>not</w:t>
      </w:r>
      <w:r w:rsidRPr="005D652E">
        <w:rPr>
          <w:spacing w:val="-3"/>
          <w:sz w:val="20"/>
        </w:rPr>
        <w:t xml:space="preserve"> </w:t>
      </w:r>
      <w:r w:rsidRPr="005D652E">
        <w:rPr>
          <w:sz w:val="20"/>
        </w:rPr>
        <w:t>only</w:t>
      </w:r>
      <w:r w:rsidRPr="005D652E">
        <w:rPr>
          <w:spacing w:val="-3"/>
          <w:sz w:val="20"/>
        </w:rPr>
        <w:t xml:space="preserve"> </w:t>
      </w:r>
      <w:r w:rsidRPr="005D652E">
        <w:rPr>
          <w:sz w:val="20"/>
        </w:rPr>
        <w:t>improve</w:t>
      </w:r>
      <w:r w:rsidRPr="005D652E">
        <w:rPr>
          <w:spacing w:val="-3"/>
          <w:sz w:val="20"/>
        </w:rPr>
        <w:t xml:space="preserve"> </w:t>
      </w:r>
      <w:r w:rsidRPr="005D652E">
        <w:rPr>
          <w:sz w:val="20"/>
        </w:rPr>
        <w:t>safety</w:t>
      </w:r>
      <w:r w:rsidRPr="005D652E">
        <w:rPr>
          <w:spacing w:val="-3"/>
          <w:sz w:val="20"/>
        </w:rPr>
        <w:t xml:space="preserve"> </w:t>
      </w:r>
      <w:r w:rsidRPr="005D652E">
        <w:rPr>
          <w:sz w:val="20"/>
        </w:rPr>
        <w:t>and</w:t>
      </w:r>
      <w:r w:rsidRPr="005D652E">
        <w:rPr>
          <w:spacing w:val="-3"/>
          <w:sz w:val="20"/>
        </w:rPr>
        <w:t xml:space="preserve"> </w:t>
      </w:r>
      <w:r w:rsidRPr="005D652E">
        <w:rPr>
          <w:sz w:val="20"/>
        </w:rPr>
        <w:t>security,</w:t>
      </w:r>
      <w:r w:rsidRPr="005D652E">
        <w:rPr>
          <w:spacing w:val="-3"/>
          <w:sz w:val="20"/>
        </w:rPr>
        <w:t xml:space="preserve"> </w:t>
      </w:r>
      <w:r w:rsidRPr="005D652E">
        <w:rPr>
          <w:sz w:val="20"/>
        </w:rPr>
        <w:t>but</w:t>
      </w:r>
      <w:r w:rsidRPr="005D652E">
        <w:rPr>
          <w:spacing w:val="-3"/>
          <w:sz w:val="20"/>
        </w:rPr>
        <w:t xml:space="preserve"> </w:t>
      </w:r>
      <w:r w:rsidRPr="005D652E">
        <w:rPr>
          <w:sz w:val="20"/>
        </w:rPr>
        <w:t>to</w:t>
      </w:r>
      <w:r w:rsidRPr="005D652E">
        <w:rPr>
          <w:spacing w:val="-3"/>
          <w:sz w:val="20"/>
        </w:rPr>
        <w:t xml:space="preserve"> </w:t>
      </w:r>
      <w:r w:rsidRPr="005D652E">
        <w:rPr>
          <w:sz w:val="20"/>
        </w:rPr>
        <w:t>also</w:t>
      </w:r>
      <w:r w:rsidRPr="005D652E">
        <w:rPr>
          <w:spacing w:val="-3"/>
          <w:sz w:val="20"/>
        </w:rPr>
        <w:t xml:space="preserve"> </w:t>
      </w:r>
      <w:r w:rsidRPr="005D652E">
        <w:rPr>
          <w:sz w:val="20"/>
        </w:rPr>
        <w:t>deliver new and modern services.</w:t>
      </w:r>
    </w:p>
    <w:p w14:paraId="2723894B" w14:textId="77777777" w:rsidR="00251DE1" w:rsidRPr="005D652E" w:rsidRDefault="00251DE1" w:rsidP="006B08F1">
      <w:pPr>
        <w:pStyle w:val="BodyText"/>
        <w:spacing w:before="10"/>
        <w:ind w:left="567" w:right="365"/>
      </w:pPr>
    </w:p>
    <w:p w14:paraId="1956C89B" w14:textId="77777777" w:rsidR="00251DE1" w:rsidRPr="005D652E" w:rsidRDefault="007C7927" w:rsidP="006B08F1">
      <w:pPr>
        <w:pStyle w:val="ListParagraph"/>
        <w:numPr>
          <w:ilvl w:val="0"/>
          <w:numId w:val="23"/>
        </w:numPr>
        <w:tabs>
          <w:tab w:val="left" w:pos="951"/>
        </w:tabs>
        <w:ind w:left="567" w:right="365" w:firstLine="0"/>
        <w:rPr>
          <w:sz w:val="20"/>
        </w:rPr>
      </w:pPr>
      <w:r w:rsidRPr="005D652E">
        <w:rPr>
          <w:sz w:val="20"/>
        </w:rPr>
        <w:t>Biometrics have long provided a critical role across the Home Office sector from traditional policing forensics, immigration</w:t>
      </w:r>
      <w:r w:rsidRPr="005D652E">
        <w:rPr>
          <w:spacing w:val="-2"/>
          <w:sz w:val="20"/>
        </w:rPr>
        <w:t xml:space="preserve"> </w:t>
      </w:r>
      <w:r w:rsidRPr="005D652E">
        <w:rPr>
          <w:sz w:val="20"/>
        </w:rPr>
        <w:t>services</w:t>
      </w:r>
      <w:r w:rsidRPr="005D652E">
        <w:rPr>
          <w:spacing w:val="-1"/>
          <w:sz w:val="20"/>
        </w:rPr>
        <w:t xml:space="preserve"> </w:t>
      </w:r>
      <w:r w:rsidRPr="005D652E">
        <w:rPr>
          <w:sz w:val="20"/>
        </w:rPr>
        <w:t>to</w:t>
      </w:r>
      <w:r w:rsidRPr="005D652E">
        <w:rPr>
          <w:spacing w:val="-2"/>
          <w:sz w:val="20"/>
        </w:rPr>
        <w:t xml:space="preserve"> </w:t>
      </w:r>
      <w:r w:rsidRPr="005D652E">
        <w:rPr>
          <w:sz w:val="20"/>
        </w:rPr>
        <w:t>national</w:t>
      </w:r>
      <w:r w:rsidRPr="005D652E">
        <w:rPr>
          <w:spacing w:val="-2"/>
          <w:sz w:val="20"/>
        </w:rPr>
        <w:t xml:space="preserve"> </w:t>
      </w:r>
      <w:r w:rsidRPr="005D652E">
        <w:rPr>
          <w:sz w:val="20"/>
        </w:rPr>
        <w:t>security.</w:t>
      </w:r>
      <w:r w:rsidRPr="005D652E">
        <w:rPr>
          <w:spacing w:val="-2"/>
          <w:sz w:val="20"/>
        </w:rPr>
        <w:t xml:space="preserve"> </w:t>
      </w:r>
      <w:r w:rsidRPr="005D652E">
        <w:rPr>
          <w:sz w:val="20"/>
        </w:rPr>
        <w:t>The</w:t>
      </w:r>
      <w:r w:rsidRPr="005D652E">
        <w:rPr>
          <w:spacing w:val="-2"/>
          <w:sz w:val="20"/>
        </w:rPr>
        <w:t xml:space="preserve"> </w:t>
      </w:r>
      <w:r w:rsidRPr="005D652E">
        <w:rPr>
          <w:sz w:val="20"/>
        </w:rPr>
        <w:t>most</w:t>
      </w:r>
      <w:r w:rsidRPr="005D652E">
        <w:rPr>
          <w:spacing w:val="-2"/>
          <w:sz w:val="20"/>
        </w:rPr>
        <w:t xml:space="preserve"> </w:t>
      </w:r>
      <w:r w:rsidRPr="005D652E">
        <w:rPr>
          <w:sz w:val="20"/>
        </w:rPr>
        <w:t>commonly</w:t>
      </w:r>
      <w:r w:rsidRPr="005D652E">
        <w:rPr>
          <w:spacing w:val="-2"/>
          <w:sz w:val="20"/>
        </w:rPr>
        <w:t xml:space="preserve"> </w:t>
      </w:r>
      <w:r w:rsidRPr="005D652E">
        <w:rPr>
          <w:sz w:val="20"/>
        </w:rPr>
        <w:t>used</w:t>
      </w:r>
      <w:r w:rsidRPr="005D652E">
        <w:rPr>
          <w:spacing w:val="-3"/>
          <w:sz w:val="20"/>
        </w:rPr>
        <w:t xml:space="preserve"> </w:t>
      </w:r>
      <w:r w:rsidRPr="005D652E">
        <w:rPr>
          <w:sz w:val="20"/>
        </w:rPr>
        <w:t>forms</w:t>
      </w:r>
      <w:r w:rsidRPr="005D652E">
        <w:rPr>
          <w:spacing w:val="-1"/>
          <w:sz w:val="20"/>
        </w:rPr>
        <w:t xml:space="preserve"> </w:t>
      </w:r>
      <w:r w:rsidRPr="005D652E">
        <w:rPr>
          <w:sz w:val="20"/>
        </w:rPr>
        <w:t>of</w:t>
      </w:r>
      <w:r w:rsidRPr="005D652E">
        <w:rPr>
          <w:spacing w:val="-2"/>
          <w:sz w:val="20"/>
        </w:rPr>
        <w:t xml:space="preserve"> </w:t>
      </w:r>
      <w:r w:rsidRPr="005D652E">
        <w:rPr>
          <w:sz w:val="20"/>
        </w:rPr>
        <w:t>biometric</w:t>
      </w:r>
      <w:r w:rsidRPr="005D652E">
        <w:rPr>
          <w:spacing w:val="-1"/>
          <w:sz w:val="20"/>
        </w:rPr>
        <w:t xml:space="preserve"> </w:t>
      </w:r>
      <w:r w:rsidRPr="005D652E">
        <w:rPr>
          <w:sz w:val="20"/>
        </w:rPr>
        <w:t>are</w:t>
      </w:r>
      <w:r w:rsidRPr="005D652E">
        <w:rPr>
          <w:spacing w:val="-2"/>
          <w:sz w:val="20"/>
        </w:rPr>
        <w:t xml:space="preserve"> </w:t>
      </w:r>
      <w:r w:rsidRPr="005D652E">
        <w:rPr>
          <w:sz w:val="20"/>
        </w:rPr>
        <w:t>Deoxyribonucleic</w:t>
      </w:r>
      <w:r w:rsidRPr="005D652E">
        <w:rPr>
          <w:spacing w:val="-1"/>
          <w:sz w:val="20"/>
        </w:rPr>
        <w:t xml:space="preserve"> </w:t>
      </w:r>
      <w:r w:rsidRPr="005D652E">
        <w:rPr>
          <w:sz w:val="20"/>
        </w:rPr>
        <w:t>acid (DNA), fingerprints and face. In 2017, biometrics helped to facilitate the movement of over 46.2 million people through</w:t>
      </w:r>
      <w:r w:rsidRPr="005D652E">
        <w:rPr>
          <w:spacing w:val="-3"/>
          <w:sz w:val="20"/>
        </w:rPr>
        <w:t xml:space="preserve"> </w:t>
      </w:r>
      <w:r w:rsidRPr="005D652E">
        <w:rPr>
          <w:sz w:val="20"/>
        </w:rPr>
        <w:t>the</w:t>
      </w:r>
      <w:r w:rsidRPr="005D652E">
        <w:rPr>
          <w:spacing w:val="-3"/>
          <w:sz w:val="20"/>
        </w:rPr>
        <w:t xml:space="preserve"> </w:t>
      </w:r>
      <w:r w:rsidRPr="005D652E">
        <w:rPr>
          <w:sz w:val="20"/>
        </w:rPr>
        <w:t>ePassport</w:t>
      </w:r>
      <w:r w:rsidRPr="005D652E">
        <w:rPr>
          <w:spacing w:val="-3"/>
          <w:sz w:val="20"/>
        </w:rPr>
        <w:t xml:space="preserve"> </w:t>
      </w:r>
      <w:r w:rsidRPr="005D652E">
        <w:rPr>
          <w:sz w:val="20"/>
        </w:rPr>
        <w:t>Gates</w:t>
      </w:r>
      <w:r w:rsidRPr="005D652E">
        <w:rPr>
          <w:spacing w:val="-2"/>
          <w:sz w:val="20"/>
        </w:rPr>
        <w:t xml:space="preserve"> </w:t>
      </w:r>
      <w:r w:rsidRPr="005D652E">
        <w:rPr>
          <w:sz w:val="20"/>
        </w:rPr>
        <w:t>at</w:t>
      </w:r>
      <w:r w:rsidRPr="005D652E">
        <w:rPr>
          <w:spacing w:val="-3"/>
          <w:sz w:val="20"/>
        </w:rPr>
        <w:t xml:space="preserve"> </w:t>
      </w:r>
      <w:r w:rsidRPr="005D652E">
        <w:rPr>
          <w:sz w:val="20"/>
        </w:rPr>
        <w:t>our</w:t>
      </w:r>
      <w:r w:rsidRPr="005D652E">
        <w:rPr>
          <w:spacing w:val="-2"/>
          <w:sz w:val="20"/>
        </w:rPr>
        <w:t xml:space="preserve"> </w:t>
      </w:r>
      <w:r w:rsidRPr="005D652E">
        <w:rPr>
          <w:sz w:val="20"/>
        </w:rPr>
        <w:t>borders,</w:t>
      </w:r>
      <w:r w:rsidRPr="005D652E">
        <w:rPr>
          <w:spacing w:val="-3"/>
          <w:sz w:val="20"/>
        </w:rPr>
        <w:t xml:space="preserve"> </w:t>
      </w:r>
      <w:r w:rsidRPr="005D652E">
        <w:rPr>
          <w:sz w:val="20"/>
        </w:rPr>
        <w:t>supported</w:t>
      </w:r>
      <w:r w:rsidRPr="005D652E">
        <w:rPr>
          <w:spacing w:val="-3"/>
          <w:sz w:val="20"/>
        </w:rPr>
        <w:t xml:space="preserve"> </w:t>
      </w:r>
      <w:r w:rsidRPr="005D652E">
        <w:rPr>
          <w:sz w:val="20"/>
        </w:rPr>
        <w:t>2.7</w:t>
      </w:r>
      <w:r w:rsidRPr="005D652E">
        <w:rPr>
          <w:spacing w:val="-3"/>
          <w:sz w:val="20"/>
        </w:rPr>
        <w:t xml:space="preserve"> </w:t>
      </w:r>
      <w:r w:rsidRPr="005D652E">
        <w:rPr>
          <w:sz w:val="20"/>
        </w:rPr>
        <w:t>million</w:t>
      </w:r>
      <w:r w:rsidRPr="005D652E">
        <w:rPr>
          <w:spacing w:val="-4"/>
          <w:sz w:val="20"/>
        </w:rPr>
        <w:t xml:space="preserve"> </w:t>
      </w:r>
      <w:r w:rsidRPr="005D652E">
        <w:rPr>
          <w:sz w:val="20"/>
        </w:rPr>
        <w:t>visa</w:t>
      </w:r>
      <w:r w:rsidRPr="005D652E">
        <w:rPr>
          <w:spacing w:val="-3"/>
          <w:sz w:val="20"/>
        </w:rPr>
        <w:t xml:space="preserve"> </w:t>
      </w:r>
      <w:r w:rsidRPr="005D652E">
        <w:rPr>
          <w:sz w:val="20"/>
        </w:rPr>
        <w:t>applications</w:t>
      </w:r>
      <w:r w:rsidRPr="005D652E">
        <w:rPr>
          <w:spacing w:val="-2"/>
          <w:sz w:val="20"/>
        </w:rPr>
        <w:t xml:space="preserve"> </w:t>
      </w:r>
      <w:r w:rsidRPr="005D652E">
        <w:rPr>
          <w:sz w:val="20"/>
        </w:rPr>
        <w:t>and</w:t>
      </w:r>
      <w:r w:rsidRPr="005D652E">
        <w:rPr>
          <w:spacing w:val="-3"/>
          <w:sz w:val="20"/>
        </w:rPr>
        <w:t xml:space="preserve"> </w:t>
      </w:r>
      <w:r w:rsidRPr="005D652E">
        <w:rPr>
          <w:sz w:val="20"/>
        </w:rPr>
        <w:t>in</w:t>
      </w:r>
      <w:r w:rsidRPr="005D652E">
        <w:rPr>
          <w:spacing w:val="-3"/>
          <w:sz w:val="20"/>
        </w:rPr>
        <w:t xml:space="preserve"> </w:t>
      </w:r>
      <w:r w:rsidRPr="005D652E">
        <w:rPr>
          <w:sz w:val="20"/>
        </w:rPr>
        <w:t>2016-17</w:t>
      </w:r>
      <w:r w:rsidRPr="005D652E">
        <w:rPr>
          <w:spacing w:val="-3"/>
          <w:sz w:val="20"/>
        </w:rPr>
        <w:t xml:space="preserve"> </w:t>
      </w:r>
      <w:r w:rsidRPr="005D652E">
        <w:rPr>
          <w:sz w:val="20"/>
        </w:rPr>
        <w:t>helped</w:t>
      </w:r>
      <w:r w:rsidRPr="005D652E">
        <w:rPr>
          <w:spacing w:val="-4"/>
          <w:sz w:val="20"/>
        </w:rPr>
        <w:t xml:space="preserve"> </w:t>
      </w:r>
      <w:r w:rsidRPr="005D652E">
        <w:rPr>
          <w:sz w:val="20"/>
        </w:rPr>
        <w:t>to</w:t>
      </w:r>
      <w:r w:rsidRPr="005D652E">
        <w:rPr>
          <w:spacing w:val="-3"/>
          <w:sz w:val="20"/>
        </w:rPr>
        <w:t xml:space="preserve"> </w:t>
      </w:r>
      <w:r w:rsidRPr="005D652E">
        <w:rPr>
          <w:sz w:val="20"/>
        </w:rPr>
        <w:t>link over 32,000 known individuals to crimes including over 700 rapes.</w:t>
      </w:r>
    </w:p>
    <w:p w14:paraId="315AAB4A" w14:textId="77777777" w:rsidR="00251DE1" w:rsidRPr="005D652E" w:rsidRDefault="00251DE1" w:rsidP="006B08F1">
      <w:pPr>
        <w:pStyle w:val="BodyText"/>
        <w:spacing w:before="10"/>
        <w:ind w:left="567" w:right="365"/>
      </w:pPr>
    </w:p>
    <w:p w14:paraId="7E6A0C92" w14:textId="77777777" w:rsidR="00251DE1" w:rsidRPr="005D652E" w:rsidRDefault="007C7927" w:rsidP="006B08F1">
      <w:pPr>
        <w:pStyle w:val="ListParagraph"/>
        <w:numPr>
          <w:ilvl w:val="0"/>
          <w:numId w:val="23"/>
        </w:numPr>
        <w:tabs>
          <w:tab w:val="left" w:pos="951"/>
        </w:tabs>
        <w:ind w:left="567" w:right="365" w:firstLine="0"/>
        <w:rPr>
          <w:sz w:val="20"/>
        </w:rPr>
      </w:pPr>
      <w:r w:rsidRPr="005D652E">
        <w:rPr>
          <w:sz w:val="20"/>
        </w:rPr>
        <w:t>Biometrics – the recognition of people based on measurement and analysis of their biological characteristics or behavioural</w:t>
      </w:r>
      <w:r w:rsidRPr="005D652E">
        <w:rPr>
          <w:spacing w:val="-3"/>
          <w:sz w:val="20"/>
        </w:rPr>
        <w:t xml:space="preserve"> </w:t>
      </w:r>
      <w:r w:rsidRPr="005D652E">
        <w:rPr>
          <w:sz w:val="20"/>
        </w:rPr>
        <w:t>data</w:t>
      </w:r>
      <w:r w:rsidRPr="005D652E">
        <w:rPr>
          <w:spacing w:val="-3"/>
          <w:sz w:val="20"/>
        </w:rPr>
        <w:t xml:space="preserve"> </w:t>
      </w:r>
      <w:r w:rsidRPr="005D652E">
        <w:rPr>
          <w:sz w:val="20"/>
        </w:rPr>
        <w:t>–</w:t>
      </w:r>
      <w:r w:rsidRPr="005D652E">
        <w:rPr>
          <w:spacing w:val="-3"/>
          <w:sz w:val="20"/>
        </w:rPr>
        <w:t xml:space="preserve"> </w:t>
      </w:r>
      <w:r w:rsidRPr="005D652E">
        <w:rPr>
          <w:sz w:val="20"/>
        </w:rPr>
        <w:t>is</w:t>
      </w:r>
      <w:r w:rsidRPr="005D652E">
        <w:rPr>
          <w:spacing w:val="-2"/>
          <w:sz w:val="20"/>
        </w:rPr>
        <w:t xml:space="preserve"> </w:t>
      </w:r>
      <w:r w:rsidRPr="005D652E">
        <w:rPr>
          <w:sz w:val="20"/>
        </w:rPr>
        <w:t>increasingly</w:t>
      </w:r>
      <w:r w:rsidRPr="005D652E">
        <w:rPr>
          <w:spacing w:val="-3"/>
          <w:sz w:val="20"/>
        </w:rPr>
        <w:t xml:space="preserve"> </w:t>
      </w:r>
      <w:r w:rsidRPr="005D652E">
        <w:rPr>
          <w:sz w:val="20"/>
        </w:rPr>
        <w:t>prevalent</w:t>
      </w:r>
      <w:r w:rsidRPr="005D652E">
        <w:rPr>
          <w:spacing w:val="-3"/>
          <w:sz w:val="20"/>
        </w:rPr>
        <w:t xml:space="preserve"> </w:t>
      </w:r>
      <w:r w:rsidRPr="005D652E">
        <w:rPr>
          <w:sz w:val="20"/>
        </w:rPr>
        <w:t>in</w:t>
      </w:r>
      <w:r w:rsidRPr="005D652E">
        <w:rPr>
          <w:spacing w:val="-3"/>
          <w:sz w:val="20"/>
        </w:rPr>
        <w:t xml:space="preserve"> </w:t>
      </w:r>
      <w:r w:rsidRPr="005D652E">
        <w:rPr>
          <w:sz w:val="20"/>
        </w:rPr>
        <w:t>everyday</w:t>
      </w:r>
      <w:r w:rsidRPr="005D652E">
        <w:rPr>
          <w:spacing w:val="-3"/>
          <w:sz w:val="20"/>
        </w:rPr>
        <w:t xml:space="preserve"> </w:t>
      </w:r>
      <w:r w:rsidRPr="005D652E">
        <w:rPr>
          <w:sz w:val="20"/>
        </w:rPr>
        <w:t>life.</w:t>
      </w:r>
      <w:r w:rsidRPr="005D652E">
        <w:rPr>
          <w:spacing w:val="-3"/>
          <w:sz w:val="20"/>
        </w:rPr>
        <w:t xml:space="preserve"> </w:t>
      </w:r>
      <w:r w:rsidRPr="005D652E">
        <w:rPr>
          <w:sz w:val="20"/>
        </w:rPr>
        <w:t>It</w:t>
      </w:r>
      <w:r w:rsidRPr="005D652E">
        <w:rPr>
          <w:spacing w:val="-3"/>
          <w:sz w:val="20"/>
        </w:rPr>
        <w:t xml:space="preserve"> </w:t>
      </w:r>
      <w:r w:rsidRPr="005D652E">
        <w:rPr>
          <w:sz w:val="20"/>
        </w:rPr>
        <w:t>is</w:t>
      </w:r>
      <w:r w:rsidRPr="005D652E">
        <w:rPr>
          <w:spacing w:val="-2"/>
          <w:sz w:val="20"/>
        </w:rPr>
        <w:t xml:space="preserve"> </w:t>
      </w:r>
      <w:r w:rsidRPr="005D652E">
        <w:rPr>
          <w:sz w:val="20"/>
        </w:rPr>
        <w:t>used</w:t>
      </w:r>
      <w:r w:rsidRPr="005D652E">
        <w:rPr>
          <w:spacing w:val="-3"/>
          <w:sz w:val="20"/>
        </w:rPr>
        <w:t xml:space="preserve"> </w:t>
      </w:r>
      <w:r w:rsidRPr="005D652E">
        <w:rPr>
          <w:sz w:val="20"/>
        </w:rPr>
        <w:t>extensively</w:t>
      </w:r>
      <w:r w:rsidRPr="005D652E">
        <w:rPr>
          <w:spacing w:val="-3"/>
          <w:sz w:val="20"/>
        </w:rPr>
        <w:t xml:space="preserve"> </w:t>
      </w:r>
      <w:r w:rsidRPr="005D652E">
        <w:rPr>
          <w:sz w:val="20"/>
        </w:rPr>
        <w:t>by</w:t>
      </w:r>
      <w:r w:rsidRPr="005D652E">
        <w:rPr>
          <w:spacing w:val="-3"/>
          <w:sz w:val="20"/>
        </w:rPr>
        <w:t xml:space="preserve"> </w:t>
      </w:r>
      <w:r w:rsidRPr="005D652E">
        <w:rPr>
          <w:sz w:val="20"/>
        </w:rPr>
        <w:t>businesses</w:t>
      </w:r>
      <w:r w:rsidRPr="005D652E">
        <w:rPr>
          <w:spacing w:val="-2"/>
          <w:sz w:val="20"/>
        </w:rPr>
        <w:t xml:space="preserve"> </w:t>
      </w:r>
      <w:r w:rsidRPr="005D652E">
        <w:rPr>
          <w:sz w:val="20"/>
        </w:rPr>
        <w:t>to</w:t>
      </w:r>
      <w:r w:rsidRPr="005D652E">
        <w:rPr>
          <w:spacing w:val="-3"/>
          <w:sz w:val="20"/>
        </w:rPr>
        <w:t xml:space="preserve"> </w:t>
      </w:r>
      <w:r w:rsidRPr="005D652E">
        <w:rPr>
          <w:sz w:val="20"/>
        </w:rPr>
        <w:t>provide</w:t>
      </w:r>
      <w:r w:rsidRPr="005D652E">
        <w:rPr>
          <w:spacing w:val="-3"/>
          <w:sz w:val="20"/>
        </w:rPr>
        <w:t xml:space="preserve"> </w:t>
      </w:r>
      <w:r w:rsidRPr="005D652E">
        <w:rPr>
          <w:sz w:val="20"/>
        </w:rPr>
        <w:t>new and more efficient services, from unlocking mobile phones to secure banking.</w:t>
      </w:r>
    </w:p>
    <w:p w14:paraId="45714350" w14:textId="77777777" w:rsidR="00251DE1" w:rsidRPr="005D652E" w:rsidRDefault="00251DE1" w:rsidP="006B08F1">
      <w:pPr>
        <w:pStyle w:val="BodyText"/>
        <w:spacing w:before="10"/>
        <w:ind w:left="567" w:right="365"/>
      </w:pPr>
    </w:p>
    <w:p w14:paraId="25301AB9" w14:textId="77777777" w:rsidR="00251DE1" w:rsidRPr="005D652E" w:rsidRDefault="007C7927" w:rsidP="006B08F1">
      <w:pPr>
        <w:pStyle w:val="ListParagraph"/>
        <w:numPr>
          <w:ilvl w:val="0"/>
          <w:numId w:val="23"/>
        </w:numPr>
        <w:tabs>
          <w:tab w:val="left" w:pos="951"/>
        </w:tabs>
        <w:ind w:left="567" w:right="365" w:firstLine="0"/>
        <w:rPr>
          <w:sz w:val="20"/>
        </w:rPr>
      </w:pPr>
      <w:r w:rsidRPr="005D652E">
        <w:rPr>
          <w:sz w:val="20"/>
        </w:rPr>
        <w:t>The face is the primary means used to identify people in many settings. Since the advent of photography, it has been extensively used by police officers and witnesses to identify suspects, or to verify people in immigration and nationality systems. Digital facial images are now used extensively when issuing documents that set out the holders’</w:t>
      </w:r>
      <w:r w:rsidRPr="005D652E">
        <w:rPr>
          <w:spacing w:val="-4"/>
          <w:sz w:val="20"/>
        </w:rPr>
        <w:t xml:space="preserve"> </w:t>
      </w:r>
      <w:r w:rsidRPr="005D652E">
        <w:rPr>
          <w:sz w:val="20"/>
        </w:rPr>
        <w:t>status,</w:t>
      </w:r>
      <w:r w:rsidRPr="005D652E">
        <w:rPr>
          <w:spacing w:val="-3"/>
          <w:sz w:val="20"/>
        </w:rPr>
        <w:t xml:space="preserve"> </w:t>
      </w:r>
      <w:r w:rsidRPr="005D652E">
        <w:rPr>
          <w:sz w:val="20"/>
        </w:rPr>
        <w:t>in</w:t>
      </w:r>
      <w:r w:rsidRPr="005D652E">
        <w:rPr>
          <w:spacing w:val="-3"/>
          <w:sz w:val="20"/>
        </w:rPr>
        <w:t xml:space="preserve"> </w:t>
      </w:r>
      <w:r w:rsidRPr="005D652E">
        <w:rPr>
          <w:sz w:val="20"/>
        </w:rPr>
        <w:t>the</w:t>
      </w:r>
      <w:r w:rsidRPr="005D652E">
        <w:rPr>
          <w:spacing w:val="-3"/>
          <w:sz w:val="20"/>
        </w:rPr>
        <w:t xml:space="preserve"> </w:t>
      </w:r>
      <w:r w:rsidRPr="005D652E">
        <w:rPr>
          <w:sz w:val="20"/>
        </w:rPr>
        <w:t>verification</w:t>
      </w:r>
      <w:r w:rsidRPr="005D652E">
        <w:rPr>
          <w:spacing w:val="-3"/>
          <w:sz w:val="20"/>
        </w:rPr>
        <w:t xml:space="preserve"> </w:t>
      </w:r>
      <w:r w:rsidRPr="005D652E">
        <w:rPr>
          <w:sz w:val="20"/>
        </w:rPr>
        <w:t>of</w:t>
      </w:r>
      <w:r w:rsidRPr="005D652E">
        <w:rPr>
          <w:spacing w:val="-3"/>
          <w:sz w:val="20"/>
        </w:rPr>
        <w:t xml:space="preserve"> </w:t>
      </w:r>
      <w:r w:rsidRPr="005D652E">
        <w:rPr>
          <w:sz w:val="20"/>
        </w:rPr>
        <w:t>identity</w:t>
      </w:r>
      <w:r w:rsidRPr="005D652E">
        <w:rPr>
          <w:spacing w:val="-3"/>
          <w:sz w:val="20"/>
        </w:rPr>
        <w:t xml:space="preserve"> </w:t>
      </w:r>
      <w:r w:rsidRPr="005D652E">
        <w:rPr>
          <w:sz w:val="20"/>
        </w:rPr>
        <w:t>and</w:t>
      </w:r>
      <w:r w:rsidRPr="005D652E">
        <w:rPr>
          <w:spacing w:val="-3"/>
          <w:sz w:val="20"/>
        </w:rPr>
        <w:t xml:space="preserve"> </w:t>
      </w:r>
      <w:r w:rsidRPr="005D652E">
        <w:rPr>
          <w:sz w:val="20"/>
        </w:rPr>
        <w:t>in</w:t>
      </w:r>
      <w:r w:rsidRPr="005D652E">
        <w:rPr>
          <w:spacing w:val="-3"/>
          <w:sz w:val="20"/>
        </w:rPr>
        <w:t xml:space="preserve"> </w:t>
      </w:r>
      <w:r w:rsidRPr="005D652E">
        <w:rPr>
          <w:sz w:val="20"/>
        </w:rPr>
        <w:t>the</w:t>
      </w:r>
      <w:r w:rsidRPr="005D652E">
        <w:rPr>
          <w:spacing w:val="-3"/>
          <w:sz w:val="20"/>
        </w:rPr>
        <w:t xml:space="preserve"> </w:t>
      </w:r>
      <w:r w:rsidRPr="005D652E">
        <w:rPr>
          <w:sz w:val="20"/>
        </w:rPr>
        <w:t>control</w:t>
      </w:r>
      <w:r w:rsidRPr="005D652E">
        <w:rPr>
          <w:spacing w:val="-3"/>
          <w:sz w:val="20"/>
        </w:rPr>
        <w:t xml:space="preserve"> </w:t>
      </w:r>
      <w:r w:rsidRPr="005D652E">
        <w:rPr>
          <w:sz w:val="20"/>
        </w:rPr>
        <w:t>of</w:t>
      </w:r>
      <w:r w:rsidRPr="005D652E">
        <w:rPr>
          <w:spacing w:val="-3"/>
          <w:sz w:val="20"/>
        </w:rPr>
        <w:t xml:space="preserve"> </w:t>
      </w:r>
      <w:r w:rsidRPr="005D652E">
        <w:rPr>
          <w:sz w:val="20"/>
        </w:rPr>
        <w:t>migration,</w:t>
      </w:r>
      <w:r w:rsidRPr="005D652E">
        <w:rPr>
          <w:spacing w:val="-3"/>
          <w:sz w:val="20"/>
        </w:rPr>
        <w:t xml:space="preserve"> </w:t>
      </w:r>
      <w:r w:rsidRPr="005D652E">
        <w:rPr>
          <w:sz w:val="20"/>
        </w:rPr>
        <w:t>often</w:t>
      </w:r>
      <w:r w:rsidRPr="005D652E">
        <w:rPr>
          <w:spacing w:val="-4"/>
          <w:sz w:val="20"/>
        </w:rPr>
        <w:t xml:space="preserve"> </w:t>
      </w:r>
      <w:r w:rsidRPr="005D652E">
        <w:rPr>
          <w:sz w:val="20"/>
        </w:rPr>
        <w:t>alongside</w:t>
      </w:r>
      <w:r w:rsidRPr="005D652E">
        <w:rPr>
          <w:spacing w:val="-3"/>
          <w:sz w:val="20"/>
        </w:rPr>
        <w:t xml:space="preserve"> </w:t>
      </w:r>
      <w:r w:rsidRPr="005D652E">
        <w:rPr>
          <w:sz w:val="20"/>
        </w:rPr>
        <w:t>fingerprints.</w:t>
      </w:r>
      <w:r w:rsidRPr="005D652E">
        <w:rPr>
          <w:spacing w:val="-3"/>
          <w:sz w:val="20"/>
        </w:rPr>
        <w:t xml:space="preserve"> </w:t>
      </w:r>
      <w:r w:rsidRPr="005D652E">
        <w:rPr>
          <w:sz w:val="20"/>
        </w:rPr>
        <w:t>The</w:t>
      </w:r>
      <w:r w:rsidRPr="005D652E">
        <w:rPr>
          <w:spacing w:val="-3"/>
          <w:sz w:val="20"/>
        </w:rPr>
        <w:t xml:space="preserve"> </w:t>
      </w:r>
      <w:r w:rsidRPr="005D652E">
        <w:rPr>
          <w:sz w:val="20"/>
        </w:rPr>
        <w:t>police capture facial images under powers set out in the Police and Criminal Evidence Act (PACE) 1984 and these are used in the investigation, detection and prevention of crime and terrorist activities as well as safeguarding.</w:t>
      </w:r>
    </w:p>
    <w:p w14:paraId="417DE9B3" w14:textId="77777777" w:rsidR="00251DE1" w:rsidRPr="005D652E" w:rsidRDefault="00251DE1" w:rsidP="006B08F1">
      <w:pPr>
        <w:pStyle w:val="BodyText"/>
        <w:spacing w:before="12"/>
        <w:ind w:left="567" w:right="365"/>
      </w:pPr>
    </w:p>
    <w:p w14:paraId="167B3E3D" w14:textId="77777777" w:rsidR="00251DE1" w:rsidRPr="005D652E" w:rsidRDefault="007C7927" w:rsidP="006B08F1">
      <w:pPr>
        <w:pStyle w:val="Heading3"/>
        <w:ind w:left="567" w:right="365"/>
        <w:rPr>
          <w:u w:val="none"/>
        </w:rPr>
      </w:pPr>
      <w:r w:rsidRPr="005D652E">
        <w:t>A</w:t>
      </w:r>
      <w:r w:rsidRPr="005D652E">
        <w:rPr>
          <w:spacing w:val="-2"/>
        </w:rPr>
        <w:t xml:space="preserve"> </w:t>
      </w:r>
      <w:r w:rsidRPr="005D652E">
        <w:t>New Met</w:t>
      </w:r>
      <w:r w:rsidRPr="005D652E">
        <w:rPr>
          <w:spacing w:val="-4"/>
        </w:rPr>
        <w:t xml:space="preserve"> </w:t>
      </w:r>
      <w:r w:rsidRPr="005D652E">
        <w:t>for</w:t>
      </w:r>
      <w:r w:rsidRPr="005D652E">
        <w:rPr>
          <w:spacing w:val="-2"/>
        </w:rPr>
        <w:t xml:space="preserve"> London</w:t>
      </w:r>
    </w:p>
    <w:p w14:paraId="110F6535" w14:textId="77777777" w:rsidR="00251DE1" w:rsidRPr="005D652E" w:rsidRDefault="007C7927" w:rsidP="006B08F1">
      <w:pPr>
        <w:pStyle w:val="BodyText"/>
        <w:spacing w:before="177" w:line="259" w:lineRule="auto"/>
        <w:ind w:left="567" w:right="365"/>
      </w:pPr>
      <w:r w:rsidRPr="005D652E">
        <w:t>The</w:t>
      </w:r>
      <w:r w:rsidRPr="005D652E">
        <w:rPr>
          <w:spacing w:val="-3"/>
        </w:rPr>
        <w:t xml:space="preserve"> </w:t>
      </w:r>
      <w:r w:rsidRPr="005D652E">
        <w:t>MET</w:t>
      </w:r>
      <w:r w:rsidRPr="005D652E">
        <w:rPr>
          <w:spacing w:val="-3"/>
        </w:rPr>
        <w:t xml:space="preserve"> </w:t>
      </w:r>
      <w:r w:rsidRPr="005D652E">
        <w:t>Commissioner,</w:t>
      </w:r>
      <w:r w:rsidRPr="005D652E">
        <w:rPr>
          <w:spacing w:val="-3"/>
        </w:rPr>
        <w:t xml:space="preserve"> </w:t>
      </w:r>
      <w:r w:rsidRPr="005D652E">
        <w:t>Sir</w:t>
      </w:r>
      <w:r w:rsidRPr="005D652E">
        <w:rPr>
          <w:spacing w:val="-2"/>
        </w:rPr>
        <w:t xml:space="preserve"> </w:t>
      </w:r>
      <w:r w:rsidRPr="005D652E">
        <w:t>Mark</w:t>
      </w:r>
      <w:r w:rsidRPr="005D652E">
        <w:rPr>
          <w:spacing w:val="-2"/>
        </w:rPr>
        <w:t xml:space="preserve"> </w:t>
      </w:r>
      <w:r w:rsidRPr="005D652E">
        <w:t>Rowley</w:t>
      </w:r>
      <w:r w:rsidRPr="005D652E">
        <w:rPr>
          <w:spacing w:val="-3"/>
        </w:rPr>
        <w:t xml:space="preserve"> </w:t>
      </w:r>
      <w:r w:rsidRPr="005D652E">
        <w:t>is</w:t>
      </w:r>
      <w:r w:rsidRPr="005D652E">
        <w:rPr>
          <w:spacing w:val="-2"/>
        </w:rPr>
        <w:t xml:space="preserve"> </w:t>
      </w:r>
      <w:r w:rsidRPr="005D652E">
        <w:t>clear</w:t>
      </w:r>
      <w:r w:rsidRPr="005D652E">
        <w:rPr>
          <w:spacing w:val="-2"/>
        </w:rPr>
        <w:t xml:space="preserve"> </w:t>
      </w:r>
      <w:r w:rsidRPr="005D652E">
        <w:t>that</w:t>
      </w:r>
      <w:r w:rsidRPr="005D652E">
        <w:rPr>
          <w:spacing w:val="-3"/>
        </w:rPr>
        <w:t xml:space="preserve"> </w:t>
      </w:r>
      <w:r w:rsidRPr="005D652E">
        <w:t>the</w:t>
      </w:r>
      <w:r w:rsidRPr="005D652E">
        <w:rPr>
          <w:spacing w:val="-3"/>
        </w:rPr>
        <w:t xml:space="preserve"> </w:t>
      </w:r>
      <w:r w:rsidRPr="005D652E">
        <w:t>MPS’s</w:t>
      </w:r>
      <w:r w:rsidRPr="005D652E">
        <w:rPr>
          <w:spacing w:val="-2"/>
        </w:rPr>
        <w:t xml:space="preserve"> </w:t>
      </w:r>
      <w:r w:rsidRPr="005D652E">
        <w:t>mission</w:t>
      </w:r>
      <w:r w:rsidRPr="005D652E">
        <w:rPr>
          <w:spacing w:val="-3"/>
        </w:rPr>
        <w:t xml:space="preserve"> </w:t>
      </w:r>
      <w:r w:rsidRPr="005D652E">
        <w:t>is</w:t>
      </w:r>
      <w:r w:rsidRPr="005D652E">
        <w:rPr>
          <w:spacing w:val="-2"/>
        </w:rPr>
        <w:t xml:space="preserve"> </w:t>
      </w:r>
      <w:r w:rsidRPr="005D652E">
        <w:t>to</w:t>
      </w:r>
      <w:r w:rsidRPr="005D652E">
        <w:rPr>
          <w:spacing w:val="-4"/>
        </w:rPr>
        <w:t xml:space="preserve"> </w:t>
      </w:r>
      <w:r w:rsidRPr="005D652E">
        <w:t>deliver</w:t>
      </w:r>
      <w:r w:rsidRPr="005D652E">
        <w:rPr>
          <w:spacing w:val="-2"/>
        </w:rPr>
        <w:t xml:space="preserve"> </w:t>
      </w:r>
      <w:r w:rsidRPr="005D652E">
        <w:t>More</w:t>
      </w:r>
      <w:r w:rsidRPr="005D652E">
        <w:rPr>
          <w:spacing w:val="-4"/>
        </w:rPr>
        <w:t xml:space="preserve"> </w:t>
      </w:r>
      <w:r w:rsidRPr="005D652E">
        <w:t>Trust,</w:t>
      </w:r>
      <w:r w:rsidRPr="005D652E">
        <w:rPr>
          <w:spacing w:val="-3"/>
        </w:rPr>
        <w:t xml:space="preserve"> </w:t>
      </w:r>
      <w:r w:rsidRPr="005D652E">
        <w:t>Less</w:t>
      </w:r>
      <w:r w:rsidRPr="005D652E">
        <w:rPr>
          <w:spacing w:val="-2"/>
        </w:rPr>
        <w:t xml:space="preserve"> </w:t>
      </w:r>
      <w:r w:rsidRPr="005D652E">
        <w:t>Crime,</w:t>
      </w:r>
      <w:r w:rsidRPr="005D652E">
        <w:rPr>
          <w:spacing w:val="-3"/>
        </w:rPr>
        <w:t xml:space="preserve"> </w:t>
      </w:r>
      <w:r w:rsidRPr="005D652E">
        <w:t xml:space="preserve">High </w:t>
      </w:r>
      <w:r w:rsidRPr="005D652E">
        <w:rPr>
          <w:spacing w:val="-2"/>
        </w:rPr>
        <w:t>Standards.</w:t>
      </w:r>
    </w:p>
    <w:p w14:paraId="16AA5AD4" w14:textId="77777777" w:rsidR="00251DE1" w:rsidRPr="005D652E" w:rsidRDefault="007C7927" w:rsidP="006B08F1">
      <w:pPr>
        <w:pStyle w:val="BodyText"/>
        <w:spacing w:before="160" w:line="259" w:lineRule="auto"/>
        <w:ind w:left="567" w:right="365"/>
      </w:pPr>
      <w:r w:rsidRPr="005D652E">
        <w:t>A comprehensive plan to build A New Met for London where communities know their local officers, help to shape their priorities</w:t>
      </w:r>
      <w:r w:rsidRPr="005D652E">
        <w:rPr>
          <w:spacing w:val="-1"/>
        </w:rPr>
        <w:t xml:space="preserve"> </w:t>
      </w:r>
      <w:r w:rsidRPr="005D652E">
        <w:t>and</w:t>
      </w:r>
      <w:r w:rsidRPr="005D652E">
        <w:rPr>
          <w:spacing w:val="-3"/>
        </w:rPr>
        <w:t xml:space="preserve"> </w:t>
      </w:r>
      <w:r w:rsidRPr="005D652E">
        <w:t>work</w:t>
      </w:r>
      <w:r w:rsidRPr="005D652E">
        <w:rPr>
          <w:spacing w:val="-1"/>
        </w:rPr>
        <w:t xml:space="preserve"> </w:t>
      </w:r>
      <w:r w:rsidRPr="005D652E">
        <w:t>with</w:t>
      </w:r>
      <w:r w:rsidRPr="005D652E">
        <w:rPr>
          <w:spacing w:val="-2"/>
        </w:rPr>
        <w:t xml:space="preserve"> </w:t>
      </w:r>
      <w:r w:rsidRPr="005D652E">
        <w:t>them</w:t>
      </w:r>
      <w:r w:rsidRPr="005D652E">
        <w:rPr>
          <w:spacing w:val="-2"/>
        </w:rPr>
        <w:t xml:space="preserve"> </w:t>
      </w:r>
      <w:r w:rsidRPr="005D652E">
        <w:t>to</w:t>
      </w:r>
      <w:r w:rsidRPr="005D652E">
        <w:rPr>
          <w:spacing w:val="-2"/>
        </w:rPr>
        <w:t xml:space="preserve"> </w:t>
      </w:r>
      <w:r w:rsidRPr="005D652E">
        <w:t>reduce</w:t>
      </w:r>
      <w:r w:rsidRPr="005D652E">
        <w:rPr>
          <w:spacing w:val="-2"/>
        </w:rPr>
        <w:t xml:space="preserve"> </w:t>
      </w:r>
      <w:r w:rsidRPr="005D652E">
        <w:t>crime</w:t>
      </w:r>
      <w:r w:rsidRPr="005D652E">
        <w:rPr>
          <w:spacing w:val="-2"/>
        </w:rPr>
        <w:t xml:space="preserve"> </w:t>
      </w:r>
      <w:r w:rsidRPr="005D652E">
        <w:t>and</w:t>
      </w:r>
      <w:r w:rsidRPr="005D652E">
        <w:rPr>
          <w:spacing w:val="-2"/>
        </w:rPr>
        <w:t xml:space="preserve"> </w:t>
      </w:r>
      <w:r w:rsidRPr="005D652E">
        <w:t>anti-social</w:t>
      </w:r>
      <w:r w:rsidRPr="005D652E">
        <w:rPr>
          <w:spacing w:val="-2"/>
        </w:rPr>
        <w:t xml:space="preserve"> </w:t>
      </w:r>
      <w:r w:rsidRPr="005D652E">
        <w:t>behaviour;</w:t>
      </w:r>
      <w:r w:rsidRPr="005D652E">
        <w:rPr>
          <w:spacing w:val="-2"/>
        </w:rPr>
        <w:t xml:space="preserve"> </w:t>
      </w:r>
      <w:r w:rsidRPr="005D652E">
        <w:t>and</w:t>
      </w:r>
      <w:r w:rsidRPr="005D652E">
        <w:rPr>
          <w:spacing w:val="-3"/>
        </w:rPr>
        <w:t xml:space="preserve"> </w:t>
      </w:r>
      <w:r w:rsidRPr="005D652E">
        <w:t>when</w:t>
      </w:r>
      <w:r w:rsidRPr="005D652E">
        <w:rPr>
          <w:spacing w:val="-2"/>
        </w:rPr>
        <w:t xml:space="preserve"> </w:t>
      </w:r>
      <w:r w:rsidRPr="005D652E">
        <w:t>victims</w:t>
      </w:r>
      <w:r w:rsidRPr="005D652E">
        <w:rPr>
          <w:spacing w:val="-1"/>
        </w:rPr>
        <w:t xml:space="preserve"> </w:t>
      </w:r>
      <w:r w:rsidRPr="005D652E">
        <w:t>call</w:t>
      </w:r>
      <w:r w:rsidRPr="005D652E">
        <w:rPr>
          <w:spacing w:val="-2"/>
        </w:rPr>
        <w:t xml:space="preserve"> </w:t>
      </w:r>
      <w:r w:rsidRPr="005D652E">
        <w:t>us</w:t>
      </w:r>
      <w:r w:rsidRPr="005D652E">
        <w:rPr>
          <w:spacing w:val="-1"/>
        </w:rPr>
        <w:t xml:space="preserve"> </w:t>
      </w:r>
      <w:r w:rsidRPr="005D652E">
        <w:t>for</w:t>
      </w:r>
      <w:r w:rsidRPr="005D652E">
        <w:rPr>
          <w:spacing w:val="-1"/>
        </w:rPr>
        <w:t xml:space="preserve"> </w:t>
      </w:r>
      <w:r w:rsidRPr="005D652E">
        <w:t>help,</w:t>
      </w:r>
      <w:r w:rsidRPr="005D652E">
        <w:rPr>
          <w:spacing w:val="-2"/>
        </w:rPr>
        <w:t xml:space="preserve"> </w:t>
      </w:r>
      <w:r w:rsidRPr="005D652E">
        <w:t>they’re</w:t>
      </w:r>
      <w:r w:rsidRPr="005D652E">
        <w:rPr>
          <w:spacing w:val="-2"/>
        </w:rPr>
        <w:t xml:space="preserve"> </w:t>
      </w:r>
      <w:r w:rsidRPr="005D652E">
        <w:t xml:space="preserve">satisfied with our response. We’ll build on the work we’ve done and keep serious violence low. We’ll solve more rapes, domestic violence, child abuse and other cases of predatory offending, and we’ll target the most dangerous offenders to take them off the streets before they can harm again. We’ll reduce disproportionality when crime and our use of powers </w:t>
      </w:r>
      <w:proofErr w:type="gramStart"/>
      <w:r w:rsidRPr="005D652E">
        <w:t>falls</w:t>
      </w:r>
      <w:proofErr w:type="gramEnd"/>
      <w:r w:rsidRPr="005D652E">
        <w:t xml:space="preserve"> unevenly across London’s communities.</w:t>
      </w:r>
    </w:p>
    <w:p w14:paraId="206B2FD0" w14:textId="77777777" w:rsidR="00251DE1" w:rsidRPr="005D652E" w:rsidRDefault="007C7927" w:rsidP="006B08F1">
      <w:pPr>
        <w:pStyle w:val="BodyText"/>
        <w:spacing w:before="158" w:line="259" w:lineRule="auto"/>
        <w:ind w:left="567" w:right="365"/>
      </w:pPr>
      <w:hyperlink r:id="rId53">
        <w:r w:rsidRPr="005D652E">
          <w:rPr>
            <w:color w:val="0000FF"/>
            <w:spacing w:val="-2"/>
            <w:u w:val="single" w:color="0000FF"/>
          </w:rPr>
          <w:t>https://www.met.police.uk/SysSiteAssets/media/downloads/force-content/met/about-us/a-new-met-for-london/a-new-met-</w:t>
        </w:r>
      </w:hyperlink>
      <w:r w:rsidRPr="005D652E">
        <w:rPr>
          <w:color w:val="0000FF"/>
          <w:spacing w:val="-2"/>
        </w:rPr>
        <w:t xml:space="preserve"> </w:t>
      </w:r>
      <w:hyperlink r:id="rId54">
        <w:r w:rsidRPr="005D652E">
          <w:rPr>
            <w:color w:val="0000FF"/>
            <w:spacing w:val="-2"/>
            <w:u w:val="single" w:color="0000FF"/>
          </w:rPr>
          <w:t>for-london.pdf</w:t>
        </w:r>
      </w:hyperlink>
    </w:p>
    <w:p w14:paraId="6760B024" w14:textId="0AF32205" w:rsidR="00F55D6E" w:rsidRPr="005D652E" w:rsidRDefault="00F55D6E" w:rsidP="006B08F1">
      <w:pPr>
        <w:pStyle w:val="BodyText"/>
        <w:spacing w:before="158" w:line="259" w:lineRule="auto"/>
        <w:ind w:left="567" w:right="365"/>
      </w:pPr>
      <w:hyperlink r:id="rId55" w:history="1">
        <w:r w:rsidRPr="005D652E">
          <w:rPr>
            <w:rStyle w:val="Hyperlink"/>
          </w:rPr>
          <w:t>New Met for London Phase 2</w:t>
        </w:r>
      </w:hyperlink>
    </w:p>
    <w:p w14:paraId="5C5F6D9F" w14:textId="77777777" w:rsidR="00DD387E" w:rsidRPr="005D652E" w:rsidRDefault="00DD387E" w:rsidP="006B08F1">
      <w:pPr>
        <w:pStyle w:val="BodyText"/>
        <w:ind w:left="567" w:right="365"/>
      </w:pPr>
    </w:p>
    <w:p w14:paraId="4B160C43" w14:textId="4CE0AFF1" w:rsidR="00251DE1" w:rsidRDefault="00DD387E" w:rsidP="006B08F1">
      <w:pPr>
        <w:pStyle w:val="BodyText"/>
        <w:ind w:left="567" w:right="365"/>
      </w:pPr>
      <w:r w:rsidRPr="005D652E">
        <w:t>In 2025 the Metropolitan Police Commissioner launched A New Met for London 2 as a continuation of NMfL</w:t>
      </w:r>
      <w:r w:rsidR="0014434E">
        <w:t xml:space="preserve">. </w:t>
      </w:r>
      <w:r w:rsidRPr="005D652E">
        <w:t xml:space="preserve">The MPS announced 1000 extra criminals were arrested every month with a </w:t>
      </w:r>
      <w:proofErr w:type="spellStart"/>
      <w:r w:rsidRPr="005D652E">
        <w:t>a</w:t>
      </w:r>
      <w:proofErr w:type="spellEnd"/>
      <w:r w:rsidRPr="005D652E">
        <w:t xml:space="preserve"> 16% reduction in </w:t>
      </w:r>
      <w:r w:rsidR="004026E5" w:rsidRPr="005D652E">
        <w:t>neighbourhood</w:t>
      </w:r>
      <w:r w:rsidRPr="005D652E">
        <w:t xml:space="preserve"> crime in the first quarter of 2025/26.  Twice as many crimes linked to VAWG were solved, along with 92% more shoplifting cases.</w:t>
      </w:r>
    </w:p>
    <w:p w14:paraId="0F31AFBF" w14:textId="77777777" w:rsidR="0014434E" w:rsidRDefault="0014434E" w:rsidP="006B08F1">
      <w:pPr>
        <w:pStyle w:val="BodyText"/>
        <w:ind w:left="567" w:right="365"/>
      </w:pPr>
    </w:p>
    <w:p w14:paraId="311F3514" w14:textId="77777777" w:rsidR="0014434E" w:rsidRPr="005D652E" w:rsidRDefault="0014434E" w:rsidP="006B08F1">
      <w:pPr>
        <w:pStyle w:val="Heading3"/>
        <w:ind w:left="567" w:right="365"/>
        <w:rPr>
          <w:u w:val="none"/>
        </w:rPr>
      </w:pPr>
      <w:r w:rsidRPr="005D652E">
        <w:t>Mayor</w:t>
      </w:r>
      <w:r w:rsidRPr="005D652E">
        <w:rPr>
          <w:spacing w:val="-5"/>
        </w:rPr>
        <w:t xml:space="preserve"> </w:t>
      </w:r>
      <w:r w:rsidRPr="005D652E">
        <w:t>of</w:t>
      </w:r>
      <w:r w:rsidRPr="005D652E">
        <w:rPr>
          <w:spacing w:val="-2"/>
        </w:rPr>
        <w:t xml:space="preserve"> </w:t>
      </w:r>
      <w:r w:rsidRPr="005D652E">
        <w:t>London</w:t>
      </w:r>
      <w:r w:rsidRPr="005D652E">
        <w:rPr>
          <w:spacing w:val="-3"/>
        </w:rPr>
        <w:t xml:space="preserve"> </w:t>
      </w:r>
      <w:r w:rsidRPr="005D652E">
        <w:t>–</w:t>
      </w:r>
      <w:r w:rsidRPr="005D652E">
        <w:rPr>
          <w:spacing w:val="-2"/>
        </w:rPr>
        <w:t xml:space="preserve"> </w:t>
      </w:r>
      <w:r w:rsidRPr="005D652E">
        <w:t>Building</w:t>
      </w:r>
      <w:r w:rsidRPr="005D652E">
        <w:rPr>
          <w:spacing w:val="-3"/>
        </w:rPr>
        <w:t xml:space="preserve"> </w:t>
      </w:r>
      <w:r w:rsidRPr="005D652E">
        <w:t>a</w:t>
      </w:r>
      <w:r w:rsidRPr="005D652E">
        <w:rPr>
          <w:spacing w:val="-3"/>
        </w:rPr>
        <w:t xml:space="preserve"> </w:t>
      </w:r>
      <w:r w:rsidRPr="005D652E">
        <w:t>Safer</w:t>
      </w:r>
      <w:r w:rsidRPr="005D652E">
        <w:rPr>
          <w:spacing w:val="-2"/>
        </w:rPr>
        <w:t xml:space="preserve"> </w:t>
      </w:r>
      <w:r w:rsidRPr="005D652E">
        <w:t>London</w:t>
      </w:r>
      <w:r w:rsidRPr="005D652E">
        <w:rPr>
          <w:spacing w:val="50"/>
        </w:rPr>
        <w:t xml:space="preserve"> </w:t>
      </w:r>
      <w:r w:rsidRPr="005D652E">
        <w:t>-</w:t>
      </w:r>
      <w:r w:rsidRPr="005D652E">
        <w:rPr>
          <w:spacing w:val="-3"/>
        </w:rPr>
        <w:t xml:space="preserve"> </w:t>
      </w:r>
      <w:r w:rsidRPr="005D652E">
        <w:t>Police</w:t>
      </w:r>
      <w:r w:rsidRPr="005D652E">
        <w:rPr>
          <w:spacing w:val="-2"/>
        </w:rPr>
        <w:t xml:space="preserve"> </w:t>
      </w:r>
      <w:r w:rsidRPr="005D652E">
        <w:t>and</w:t>
      </w:r>
      <w:r w:rsidRPr="005D652E">
        <w:rPr>
          <w:spacing w:val="-3"/>
        </w:rPr>
        <w:t xml:space="preserve"> </w:t>
      </w:r>
      <w:r w:rsidRPr="005D652E">
        <w:t>Crime</w:t>
      </w:r>
      <w:r w:rsidRPr="005D652E">
        <w:rPr>
          <w:spacing w:val="-3"/>
        </w:rPr>
        <w:t xml:space="preserve"> </w:t>
      </w:r>
      <w:r w:rsidRPr="005D652E">
        <w:t>Plan</w:t>
      </w:r>
      <w:r w:rsidRPr="005D652E">
        <w:rPr>
          <w:spacing w:val="-2"/>
        </w:rPr>
        <w:t xml:space="preserve"> </w:t>
      </w:r>
      <w:r w:rsidRPr="005D652E">
        <w:t>2022-</w:t>
      </w:r>
      <w:r w:rsidRPr="005D652E">
        <w:rPr>
          <w:spacing w:val="-5"/>
        </w:rPr>
        <w:t>25</w:t>
      </w:r>
    </w:p>
    <w:p w14:paraId="4744AFF5" w14:textId="77777777" w:rsidR="0014434E" w:rsidRPr="005D652E" w:rsidRDefault="0014434E" w:rsidP="006B08F1">
      <w:pPr>
        <w:pStyle w:val="BodyText"/>
        <w:ind w:left="567" w:right="365"/>
      </w:pPr>
    </w:p>
    <w:p w14:paraId="581217CA" w14:textId="45CE8C9B" w:rsidR="00F55D6E" w:rsidRPr="005D652E" w:rsidRDefault="00F55D6E" w:rsidP="006B08F1">
      <w:pPr>
        <w:pStyle w:val="BodyText"/>
        <w:ind w:left="567" w:right="365"/>
      </w:pPr>
    </w:p>
    <w:p w14:paraId="703C6241" w14:textId="080006EC" w:rsidR="00DD387E" w:rsidRPr="005D652E" w:rsidRDefault="00DD387E" w:rsidP="006B08F1">
      <w:pPr>
        <w:pStyle w:val="BodyText"/>
        <w:ind w:left="567" w:right="365"/>
      </w:pPr>
    </w:p>
    <w:p w14:paraId="2F0A8AA9" w14:textId="77777777" w:rsidR="00DD387E" w:rsidRPr="005D652E" w:rsidRDefault="00DD387E" w:rsidP="006B08F1">
      <w:pPr>
        <w:pStyle w:val="BodyText"/>
        <w:ind w:left="567" w:right="365"/>
      </w:pPr>
    </w:p>
    <w:p w14:paraId="08B428B5" w14:textId="77777777" w:rsidR="00DD387E" w:rsidRPr="005D652E" w:rsidRDefault="00DD387E" w:rsidP="006B08F1">
      <w:pPr>
        <w:pStyle w:val="BodyText"/>
        <w:ind w:left="567" w:right="365"/>
      </w:pPr>
    </w:p>
    <w:p w14:paraId="27E14E0B" w14:textId="77777777" w:rsidR="00251DE1" w:rsidRPr="005D652E" w:rsidRDefault="00251DE1" w:rsidP="006B08F1">
      <w:pPr>
        <w:pStyle w:val="BodyText"/>
        <w:spacing w:before="109"/>
        <w:ind w:left="567" w:right="365"/>
      </w:pPr>
    </w:p>
    <w:p w14:paraId="6B466CC3" w14:textId="4AD5D6B9" w:rsidR="00251DE1" w:rsidRPr="005D652E" w:rsidRDefault="0014434E" w:rsidP="006B08F1">
      <w:pPr>
        <w:pStyle w:val="BodyText"/>
        <w:spacing w:before="86"/>
        <w:ind w:left="567" w:right="365"/>
        <w:rPr>
          <w:b/>
        </w:rPr>
      </w:pPr>
      <w:r w:rsidRPr="00530B74">
        <w:rPr>
          <w:noProof/>
        </w:rPr>
        <mc:AlternateContent>
          <mc:Choice Requires="wps">
            <w:drawing>
              <wp:anchor distT="0" distB="0" distL="0" distR="0" simplePos="0" relativeHeight="251642368" behindDoc="1" locked="0" layoutInCell="1" allowOverlap="1" wp14:anchorId="0D099C8C" wp14:editId="2C5A2464">
                <wp:simplePos x="0" y="0"/>
                <wp:positionH relativeFrom="page">
                  <wp:posOffset>448573</wp:posOffset>
                </wp:positionH>
                <wp:positionV relativeFrom="paragraph">
                  <wp:posOffset>196610</wp:posOffset>
                </wp:positionV>
                <wp:extent cx="7099539" cy="8790317"/>
                <wp:effectExtent l="0" t="0" r="635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9539" cy="8790317"/>
                        </a:xfrm>
                        <a:custGeom>
                          <a:avLst/>
                          <a:gdLst/>
                          <a:ahLst/>
                          <a:cxnLst/>
                          <a:rect l="l" t="t" r="r" b="b"/>
                          <a:pathLst>
                            <a:path w="7018020" h="7583170">
                              <a:moveTo>
                                <a:pt x="7018020" y="0"/>
                              </a:moveTo>
                              <a:lnTo>
                                <a:pt x="6998970" y="0"/>
                              </a:lnTo>
                              <a:lnTo>
                                <a:pt x="6998970" y="6096"/>
                              </a:lnTo>
                              <a:lnTo>
                                <a:pt x="6998970" y="7576566"/>
                              </a:lnTo>
                              <a:lnTo>
                                <a:pt x="19050" y="7576566"/>
                              </a:lnTo>
                              <a:lnTo>
                                <a:pt x="19050" y="6096"/>
                              </a:lnTo>
                              <a:lnTo>
                                <a:pt x="6998970" y="6096"/>
                              </a:lnTo>
                              <a:lnTo>
                                <a:pt x="6998970" y="0"/>
                              </a:lnTo>
                              <a:lnTo>
                                <a:pt x="0" y="0"/>
                              </a:lnTo>
                              <a:lnTo>
                                <a:pt x="0" y="6096"/>
                              </a:lnTo>
                              <a:lnTo>
                                <a:pt x="0" y="7576566"/>
                              </a:lnTo>
                              <a:lnTo>
                                <a:pt x="0" y="7582662"/>
                              </a:lnTo>
                              <a:lnTo>
                                <a:pt x="6998970" y="7582662"/>
                              </a:lnTo>
                              <a:lnTo>
                                <a:pt x="7018020" y="7582662"/>
                              </a:lnTo>
                              <a:lnTo>
                                <a:pt x="7018020" y="7576566"/>
                              </a:lnTo>
                              <a:lnTo>
                                <a:pt x="7018020" y="6096"/>
                              </a:lnTo>
                              <a:lnTo>
                                <a:pt x="701802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7CDF8" id="Graphic 122" o:spid="_x0000_s1026" style="position:absolute;margin-left:35.3pt;margin-top:15.5pt;width:559pt;height:692.1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018020,7583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" path="m7018020,r-19050,l6998970,6096r,7570470l19050,7576566r,-7570470l6998970,6096r,-6096l,,,6096,,7576566r,6096l6998970,7582662r19050,l7018020,7576566r,-7570470l7018020,xe" fillcolor="black" stroked="f">
                <v:path arrowok="t"/>
                <w10:wrap anchorx="page"/>
              </v:shape>
            </w:pict>
          </mc:Fallback>
        </mc:AlternateContent>
      </w:r>
      <w:r w:rsidR="007C7927" w:rsidRPr="00530B74">
        <w:rPr>
          <w:noProof/>
        </w:rPr>
        <mc:AlternateContent>
          <mc:Choice Requires="wps">
            <w:drawing>
              <wp:anchor distT="0" distB="0" distL="0" distR="0" simplePos="0" relativeHeight="251644416" behindDoc="1" locked="0" layoutInCell="1" allowOverlap="1" wp14:anchorId="2B6412AB" wp14:editId="392CF6EC">
                <wp:simplePos x="0" y="0"/>
                <wp:positionH relativeFrom="page">
                  <wp:posOffset>450341</wp:posOffset>
                </wp:positionH>
                <wp:positionV relativeFrom="paragraph">
                  <wp:posOffset>215887</wp:posOffset>
                </wp:positionV>
                <wp:extent cx="1828800" cy="635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704B75" id="Graphic 119" o:spid="_x0000_s1026" style="position:absolute;margin-left:35.45pt;margin-top:17pt;width:2in;height:.5pt;z-index:-25167206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" path="m1828800,l,,,6096r1828800,l1828800,xe" fillcolor="black" stroked="f">
                <v:path arrowok="t"/>
                <w10:wrap type="topAndBottom" anchorx="page"/>
              </v:shape>
            </w:pict>
          </mc:Fallback>
        </mc:AlternateContent>
      </w:r>
    </w:p>
    <w:p w14:paraId="0707D998" w14:textId="28BBE1E5" w:rsidR="00251DE1" w:rsidRPr="005D652E" w:rsidRDefault="007C7927" w:rsidP="006B08F1">
      <w:pPr>
        <w:pStyle w:val="BodyText"/>
        <w:spacing w:before="8"/>
        <w:ind w:left="567" w:right="365"/>
      </w:pPr>
      <w:hyperlink r:id="rId56">
        <w:r w:rsidRPr="005D652E">
          <w:rPr>
            <w:color w:val="0000FF"/>
            <w:spacing w:val="-2"/>
            <w:u w:val="single" w:color="0000FF"/>
          </w:rPr>
          <w:t>https://www.london.gov.uk/publications/building-safer-london</w:t>
        </w:r>
      </w:hyperlink>
    </w:p>
    <w:p w14:paraId="53336127" w14:textId="77777777" w:rsidR="00251DE1" w:rsidRPr="005D652E" w:rsidRDefault="007C7927" w:rsidP="006B08F1">
      <w:pPr>
        <w:pStyle w:val="BodyText"/>
        <w:spacing w:before="178"/>
        <w:ind w:left="567" w:right="365"/>
      </w:pPr>
      <w:r w:rsidRPr="005D652E">
        <w:t>Mayor</w:t>
      </w:r>
      <w:r w:rsidRPr="005D652E">
        <w:rPr>
          <w:spacing w:val="-5"/>
        </w:rPr>
        <w:t xml:space="preserve"> </w:t>
      </w:r>
      <w:r w:rsidRPr="005D652E">
        <w:t>of</w:t>
      </w:r>
      <w:r w:rsidRPr="005D652E">
        <w:rPr>
          <w:spacing w:val="-3"/>
        </w:rPr>
        <w:t xml:space="preserve"> </w:t>
      </w:r>
      <w:r w:rsidRPr="005D652E">
        <w:t>London</w:t>
      </w:r>
      <w:r w:rsidRPr="005D652E">
        <w:rPr>
          <w:spacing w:val="-4"/>
        </w:rPr>
        <w:t xml:space="preserve"> </w:t>
      </w:r>
      <w:r w:rsidRPr="005D652E">
        <w:t>setting</w:t>
      </w:r>
      <w:r w:rsidRPr="005D652E">
        <w:rPr>
          <w:spacing w:val="-3"/>
        </w:rPr>
        <w:t xml:space="preserve"> </w:t>
      </w:r>
      <w:r w:rsidRPr="005D652E">
        <w:t>out</w:t>
      </w:r>
      <w:r w:rsidRPr="005D652E">
        <w:rPr>
          <w:spacing w:val="-3"/>
        </w:rPr>
        <w:t xml:space="preserve"> </w:t>
      </w:r>
      <w:r w:rsidRPr="005D652E">
        <w:t>his</w:t>
      </w:r>
      <w:r w:rsidRPr="005D652E">
        <w:rPr>
          <w:spacing w:val="-3"/>
        </w:rPr>
        <w:t xml:space="preserve"> </w:t>
      </w:r>
      <w:r w:rsidRPr="005D652E">
        <w:t>policing</w:t>
      </w:r>
      <w:r w:rsidRPr="005D652E">
        <w:rPr>
          <w:spacing w:val="-4"/>
        </w:rPr>
        <w:t xml:space="preserve"> </w:t>
      </w:r>
      <w:r w:rsidRPr="005D652E">
        <w:t>plan</w:t>
      </w:r>
      <w:r w:rsidRPr="005D652E">
        <w:rPr>
          <w:spacing w:val="-3"/>
        </w:rPr>
        <w:t xml:space="preserve"> </w:t>
      </w:r>
      <w:r w:rsidRPr="005D652E">
        <w:t>for</w:t>
      </w:r>
      <w:r w:rsidRPr="005D652E">
        <w:rPr>
          <w:spacing w:val="-2"/>
        </w:rPr>
        <w:t xml:space="preserve"> </w:t>
      </w:r>
      <w:r w:rsidRPr="005D652E">
        <w:t>London.</w:t>
      </w:r>
      <w:r w:rsidRPr="005D652E">
        <w:rPr>
          <w:spacing w:val="-4"/>
        </w:rPr>
        <w:t xml:space="preserve"> </w:t>
      </w:r>
      <w:r w:rsidRPr="005D652E">
        <w:t>This</w:t>
      </w:r>
      <w:r w:rsidRPr="005D652E">
        <w:rPr>
          <w:spacing w:val="-2"/>
        </w:rPr>
        <w:t xml:space="preserve"> </w:t>
      </w:r>
      <w:r w:rsidRPr="005D652E">
        <w:t>report</w:t>
      </w:r>
      <w:r w:rsidRPr="005D652E">
        <w:rPr>
          <w:spacing w:val="-4"/>
        </w:rPr>
        <w:t xml:space="preserve"> </w:t>
      </w:r>
      <w:r w:rsidRPr="005D652E">
        <w:t>raises</w:t>
      </w:r>
      <w:r w:rsidRPr="005D652E">
        <w:rPr>
          <w:spacing w:val="-2"/>
        </w:rPr>
        <w:t xml:space="preserve"> </w:t>
      </w:r>
      <w:r w:rsidRPr="005D652E">
        <w:t>the</w:t>
      </w:r>
      <w:r w:rsidRPr="005D652E">
        <w:rPr>
          <w:spacing w:val="-3"/>
        </w:rPr>
        <w:t xml:space="preserve"> </w:t>
      </w:r>
      <w:r w:rsidRPr="005D652E">
        <w:t>following</w:t>
      </w:r>
      <w:r w:rsidRPr="005D652E">
        <w:rPr>
          <w:spacing w:val="-4"/>
        </w:rPr>
        <w:t xml:space="preserve"> </w:t>
      </w:r>
      <w:r w:rsidRPr="005D652E">
        <w:rPr>
          <w:spacing w:val="-2"/>
        </w:rPr>
        <w:t>priorities</w:t>
      </w:r>
    </w:p>
    <w:p w14:paraId="7522F333" w14:textId="77777777" w:rsidR="00251DE1" w:rsidRPr="005D652E" w:rsidRDefault="007C7927" w:rsidP="006B08F1">
      <w:pPr>
        <w:pStyle w:val="BodyText"/>
        <w:spacing w:before="178" w:line="259" w:lineRule="auto"/>
        <w:ind w:left="567" w:right="365"/>
      </w:pPr>
      <w:r w:rsidRPr="005D652E">
        <w:t>The</w:t>
      </w:r>
      <w:r w:rsidRPr="005D652E">
        <w:rPr>
          <w:spacing w:val="-2"/>
        </w:rPr>
        <w:t xml:space="preserve"> </w:t>
      </w:r>
      <w:proofErr w:type="gramStart"/>
      <w:r w:rsidRPr="005D652E">
        <w:t>Mayor’s</w:t>
      </w:r>
      <w:proofErr w:type="gramEnd"/>
      <w:r w:rsidRPr="005D652E">
        <w:rPr>
          <w:spacing w:val="-2"/>
        </w:rPr>
        <w:t xml:space="preserve"> </w:t>
      </w:r>
      <w:r w:rsidRPr="005D652E">
        <w:t>vision</w:t>
      </w:r>
      <w:r w:rsidRPr="005D652E">
        <w:rPr>
          <w:spacing w:val="-2"/>
        </w:rPr>
        <w:t xml:space="preserve"> </w:t>
      </w:r>
      <w:r w:rsidRPr="005D652E">
        <w:t>is</w:t>
      </w:r>
      <w:r w:rsidRPr="005D652E">
        <w:rPr>
          <w:spacing w:val="-1"/>
        </w:rPr>
        <w:t xml:space="preserve"> </w:t>
      </w:r>
      <w:r w:rsidRPr="005D652E">
        <w:t>that</w:t>
      </w:r>
      <w:r w:rsidRPr="005D652E">
        <w:rPr>
          <w:spacing w:val="-4"/>
        </w:rPr>
        <w:t xml:space="preserve"> </w:t>
      </w:r>
      <w:r w:rsidRPr="005D652E">
        <w:t>London</w:t>
      </w:r>
      <w:r w:rsidRPr="005D652E">
        <w:rPr>
          <w:spacing w:val="-2"/>
        </w:rPr>
        <w:t xml:space="preserve"> </w:t>
      </w:r>
      <w:r w:rsidRPr="005D652E">
        <w:t>is</w:t>
      </w:r>
      <w:r w:rsidRPr="005D652E">
        <w:rPr>
          <w:spacing w:val="-1"/>
        </w:rPr>
        <w:t xml:space="preserve"> </w:t>
      </w:r>
      <w:r w:rsidRPr="005D652E">
        <w:t>a</w:t>
      </w:r>
      <w:r w:rsidRPr="005D652E">
        <w:rPr>
          <w:spacing w:val="-3"/>
        </w:rPr>
        <w:t xml:space="preserve"> </w:t>
      </w:r>
      <w:r w:rsidRPr="005D652E">
        <w:t>safe</w:t>
      </w:r>
      <w:r w:rsidRPr="005D652E">
        <w:rPr>
          <w:spacing w:val="-2"/>
        </w:rPr>
        <w:t xml:space="preserve"> </w:t>
      </w:r>
      <w:r w:rsidRPr="005D652E">
        <w:t>city</w:t>
      </w:r>
      <w:r w:rsidRPr="005D652E">
        <w:rPr>
          <w:spacing w:val="-2"/>
        </w:rPr>
        <w:t xml:space="preserve"> </w:t>
      </w:r>
      <w:r w:rsidRPr="005D652E">
        <w:t>for</w:t>
      </w:r>
      <w:r w:rsidRPr="005D652E">
        <w:rPr>
          <w:spacing w:val="-1"/>
        </w:rPr>
        <w:t xml:space="preserve"> </w:t>
      </w:r>
      <w:r w:rsidRPr="005D652E">
        <w:t>all.</w:t>
      </w:r>
      <w:r w:rsidRPr="005D652E">
        <w:rPr>
          <w:spacing w:val="-2"/>
        </w:rPr>
        <w:t xml:space="preserve"> </w:t>
      </w:r>
      <w:r w:rsidRPr="005D652E">
        <w:t>The</w:t>
      </w:r>
      <w:r w:rsidRPr="005D652E">
        <w:rPr>
          <w:spacing w:val="-2"/>
        </w:rPr>
        <w:t xml:space="preserve"> </w:t>
      </w:r>
      <w:proofErr w:type="gramStart"/>
      <w:r w:rsidRPr="005D652E">
        <w:t>Mayor</w:t>
      </w:r>
      <w:proofErr w:type="gramEnd"/>
      <w:r w:rsidRPr="005D652E">
        <w:rPr>
          <w:spacing w:val="-3"/>
        </w:rPr>
        <w:t xml:space="preserve"> </w:t>
      </w:r>
      <w:r w:rsidRPr="005D652E">
        <w:t>wants</w:t>
      </w:r>
      <w:r w:rsidRPr="005D652E">
        <w:rPr>
          <w:spacing w:val="-1"/>
        </w:rPr>
        <w:t xml:space="preserve"> </w:t>
      </w:r>
      <w:r w:rsidRPr="005D652E">
        <w:t>London</w:t>
      </w:r>
      <w:r w:rsidRPr="005D652E">
        <w:rPr>
          <w:spacing w:val="-2"/>
        </w:rPr>
        <w:t xml:space="preserve"> </w:t>
      </w:r>
      <w:r w:rsidRPr="005D652E">
        <w:t>both</w:t>
      </w:r>
      <w:r w:rsidRPr="005D652E">
        <w:rPr>
          <w:spacing w:val="-2"/>
        </w:rPr>
        <w:t xml:space="preserve"> </w:t>
      </w:r>
      <w:r w:rsidRPr="005D652E">
        <w:t>to</w:t>
      </w:r>
      <w:r w:rsidRPr="005D652E">
        <w:rPr>
          <w:spacing w:val="-2"/>
        </w:rPr>
        <w:t xml:space="preserve"> </w:t>
      </w:r>
      <w:r w:rsidRPr="005D652E">
        <w:t>be</w:t>
      </w:r>
      <w:r w:rsidRPr="005D652E">
        <w:rPr>
          <w:spacing w:val="-2"/>
        </w:rPr>
        <w:t xml:space="preserve"> </w:t>
      </w:r>
      <w:r w:rsidRPr="005D652E">
        <w:t>a</w:t>
      </w:r>
      <w:r w:rsidRPr="005D652E">
        <w:rPr>
          <w:spacing w:val="-3"/>
        </w:rPr>
        <w:t xml:space="preserve"> </w:t>
      </w:r>
      <w:r w:rsidRPr="005D652E">
        <w:t>safer</w:t>
      </w:r>
      <w:r w:rsidRPr="005D652E">
        <w:rPr>
          <w:spacing w:val="-3"/>
        </w:rPr>
        <w:t xml:space="preserve"> </w:t>
      </w:r>
      <w:r w:rsidRPr="005D652E">
        <w:t>city</w:t>
      </w:r>
      <w:r w:rsidRPr="005D652E">
        <w:rPr>
          <w:spacing w:val="-2"/>
        </w:rPr>
        <w:t xml:space="preserve"> </w:t>
      </w:r>
      <w:r w:rsidRPr="005D652E">
        <w:t>and</w:t>
      </w:r>
      <w:r w:rsidRPr="005D652E">
        <w:rPr>
          <w:spacing w:val="-2"/>
        </w:rPr>
        <w:t xml:space="preserve"> </w:t>
      </w:r>
      <w:r w:rsidRPr="005D652E">
        <w:t>for</w:t>
      </w:r>
      <w:r w:rsidRPr="005D652E">
        <w:rPr>
          <w:spacing w:val="-1"/>
        </w:rPr>
        <w:t xml:space="preserve"> </w:t>
      </w:r>
      <w:r w:rsidRPr="005D652E">
        <w:t>Londoners to feel safer.</w:t>
      </w:r>
    </w:p>
    <w:p w14:paraId="58D8EA28" w14:textId="77777777" w:rsidR="00251DE1" w:rsidRPr="005D652E" w:rsidRDefault="007C7927" w:rsidP="006B08F1">
      <w:pPr>
        <w:pStyle w:val="ListParagraph"/>
        <w:numPr>
          <w:ilvl w:val="0"/>
          <w:numId w:val="23"/>
        </w:numPr>
        <w:tabs>
          <w:tab w:val="left" w:pos="951"/>
        </w:tabs>
        <w:spacing w:before="160"/>
        <w:ind w:left="567" w:right="365" w:firstLine="0"/>
        <w:rPr>
          <w:sz w:val="20"/>
        </w:rPr>
      </w:pPr>
      <w:r w:rsidRPr="005D652E">
        <w:rPr>
          <w:sz w:val="20"/>
        </w:rPr>
        <w:t>Reducing</w:t>
      </w:r>
      <w:r w:rsidRPr="005D652E">
        <w:rPr>
          <w:spacing w:val="-5"/>
          <w:sz w:val="20"/>
        </w:rPr>
        <w:t xml:space="preserve"> </w:t>
      </w:r>
      <w:r w:rsidRPr="005D652E">
        <w:rPr>
          <w:sz w:val="20"/>
        </w:rPr>
        <w:t>and</w:t>
      </w:r>
      <w:r w:rsidRPr="005D652E">
        <w:rPr>
          <w:spacing w:val="-5"/>
          <w:sz w:val="20"/>
        </w:rPr>
        <w:t xml:space="preserve"> </w:t>
      </w:r>
      <w:r w:rsidRPr="005D652E">
        <w:rPr>
          <w:sz w:val="20"/>
        </w:rPr>
        <w:t>preventing</w:t>
      </w:r>
      <w:r w:rsidRPr="005D652E">
        <w:rPr>
          <w:spacing w:val="-4"/>
          <w:sz w:val="20"/>
        </w:rPr>
        <w:t xml:space="preserve"> </w:t>
      </w:r>
      <w:r w:rsidRPr="005D652E">
        <w:rPr>
          <w:spacing w:val="-2"/>
          <w:sz w:val="20"/>
        </w:rPr>
        <w:t>violence</w:t>
      </w:r>
    </w:p>
    <w:p w14:paraId="149BD979" w14:textId="77777777" w:rsidR="00251DE1" w:rsidRPr="005D652E" w:rsidRDefault="00251DE1" w:rsidP="006B08F1">
      <w:pPr>
        <w:pStyle w:val="BodyText"/>
        <w:spacing w:before="10"/>
        <w:ind w:left="567" w:right="365"/>
      </w:pPr>
    </w:p>
    <w:p w14:paraId="39F2C1BC" w14:textId="77777777" w:rsidR="00251DE1" w:rsidRPr="005D652E" w:rsidRDefault="007C7927" w:rsidP="006B08F1">
      <w:pPr>
        <w:pStyle w:val="ListParagraph"/>
        <w:numPr>
          <w:ilvl w:val="0"/>
          <w:numId w:val="23"/>
        </w:numPr>
        <w:tabs>
          <w:tab w:val="left" w:pos="951"/>
        </w:tabs>
        <w:spacing w:before="1"/>
        <w:ind w:left="567" w:right="365" w:firstLine="0"/>
        <w:rPr>
          <w:sz w:val="20"/>
        </w:rPr>
      </w:pPr>
      <w:r w:rsidRPr="005D652E">
        <w:rPr>
          <w:sz w:val="20"/>
        </w:rPr>
        <w:t>Increasing</w:t>
      </w:r>
      <w:r w:rsidRPr="005D652E">
        <w:rPr>
          <w:spacing w:val="-4"/>
          <w:sz w:val="20"/>
        </w:rPr>
        <w:t xml:space="preserve"> </w:t>
      </w:r>
      <w:r w:rsidRPr="005D652E">
        <w:rPr>
          <w:sz w:val="20"/>
        </w:rPr>
        <w:t>trust</w:t>
      </w:r>
      <w:r w:rsidRPr="005D652E">
        <w:rPr>
          <w:spacing w:val="-4"/>
          <w:sz w:val="20"/>
        </w:rPr>
        <w:t xml:space="preserve"> </w:t>
      </w:r>
      <w:r w:rsidRPr="005D652E">
        <w:rPr>
          <w:sz w:val="20"/>
        </w:rPr>
        <w:t>and</w:t>
      </w:r>
      <w:r w:rsidRPr="005D652E">
        <w:rPr>
          <w:spacing w:val="-3"/>
          <w:sz w:val="20"/>
        </w:rPr>
        <w:t xml:space="preserve"> </w:t>
      </w:r>
      <w:r w:rsidRPr="005D652E">
        <w:rPr>
          <w:spacing w:val="-2"/>
          <w:sz w:val="20"/>
        </w:rPr>
        <w:t>confidence</w:t>
      </w:r>
    </w:p>
    <w:p w14:paraId="30FF2DC7" w14:textId="77777777" w:rsidR="00251DE1" w:rsidRPr="005D652E" w:rsidRDefault="00251DE1" w:rsidP="006B08F1">
      <w:pPr>
        <w:pStyle w:val="BodyText"/>
        <w:spacing w:before="10"/>
        <w:ind w:left="567" w:right="365"/>
      </w:pPr>
    </w:p>
    <w:p w14:paraId="488BF506" w14:textId="77777777" w:rsidR="00251DE1" w:rsidRPr="005D652E" w:rsidRDefault="007C7927" w:rsidP="006B08F1">
      <w:pPr>
        <w:pStyle w:val="ListParagraph"/>
        <w:numPr>
          <w:ilvl w:val="0"/>
          <w:numId w:val="23"/>
        </w:numPr>
        <w:tabs>
          <w:tab w:val="left" w:pos="951"/>
        </w:tabs>
        <w:ind w:left="567" w:right="365" w:firstLine="0"/>
        <w:rPr>
          <w:sz w:val="20"/>
        </w:rPr>
      </w:pPr>
      <w:r w:rsidRPr="005D652E">
        <w:rPr>
          <w:sz w:val="20"/>
        </w:rPr>
        <w:t>Better</w:t>
      </w:r>
      <w:r w:rsidRPr="005D652E">
        <w:rPr>
          <w:spacing w:val="-5"/>
          <w:sz w:val="20"/>
        </w:rPr>
        <w:t xml:space="preserve"> </w:t>
      </w:r>
      <w:r w:rsidRPr="005D652E">
        <w:rPr>
          <w:sz w:val="20"/>
        </w:rPr>
        <w:t>supporting</w:t>
      </w:r>
      <w:r w:rsidRPr="005D652E">
        <w:rPr>
          <w:spacing w:val="-4"/>
          <w:sz w:val="20"/>
        </w:rPr>
        <w:t xml:space="preserve"> </w:t>
      </w:r>
      <w:r w:rsidRPr="005D652E">
        <w:rPr>
          <w:spacing w:val="-2"/>
          <w:sz w:val="20"/>
        </w:rPr>
        <w:t>victims</w:t>
      </w:r>
    </w:p>
    <w:p w14:paraId="3C43B6D4" w14:textId="77777777" w:rsidR="00251DE1" w:rsidRPr="005D652E" w:rsidRDefault="00251DE1" w:rsidP="006B08F1">
      <w:pPr>
        <w:pStyle w:val="BodyText"/>
        <w:spacing w:before="9"/>
        <w:ind w:left="567" w:right="365"/>
      </w:pPr>
    </w:p>
    <w:p w14:paraId="0CC9C014" w14:textId="00B94BD1" w:rsidR="00251DE1" w:rsidRPr="005D652E" w:rsidRDefault="007C7927" w:rsidP="006B08F1">
      <w:pPr>
        <w:pStyle w:val="ListParagraph"/>
        <w:numPr>
          <w:ilvl w:val="0"/>
          <w:numId w:val="23"/>
        </w:numPr>
        <w:tabs>
          <w:tab w:val="left" w:pos="951"/>
        </w:tabs>
        <w:ind w:left="567" w:right="365" w:firstLine="0"/>
        <w:rPr>
          <w:sz w:val="20"/>
        </w:rPr>
      </w:pPr>
      <w:r w:rsidRPr="005D652E">
        <w:rPr>
          <w:sz w:val="20"/>
        </w:rPr>
        <w:t>Protecting</w:t>
      </w:r>
      <w:r w:rsidRPr="005D652E">
        <w:rPr>
          <w:spacing w:val="-5"/>
          <w:sz w:val="20"/>
        </w:rPr>
        <w:t xml:space="preserve"> </w:t>
      </w:r>
      <w:r w:rsidRPr="005D652E">
        <w:rPr>
          <w:sz w:val="20"/>
        </w:rPr>
        <w:t>people</w:t>
      </w:r>
      <w:r w:rsidRPr="005D652E">
        <w:rPr>
          <w:spacing w:val="-5"/>
          <w:sz w:val="20"/>
        </w:rPr>
        <w:t xml:space="preserve"> </w:t>
      </w:r>
      <w:r w:rsidRPr="005D652E">
        <w:rPr>
          <w:sz w:val="20"/>
        </w:rPr>
        <w:t>from</w:t>
      </w:r>
      <w:r w:rsidRPr="005D652E">
        <w:rPr>
          <w:spacing w:val="-4"/>
          <w:sz w:val="20"/>
        </w:rPr>
        <w:t xml:space="preserve"> </w:t>
      </w:r>
      <w:r w:rsidRPr="005D652E">
        <w:rPr>
          <w:sz w:val="20"/>
        </w:rPr>
        <w:t>exploitation</w:t>
      </w:r>
      <w:r w:rsidRPr="005D652E">
        <w:rPr>
          <w:spacing w:val="-5"/>
          <w:sz w:val="20"/>
        </w:rPr>
        <w:t xml:space="preserve"> </w:t>
      </w:r>
      <w:r w:rsidRPr="005D652E">
        <w:rPr>
          <w:sz w:val="20"/>
        </w:rPr>
        <w:t>and</w:t>
      </w:r>
      <w:r w:rsidRPr="005D652E">
        <w:rPr>
          <w:spacing w:val="-5"/>
          <w:sz w:val="20"/>
        </w:rPr>
        <w:t xml:space="preserve"> </w:t>
      </w:r>
      <w:r w:rsidRPr="005D652E">
        <w:rPr>
          <w:spacing w:val="-4"/>
          <w:sz w:val="20"/>
        </w:rPr>
        <w:t>harm</w:t>
      </w:r>
    </w:p>
    <w:p w14:paraId="32DA89AC" w14:textId="77777777" w:rsidR="00251DE1" w:rsidRPr="005D652E" w:rsidRDefault="00251DE1" w:rsidP="006B08F1">
      <w:pPr>
        <w:pStyle w:val="BodyText"/>
        <w:ind w:left="567" w:right="365"/>
      </w:pPr>
    </w:p>
    <w:p w14:paraId="04E04D20" w14:textId="65C79441" w:rsidR="00251DE1" w:rsidRPr="005D652E" w:rsidRDefault="00FA7EED" w:rsidP="006B08F1">
      <w:pPr>
        <w:pStyle w:val="BodyText"/>
        <w:ind w:left="567" w:right="365"/>
      </w:pPr>
      <w:r>
        <w:t xml:space="preserve">    </w:t>
      </w:r>
      <w:hyperlink r:id="rId57" w:history="1">
        <w:r w:rsidR="00AB4D89" w:rsidRPr="005D652E">
          <w:rPr>
            <w:rStyle w:val="Hyperlink"/>
          </w:rPr>
          <w:t>The Mayor's Police and Crime Plan 2025-2029 | London City Hall</w:t>
        </w:r>
      </w:hyperlink>
    </w:p>
    <w:p w14:paraId="2BFB7C99" w14:textId="77777777" w:rsidR="00251DE1" w:rsidRPr="005D652E" w:rsidRDefault="00251DE1" w:rsidP="006B08F1">
      <w:pPr>
        <w:pStyle w:val="BodyText"/>
        <w:ind w:left="567" w:right="365"/>
      </w:pPr>
    </w:p>
    <w:p w14:paraId="69E7C75B" w14:textId="169DC4D7" w:rsidR="00251DE1" w:rsidRPr="005D652E" w:rsidRDefault="00AB4D89" w:rsidP="006B08F1">
      <w:pPr>
        <w:pStyle w:val="BodyText"/>
        <w:spacing w:before="138"/>
        <w:ind w:left="567" w:right="365"/>
      </w:pPr>
      <w:r w:rsidRPr="005D652E">
        <w:t xml:space="preserve">The Mayor of London set out his policing plan for London.  This report raises the </w:t>
      </w:r>
      <w:proofErr w:type="gramStart"/>
      <w:r w:rsidRPr="005D652E">
        <w:t>Mayor’s</w:t>
      </w:r>
      <w:proofErr w:type="gramEnd"/>
      <w:r w:rsidRPr="005D652E">
        <w:t xml:space="preserve"> agenda, to make London a safer </w:t>
      </w:r>
      <w:r w:rsidR="00FA7EED">
        <w:t xml:space="preserve">     </w:t>
      </w:r>
      <w:r w:rsidRPr="005D652E">
        <w:t xml:space="preserve">city for all, by being tough on crime and tough </w:t>
      </w:r>
      <w:proofErr w:type="spellStart"/>
      <w:r w:rsidRPr="005D652E">
        <w:t>ojn</w:t>
      </w:r>
      <w:proofErr w:type="spellEnd"/>
      <w:r w:rsidRPr="005D652E">
        <w:t xml:space="preserve"> the complex causes of crime.</w:t>
      </w:r>
    </w:p>
    <w:p w14:paraId="5F04966A" w14:textId="77777777" w:rsidR="00AB4D89" w:rsidRPr="005D652E" w:rsidRDefault="00AB4D89" w:rsidP="006B08F1">
      <w:pPr>
        <w:pStyle w:val="BodyText"/>
        <w:spacing w:before="138"/>
        <w:ind w:left="567" w:right="365"/>
      </w:pPr>
    </w:p>
    <w:p w14:paraId="743E7AB4" w14:textId="339C3EE4" w:rsidR="00AB4D89" w:rsidRPr="005D652E" w:rsidRDefault="00FA7EED" w:rsidP="006B08F1">
      <w:pPr>
        <w:pStyle w:val="BodyText"/>
        <w:spacing w:before="138"/>
        <w:ind w:left="567" w:right="365"/>
      </w:pPr>
      <w:r>
        <w:rPr>
          <w:b/>
          <w:bCs/>
        </w:rPr>
        <w:t xml:space="preserve">     </w:t>
      </w:r>
      <w:r w:rsidR="00AB4D89" w:rsidRPr="005D652E">
        <w:rPr>
          <w:b/>
          <w:bCs/>
        </w:rPr>
        <w:t>The key aims of the Plan are:</w:t>
      </w:r>
    </w:p>
    <w:p w14:paraId="1BF64F0B" w14:textId="77777777" w:rsidR="00AB4D89" w:rsidRPr="005D652E" w:rsidRDefault="00AB4D89" w:rsidP="006B08F1">
      <w:pPr>
        <w:pStyle w:val="BodyText"/>
        <w:numPr>
          <w:ilvl w:val="0"/>
          <w:numId w:val="31"/>
        </w:numPr>
        <w:spacing w:before="138"/>
        <w:ind w:left="567" w:right="365" w:firstLine="0"/>
      </w:pPr>
      <w:r w:rsidRPr="005D652E">
        <w:rPr>
          <w:b/>
          <w:bCs/>
        </w:rPr>
        <w:t>Reducing violence and criminal exploitation</w:t>
      </w:r>
    </w:p>
    <w:p w14:paraId="53431204" w14:textId="77777777" w:rsidR="00AB4D89" w:rsidRPr="005D652E" w:rsidRDefault="00AB4D89" w:rsidP="006B08F1">
      <w:pPr>
        <w:pStyle w:val="BodyText"/>
        <w:numPr>
          <w:ilvl w:val="0"/>
          <w:numId w:val="31"/>
        </w:numPr>
        <w:spacing w:before="138"/>
        <w:ind w:left="567" w:right="365" w:firstLine="0"/>
      </w:pPr>
      <w:r w:rsidRPr="005D652E">
        <w:rPr>
          <w:b/>
          <w:bCs/>
        </w:rPr>
        <w:t>Building safer, more confident communities</w:t>
      </w:r>
    </w:p>
    <w:p w14:paraId="4F17060F" w14:textId="77777777" w:rsidR="00AB4D89" w:rsidRPr="005D652E" w:rsidRDefault="00AB4D89" w:rsidP="006B08F1">
      <w:pPr>
        <w:pStyle w:val="BodyText"/>
        <w:numPr>
          <w:ilvl w:val="0"/>
          <w:numId w:val="31"/>
        </w:numPr>
        <w:spacing w:before="138"/>
        <w:ind w:left="567" w:right="365" w:firstLine="0"/>
      </w:pPr>
      <w:r w:rsidRPr="005D652E">
        <w:rPr>
          <w:b/>
          <w:bCs/>
        </w:rPr>
        <w:t>Supporting and overseeing reform of the MPS; and</w:t>
      </w:r>
    </w:p>
    <w:p w14:paraId="415048C9" w14:textId="77777777" w:rsidR="00AB4D89" w:rsidRPr="005D652E" w:rsidRDefault="00AB4D89" w:rsidP="006B08F1">
      <w:pPr>
        <w:pStyle w:val="BodyText"/>
        <w:numPr>
          <w:ilvl w:val="0"/>
          <w:numId w:val="31"/>
        </w:numPr>
        <w:spacing w:before="138"/>
        <w:ind w:left="567" w:right="365" w:firstLine="0"/>
      </w:pPr>
      <w:r w:rsidRPr="005D652E">
        <w:rPr>
          <w:b/>
          <w:bCs/>
        </w:rPr>
        <w:t>Improving the criminal justice system and supporting victims</w:t>
      </w:r>
    </w:p>
    <w:p w14:paraId="5300886C" w14:textId="77777777" w:rsidR="00AB4D89" w:rsidRPr="005D652E" w:rsidRDefault="00AB4D89" w:rsidP="006B08F1">
      <w:pPr>
        <w:pStyle w:val="BodyText"/>
        <w:spacing w:before="138"/>
        <w:ind w:left="567" w:right="365"/>
      </w:pPr>
    </w:p>
    <w:p w14:paraId="43E64C10" w14:textId="4E7EF86A" w:rsidR="00251DE1" w:rsidRDefault="007C7927" w:rsidP="006B08F1">
      <w:pPr>
        <w:pStyle w:val="Heading3"/>
        <w:ind w:left="567" w:right="365"/>
        <w:rPr>
          <w:spacing w:val="-2"/>
        </w:rPr>
      </w:pPr>
      <w:r w:rsidRPr="0014434E">
        <w:t>MOPAC</w:t>
      </w:r>
      <w:r w:rsidRPr="0014434E">
        <w:rPr>
          <w:spacing w:val="-6"/>
        </w:rPr>
        <w:t xml:space="preserve"> </w:t>
      </w:r>
      <w:r w:rsidRPr="0014434E">
        <w:t>London</w:t>
      </w:r>
      <w:r w:rsidRPr="0014434E">
        <w:rPr>
          <w:spacing w:val="-4"/>
        </w:rPr>
        <w:t xml:space="preserve"> </w:t>
      </w:r>
      <w:r w:rsidRPr="0014434E">
        <w:t>Surveys</w:t>
      </w:r>
      <w:r w:rsidRPr="0014434E">
        <w:rPr>
          <w:spacing w:val="-3"/>
        </w:rPr>
        <w:t xml:space="preserve"> </w:t>
      </w:r>
      <w:r w:rsidR="00FA7EED" w:rsidRPr="0014434E">
        <w:t>Q2 24 25</w:t>
      </w:r>
      <w:r w:rsidRPr="0014434E">
        <w:t>:</w:t>
      </w:r>
      <w:r w:rsidRPr="0014434E">
        <w:rPr>
          <w:spacing w:val="-4"/>
        </w:rPr>
        <w:t xml:space="preserve"> </w:t>
      </w:r>
      <w:r w:rsidRPr="0014434E">
        <w:t>MPS</w:t>
      </w:r>
      <w:r w:rsidRPr="0014434E">
        <w:rPr>
          <w:spacing w:val="-4"/>
        </w:rPr>
        <w:t xml:space="preserve"> </w:t>
      </w:r>
      <w:r w:rsidRPr="0014434E">
        <w:t>Use</w:t>
      </w:r>
      <w:r w:rsidRPr="0014434E">
        <w:rPr>
          <w:spacing w:val="-5"/>
        </w:rPr>
        <w:t xml:space="preserve"> </w:t>
      </w:r>
      <w:r w:rsidRPr="0014434E">
        <w:t>of</w:t>
      </w:r>
      <w:r w:rsidRPr="0014434E">
        <w:rPr>
          <w:spacing w:val="-3"/>
        </w:rPr>
        <w:t xml:space="preserve"> </w:t>
      </w:r>
      <w:r w:rsidRPr="0014434E">
        <w:t>innovative</w:t>
      </w:r>
      <w:r w:rsidRPr="0014434E">
        <w:rPr>
          <w:spacing w:val="-4"/>
        </w:rPr>
        <w:t xml:space="preserve"> </w:t>
      </w:r>
      <w:r w:rsidRPr="0014434E">
        <w:rPr>
          <w:spacing w:val="-2"/>
        </w:rPr>
        <w:t>technology</w:t>
      </w:r>
    </w:p>
    <w:p w14:paraId="20F1883F" w14:textId="77777777" w:rsidR="0014434E" w:rsidRPr="0014434E" w:rsidRDefault="0014434E" w:rsidP="0014434E">
      <w:pPr>
        <w:pStyle w:val="Heading3"/>
        <w:rPr>
          <w:u w:val="none"/>
        </w:rPr>
      </w:pPr>
    </w:p>
    <w:p w14:paraId="0FD02530" w14:textId="77777777" w:rsidR="0014434E" w:rsidRDefault="0014434E" w:rsidP="0014434E">
      <w:pPr>
        <w:pStyle w:val="BodyText"/>
        <w:ind w:left="231"/>
        <w:rPr>
          <w:noProof/>
        </w:rPr>
      </w:pPr>
      <w:r w:rsidRPr="0014434E">
        <w:t>In addition to direct community engagement, the MPS also gathers formal feedback through commissioned surveys, such as the MOPAC Public Attitude Surveys (PAS). For example, results published in February 2025 showed that four in five Londoners support the use of innovative policing technologies, including LFR. Importantly, majority support was consistent across all London boroughs and demographic groups.</w:t>
      </w:r>
      <w:r w:rsidRPr="0014434E">
        <w:rPr>
          <w:noProof/>
        </w:rPr>
        <w:t xml:space="preserve"> </w:t>
      </w:r>
    </w:p>
    <w:p w14:paraId="11ED2CFC" w14:textId="15F9CBA6" w:rsidR="0014434E" w:rsidRDefault="007B406C" w:rsidP="0014434E">
      <w:pPr>
        <w:pStyle w:val="BodyText"/>
        <w:ind w:left="231"/>
        <w:rPr>
          <w:noProof/>
        </w:rPr>
      </w:pPr>
      <w:r w:rsidRPr="00530B74">
        <w:rPr>
          <w:noProof/>
        </w:rPr>
        <w:drawing>
          <wp:inline distT="0" distB="0" distL="0" distR="0" wp14:anchorId="2B06697C" wp14:editId="30098D25">
            <wp:extent cx="6730724" cy="3174520"/>
            <wp:effectExtent l="0" t="0" r="0" b="6985"/>
            <wp:docPr id="587671365" name="Picture 6" descr="A close-up of a report&#10;&#10;AI-generated content may be incorrect.">
              <a:extLst xmlns:a="http://schemas.openxmlformats.org/drawingml/2006/main">
                <a:ext uri="{FF2B5EF4-FFF2-40B4-BE49-F238E27FC236}">
                  <a16:creationId xmlns:a16="http://schemas.microsoft.com/office/drawing/2014/main" id="{3DC6CB1E-617A-9809-0FD3-390893D5B7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71365" name="Picture 6" descr="A close-up of a report&#10;&#10;AI-generated content may be incorrect.">
                      <a:extLst>
                        <a:ext uri="{FF2B5EF4-FFF2-40B4-BE49-F238E27FC236}">
                          <a16:creationId xmlns:a16="http://schemas.microsoft.com/office/drawing/2014/main" id="{3DC6CB1E-617A-9809-0FD3-390893D5B79B}"/>
                        </a:ext>
                      </a:extLst>
                    </pic:cNvPr>
                    <pic:cNvPicPr>
                      <a:picLocks noChangeAspect="1"/>
                    </pic:cNvPicPr>
                  </pic:nvPicPr>
                  <pic:blipFill>
                    <a:blip r:embed="rId58"/>
                    <a:stretch>
                      <a:fillRect/>
                    </a:stretch>
                  </pic:blipFill>
                  <pic:spPr>
                    <a:xfrm>
                      <a:off x="0" y="0"/>
                      <a:ext cx="6782602" cy="3198988"/>
                    </a:xfrm>
                    <a:prstGeom prst="rect">
                      <a:avLst/>
                    </a:prstGeom>
                  </pic:spPr>
                </pic:pic>
              </a:graphicData>
            </a:graphic>
          </wp:inline>
        </w:drawing>
      </w:r>
    </w:p>
    <w:p w14:paraId="4852050D" w14:textId="0197FA0F" w:rsidR="00251DE1" w:rsidRPr="0014434E" w:rsidRDefault="00251DE1" w:rsidP="0014434E">
      <w:pPr>
        <w:pStyle w:val="BodyText"/>
        <w:ind w:left="231"/>
        <w:sectPr w:rsidR="00251DE1" w:rsidRPr="0014434E">
          <w:headerReference w:type="default" r:id="rId59"/>
          <w:footerReference w:type="default" r:id="rId60"/>
          <w:pgSz w:w="12240" w:h="15840"/>
          <w:pgMar w:top="520" w:right="360" w:bottom="800" w:left="600" w:header="312" w:footer="609" w:gutter="0"/>
          <w:pgNumType w:start="15"/>
          <w:cols w:space="720"/>
        </w:sectPr>
      </w:pPr>
    </w:p>
    <w:p w14:paraId="0D989BD7" w14:textId="61E3443B" w:rsidR="00251DE1" w:rsidRPr="005D652E" w:rsidRDefault="00251DE1">
      <w:pPr>
        <w:pStyle w:val="BodyText"/>
        <w:rPr>
          <w:rFonts w:ascii="Calibri"/>
        </w:rPr>
      </w:pPr>
    </w:p>
    <w:p w14:paraId="329F51F6" w14:textId="64F331CF" w:rsidR="00251DE1" w:rsidRPr="005D652E" w:rsidRDefault="0014434E">
      <w:pPr>
        <w:pStyle w:val="BodyText"/>
        <w:rPr>
          <w:rFonts w:ascii="Calibri"/>
        </w:rPr>
      </w:pPr>
      <w:r w:rsidRPr="00530B74">
        <w:rPr>
          <w:noProof/>
        </w:rPr>
        <mc:AlternateContent>
          <mc:Choice Requires="wps">
            <w:drawing>
              <wp:anchor distT="0" distB="0" distL="0" distR="0" simplePos="0" relativeHeight="251668992" behindDoc="1" locked="0" layoutInCell="1" allowOverlap="1" wp14:anchorId="53E413F4" wp14:editId="5DB7D05D">
                <wp:simplePos x="0" y="0"/>
                <wp:positionH relativeFrom="page">
                  <wp:posOffset>163901</wp:posOffset>
                </wp:positionH>
                <wp:positionV relativeFrom="paragraph">
                  <wp:posOffset>144588</wp:posOffset>
                </wp:positionV>
                <wp:extent cx="7384211" cy="8790317"/>
                <wp:effectExtent l="0" t="0" r="7620" b="0"/>
                <wp:wrapNone/>
                <wp:docPr id="1934603835"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4211" cy="8790317"/>
                        </a:xfrm>
                        <a:custGeom>
                          <a:avLst/>
                          <a:gdLst/>
                          <a:ahLst/>
                          <a:cxnLst/>
                          <a:rect l="l" t="t" r="r" b="b"/>
                          <a:pathLst>
                            <a:path w="7018020" h="7583170">
                              <a:moveTo>
                                <a:pt x="7018020" y="0"/>
                              </a:moveTo>
                              <a:lnTo>
                                <a:pt x="6998970" y="0"/>
                              </a:lnTo>
                              <a:lnTo>
                                <a:pt x="6998970" y="6096"/>
                              </a:lnTo>
                              <a:lnTo>
                                <a:pt x="6998970" y="7576566"/>
                              </a:lnTo>
                              <a:lnTo>
                                <a:pt x="19050" y="7576566"/>
                              </a:lnTo>
                              <a:lnTo>
                                <a:pt x="19050" y="6096"/>
                              </a:lnTo>
                              <a:lnTo>
                                <a:pt x="6998970" y="6096"/>
                              </a:lnTo>
                              <a:lnTo>
                                <a:pt x="6998970" y="0"/>
                              </a:lnTo>
                              <a:lnTo>
                                <a:pt x="0" y="0"/>
                              </a:lnTo>
                              <a:lnTo>
                                <a:pt x="0" y="6096"/>
                              </a:lnTo>
                              <a:lnTo>
                                <a:pt x="0" y="7576566"/>
                              </a:lnTo>
                              <a:lnTo>
                                <a:pt x="0" y="7582662"/>
                              </a:lnTo>
                              <a:lnTo>
                                <a:pt x="6998970" y="7582662"/>
                              </a:lnTo>
                              <a:lnTo>
                                <a:pt x="7018020" y="7582662"/>
                              </a:lnTo>
                              <a:lnTo>
                                <a:pt x="7018020" y="7576566"/>
                              </a:lnTo>
                              <a:lnTo>
                                <a:pt x="7018020" y="6096"/>
                              </a:lnTo>
                              <a:lnTo>
                                <a:pt x="701802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95B66" id="Graphic 122" o:spid="_x0000_s1026" style="position:absolute;margin-left:12.9pt;margin-top:11.4pt;width:581.45pt;height:692.1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018020,7583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" path="m7018020,r-19050,l6998970,6096r,7570470l19050,7576566r,-7570470l6998970,6096r,-6096l,,,6096,,7576566r,6096l6998970,7582662r19050,l7018020,7576566r,-7570470l7018020,xe" fillcolor="black" stroked="f">
                <v:path arrowok="t"/>
                <w10:wrap anchorx="page"/>
              </v:shape>
            </w:pict>
          </mc:Fallback>
        </mc:AlternateContent>
      </w:r>
    </w:p>
    <w:p w14:paraId="5839BBE0" w14:textId="77777777" w:rsidR="00251DE1" w:rsidRPr="005D652E" w:rsidRDefault="00251DE1">
      <w:pPr>
        <w:pStyle w:val="BodyText"/>
        <w:spacing w:before="4"/>
        <w:rPr>
          <w:rFonts w:ascii="Calibri"/>
        </w:rPr>
      </w:pPr>
    </w:p>
    <w:p w14:paraId="39E9769D" w14:textId="77777777" w:rsidR="00251DE1" w:rsidRPr="005D652E" w:rsidRDefault="007C7927">
      <w:pPr>
        <w:pStyle w:val="Heading3"/>
        <w:rPr>
          <w:u w:val="none"/>
        </w:rPr>
      </w:pPr>
      <w:r w:rsidRPr="005D652E">
        <w:t>MPS</w:t>
      </w:r>
      <w:r w:rsidRPr="005D652E">
        <w:rPr>
          <w:spacing w:val="-4"/>
        </w:rPr>
        <w:t xml:space="preserve"> </w:t>
      </w:r>
      <w:r w:rsidRPr="005D652E">
        <w:t>Data</w:t>
      </w:r>
      <w:r w:rsidRPr="005D652E">
        <w:rPr>
          <w:spacing w:val="-3"/>
        </w:rPr>
        <w:t xml:space="preserve"> </w:t>
      </w:r>
      <w:r w:rsidRPr="005D652E">
        <w:t>and</w:t>
      </w:r>
      <w:r w:rsidRPr="005D652E">
        <w:rPr>
          <w:spacing w:val="-3"/>
        </w:rPr>
        <w:t xml:space="preserve"> </w:t>
      </w:r>
      <w:r w:rsidRPr="005D652E">
        <w:t>Insight</w:t>
      </w:r>
      <w:r w:rsidRPr="005D652E">
        <w:rPr>
          <w:spacing w:val="-2"/>
        </w:rPr>
        <w:t xml:space="preserve"> </w:t>
      </w:r>
      <w:r w:rsidRPr="005D652E">
        <w:rPr>
          <w:spacing w:val="-5"/>
        </w:rPr>
        <w:t>Hub</w:t>
      </w:r>
    </w:p>
    <w:p w14:paraId="4C7830A3" w14:textId="77777777" w:rsidR="00251DE1" w:rsidRPr="005D652E" w:rsidRDefault="007C7927">
      <w:pPr>
        <w:pStyle w:val="BodyText"/>
        <w:spacing w:before="177"/>
        <w:ind w:left="231"/>
      </w:pPr>
      <w:r w:rsidRPr="005D652E">
        <w:rPr>
          <w:u w:val="single"/>
        </w:rPr>
        <w:t>Offender</w:t>
      </w:r>
      <w:r w:rsidRPr="005D652E">
        <w:rPr>
          <w:spacing w:val="-4"/>
          <w:u w:val="single"/>
        </w:rPr>
        <w:t xml:space="preserve"> </w:t>
      </w:r>
      <w:r w:rsidRPr="005D652E">
        <w:rPr>
          <w:spacing w:val="-2"/>
          <w:u w:val="single"/>
        </w:rPr>
        <w:t>Management</w:t>
      </w:r>
      <w:r w:rsidRPr="005D652E">
        <w:rPr>
          <w:spacing w:val="-2"/>
        </w:rPr>
        <w:t>:</w:t>
      </w:r>
    </w:p>
    <w:p w14:paraId="39EEC19F" w14:textId="77777777" w:rsidR="00251DE1" w:rsidRPr="005D652E" w:rsidRDefault="007C7927">
      <w:pPr>
        <w:pStyle w:val="BodyText"/>
        <w:spacing w:before="178" w:line="259" w:lineRule="auto"/>
        <w:ind w:left="231" w:right="340"/>
      </w:pPr>
      <w:r w:rsidRPr="005D652E">
        <w:t>Identifies</w:t>
      </w:r>
      <w:r w:rsidRPr="005D652E">
        <w:rPr>
          <w:spacing w:val="-1"/>
        </w:rPr>
        <w:t xml:space="preserve"> </w:t>
      </w:r>
      <w:r w:rsidRPr="005D652E">
        <w:t>the</w:t>
      </w:r>
      <w:r w:rsidRPr="005D652E">
        <w:rPr>
          <w:spacing w:val="-3"/>
        </w:rPr>
        <w:t xml:space="preserve"> </w:t>
      </w:r>
      <w:r w:rsidRPr="005D652E">
        <w:t>number</w:t>
      </w:r>
      <w:r w:rsidRPr="005D652E">
        <w:rPr>
          <w:spacing w:val="-1"/>
        </w:rPr>
        <w:t xml:space="preserve"> </w:t>
      </w:r>
      <w:r w:rsidRPr="005D652E">
        <w:t>of</w:t>
      </w:r>
      <w:r w:rsidRPr="005D652E">
        <w:rPr>
          <w:spacing w:val="-2"/>
        </w:rPr>
        <w:t xml:space="preserve"> </w:t>
      </w:r>
      <w:r w:rsidRPr="005D652E">
        <w:t>outstanding</w:t>
      </w:r>
      <w:r w:rsidRPr="005D652E">
        <w:rPr>
          <w:spacing w:val="-2"/>
        </w:rPr>
        <w:t xml:space="preserve"> </w:t>
      </w:r>
      <w:r w:rsidRPr="005D652E">
        <w:t>suspects</w:t>
      </w:r>
      <w:r w:rsidRPr="005D652E">
        <w:rPr>
          <w:spacing w:val="-1"/>
        </w:rPr>
        <w:t xml:space="preserve"> </w:t>
      </w:r>
      <w:r w:rsidRPr="005D652E">
        <w:t>who</w:t>
      </w:r>
      <w:r w:rsidRPr="005D652E">
        <w:rPr>
          <w:spacing w:val="-2"/>
        </w:rPr>
        <w:t xml:space="preserve"> </w:t>
      </w:r>
      <w:r w:rsidRPr="005D652E">
        <w:t>are</w:t>
      </w:r>
      <w:r w:rsidRPr="005D652E">
        <w:rPr>
          <w:spacing w:val="-2"/>
        </w:rPr>
        <w:t xml:space="preserve"> </w:t>
      </w:r>
      <w:r w:rsidRPr="005D652E">
        <w:t>wanted</w:t>
      </w:r>
      <w:r w:rsidRPr="005D652E">
        <w:rPr>
          <w:spacing w:val="-2"/>
        </w:rPr>
        <w:t xml:space="preserve"> </w:t>
      </w:r>
      <w:r w:rsidRPr="005D652E">
        <w:t>by</w:t>
      </w:r>
      <w:r w:rsidRPr="005D652E">
        <w:rPr>
          <w:spacing w:val="-2"/>
        </w:rPr>
        <w:t xml:space="preserve"> </w:t>
      </w:r>
      <w:r w:rsidRPr="005D652E">
        <w:t>the</w:t>
      </w:r>
      <w:r w:rsidRPr="005D652E">
        <w:rPr>
          <w:spacing w:val="-2"/>
        </w:rPr>
        <w:t xml:space="preserve"> </w:t>
      </w:r>
      <w:r w:rsidRPr="005D652E">
        <w:t>MPS.</w:t>
      </w:r>
      <w:r w:rsidRPr="005D652E">
        <w:rPr>
          <w:spacing w:val="40"/>
        </w:rPr>
        <w:t xml:space="preserve"> </w:t>
      </w:r>
      <w:r w:rsidRPr="005D652E">
        <w:t>The</w:t>
      </w:r>
      <w:r w:rsidRPr="005D652E">
        <w:rPr>
          <w:spacing w:val="-2"/>
        </w:rPr>
        <w:t xml:space="preserve"> </w:t>
      </w:r>
      <w:r w:rsidRPr="005D652E">
        <w:t>MPS</w:t>
      </w:r>
      <w:r w:rsidRPr="005D652E">
        <w:rPr>
          <w:spacing w:val="-2"/>
        </w:rPr>
        <w:t xml:space="preserve"> </w:t>
      </w:r>
      <w:r w:rsidRPr="005D652E">
        <w:t>has</w:t>
      </w:r>
      <w:r w:rsidRPr="005D652E">
        <w:rPr>
          <w:spacing w:val="-1"/>
        </w:rPr>
        <w:t xml:space="preserve"> </w:t>
      </w:r>
      <w:r w:rsidRPr="005D652E">
        <w:t>a</w:t>
      </w:r>
      <w:r w:rsidRPr="005D652E">
        <w:rPr>
          <w:spacing w:val="-2"/>
        </w:rPr>
        <w:t xml:space="preserve"> </w:t>
      </w:r>
      <w:r w:rsidRPr="005D652E">
        <w:t>statutory</w:t>
      </w:r>
      <w:r w:rsidRPr="005D652E">
        <w:rPr>
          <w:spacing w:val="-2"/>
        </w:rPr>
        <w:t xml:space="preserve"> </w:t>
      </w:r>
      <w:r w:rsidRPr="005D652E">
        <w:t>duty</w:t>
      </w:r>
      <w:r w:rsidRPr="005D652E">
        <w:rPr>
          <w:spacing w:val="-2"/>
        </w:rPr>
        <w:t xml:space="preserve"> </w:t>
      </w:r>
      <w:r w:rsidRPr="005D652E">
        <w:t>to</w:t>
      </w:r>
      <w:r w:rsidRPr="005D652E">
        <w:rPr>
          <w:spacing w:val="-2"/>
        </w:rPr>
        <w:t xml:space="preserve"> </w:t>
      </w:r>
      <w:r w:rsidRPr="005D652E">
        <w:t>prevent</w:t>
      </w:r>
      <w:r w:rsidRPr="005D652E">
        <w:rPr>
          <w:spacing w:val="-2"/>
        </w:rPr>
        <w:t xml:space="preserve"> </w:t>
      </w:r>
      <w:r w:rsidRPr="005D652E">
        <w:t>and detect crime. In order to fulfil that duty it is a priority for the MPS to detain and arrest those who are wanted as soon as possible.</w:t>
      </w:r>
      <w:r w:rsidRPr="005D652E">
        <w:rPr>
          <w:spacing w:val="40"/>
        </w:rPr>
        <w:t xml:space="preserve"> </w:t>
      </w:r>
      <w:r w:rsidRPr="005D652E">
        <w:t>The number of wanted persons fluctuates on a daily basis and at any one time it is currently in the region of 15,000 persons who are being sought by the MPS.</w:t>
      </w:r>
    </w:p>
    <w:p w14:paraId="1786B387" w14:textId="77777777" w:rsidR="00251DE1" w:rsidRPr="005D652E" w:rsidRDefault="007C7927">
      <w:pPr>
        <w:pStyle w:val="BodyText"/>
        <w:spacing w:before="160"/>
        <w:ind w:left="231"/>
      </w:pPr>
      <w:r w:rsidRPr="005D652E">
        <w:rPr>
          <w:u w:val="single"/>
        </w:rPr>
        <w:t>Violent</w:t>
      </w:r>
      <w:r w:rsidRPr="005D652E">
        <w:rPr>
          <w:spacing w:val="-4"/>
          <w:u w:val="single"/>
        </w:rPr>
        <w:t xml:space="preserve"> </w:t>
      </w:r>
      <w:r w:rsidRPr="005D652E">
        <w:rPr>
          <w:spacing w:val="-2"/>
          <w:u w:val="single"/>
        </w:rPr>
        <w:t>Crime</w:t>
      </w:r>
      <w:r w:rsidRPr="005D652E">
        <w:rPr>
          <w:spacing w:val="-2"/>
        </w:rPr>
        <w:t>:</w:t>
      </w:r>
    </w:p>
    <w:p w14:paraId="1C433280" w14:textId="77777777" w:rsidR="00F0624F" w:rsidRPr="001E19E1" w:rsidRDefault="00F0624F" w:rsidP="00943AAE">
      <w:pPr>
        <w:widowControl/>
        <w:numPr>
          <w:ilvl w:val="0"/>
          <w:numId w:val="35"/>
        </w:numPr>
        <w:autoSpaceDE/>
        <w:autoSpaceDN/>
        <w:spacing w:after="160" w:line="278" w:lineRule="auto"/>
        <w:rPr>
          <w:i/>
          <w:iCs/>
        </w:rPr>
      </w:pPr>
      <w:r w:rsidRPr="001E19E1">
        <w:t>Since 1995 there have been 4,197 murders in London. In the</w:t>
      </w:r>
      <w:r w:rsidRPr="001E19E1">
        <w:rPr>
          <w:i/>
          <w:iCs/>
        </w:rPr>
        <w:t xml:space="preserve"> calendar year 2025 there were 93 Murders in London, and 14 recorded in 2026 (This figure is accurate as of 27 February 2026. </w:t>
      </w:r>
    </w:p>
    <w:p w14:paraId="58F5218E" w14:textId="443C72D6" w:rsidR="00F0624F" w:rsidRPr="001E19E1" w:rsidRDefault="00F0624F" w:rsidP="00943AAE">
      <w:pPr>
        <w:widowControl/>
        <w:numPr>
          <w:ilvl w:val="0"/>
          <w:numId w:val="35"/>
        </w:numPr>
        <w:autoSpaceDE/>
        <w:autoSpaceDN/>
        <w:spacing w:after="160" w:line="278" w:lineRule="auto"/>
      </w:pPr>
      <w:r w:rsidRPr="001E19E1">
        <w:rPr>
          <w:i/>
          <w:iCs/>
        </w:rPr>
        <w:t>In 2025 there were 1758 Gun Crime Offences in London</w:t>
      </w:r>
      <w:r w:rsidR="006F15BB">
        <w:rPr>
          <w:i/>
          <w:iCs/>
        </w:rPr>
        <w:t>.</w:t>
      </w:r>
    </w:p>
    <w:p w14:paraId="4F15223F" w14:textId="55F7454D" w:rsidR="00F0624F" w:rsidRPr="001E19E1" w:rsidRDefault="00F0624F" w:rsidP="00943AAE">
      <w:pPr>
        <w:widowControl/>
        <w:numPr>
          <w:ilvl w:val="0"/>
          <w:numId w:val="35"/>
        </w:numPr>
        <w:autoSpaceDE/>
        <w:autoSpaceDN/>
        <w:spacing w:after="160" w:line="278" w:lineRule="auto"/>
      </w:pPr>
      <w:r w:rsidRPr="001E19E1">
        <w:rPr>
          <w:i/>
          <w:iCs/>
        </w:rPr>
        <w:t>In 2025 there were 13812 recorded knife crimes</w:t>
      </w:r>
      <w:r w:rsidR="006F15BB">
        <w:rPr>
          <w:i/>
          <w:iCs/>
        </w:rPr>
        <w:t>.</w:t>
      </w:r>
      <w:r w:rsidRPr="001E19E1">
        <w:t xml:space="preserve"> </w:t>
      </w:r>
    </w:p>
    <w:p w14:paraId="78CFA6AC" w14:textId="77777777" w:rsidR="00F0624F" w:rsidRPr="001E19E1" w:rsidRDefault="00F0624F" w:rsidP="00943AAE">
      <w:pPr>
        <w:widowControl/>
        <w:numPr>
          <w:ilvl w:val="0"/>
          <w:numId w:val="35"/>
        </w:numPr>
        <w:autoSpaceDE/>
        <w:autoSpaceDN/>
        <w:spacing w:after="160" w:line="278" w:lineRule="auto"/>
      </w:pPr>
      <w:r w:rsidRPr="001E19E1">
        <w:rPr>
          <w:i/>
          <w:iCs/>
        </w:rPr>
        <w:t>In the last 12 months there were 920,036 notifiable offences.</w:t>
      </w:r>
      <w:r w:rsidRPr="001E19E1">
        <w:t xml:space="preserve"> </w:t>
      </w:r>
    </w:p>
    <w:p w14:paraId="57350228" w14:textId="2D0E32D0" w:rsidR="00251DE1" w:rsidRPr="005D652E" w:rsidRDefault="007C7927">
      <w:pPr>
        <w:pStyle w:val="BodyText"/>
        <w:spacing w:before="2"/>
        <w:ind w:left="231"/>
      </w:pPr>
      <w:r w:rsidRPr="005D652E">
        <w:t>In</w:t>
      </w:r>
      <w:r w:rsidRPr="005D652E">
        <w:rPr>
          <w:spacing w:val="-6"/>
        </w:rPr>
        <w:t xml:space="preserve"> </w:t>
      </w:r>
      <w:r w:rsidRPr="005D652E">
        <w:t>the</w:t>
      </w:r>
      <w:r w:rsidRPr="005D652E">
        <w:rPr>
          <w:spacing w:val="-3"/>
        </w:rPr>
        <w:t xml:space="preserve"> </w:t>
      </w:r>
      <w:r w:rsidRPr="005D652E">
        <w:t>12</w:t>
      </w:r>
      <w:r w:rsidRPr="005D652E">
        <w:rPr>
          <w:spacing w:val="-4"/>
        </w:rPr>
        <w:t xml:space="preserve"> </w:t>
      </w:r>
      <w:r w:rsidRPr="005D652E">
        <w:t>months</w:t>
      </w:r>
      <w:r w:rsidRPr="005D652E">
        <w:rPr>
          <w:spacing w:val="-2"/>
        </w:rPr>
        <w:t xml:space="preserve"> </w:t>
      </w:r>
      <w:r w:rsidRPr="005D652E">
        <w:t>to</w:t>
      </w:r>
      <w:r w:rsidRPr="005D652E">
        <w:rPr>
          <w:spacing w:val="-3"/>
        </w:rPr>
        <w:t xml:space="preserve"> </w:t>
      </w:r>
      <w:r w:rsidRPr="005D652E">
        <w:t>December</w:t>
      </w:r>
      <w:r w:rsidRPr="005D652E">
        <w:rPr>
          <w:spacing w:val="-3"/>
        </w:rPr>
        <w:t xml:space="preserve"> </w:t>
      </w:r>
      <w:r w:rsidRPr="005D652E">
        <w:t>2022,</w:t>
      </w:r>
      <w:r w:rsidRPr="005D652E">
        <w:rPr>
          <w:spacing w:val="-4"/>
        </w:rPr>
        <w:t xml:space="preserve"> </w:t>
      </w:r>
      <w:r w:rsidRPr="005D652E">
        <w:t>835,654</w:t>
      </w:r>
      <w:r w:rsidRPr="005D652E">
        <w:rPr>
          <w:spacing w:val="-3"/>
        </w:rPr>
        <w:t xml:space="preserve"> </w:t>
      </w:r>
      <w:r w:rsidRPr="005D652E">
        <w:t>notifiable</w:t>
      </w:r>
      <w:r w:rsidRPr="005D652E">
        <w:rPr>
          <w:spacing w:val="-4"/>
        </w:rPr>
        <w:t xml:space="preserve"> </w:t>
      </w:r>
      <w:r w:rsidRPr="005D652E">
        <w:t>offences</w:t>
      </w:r>
      <w:r w:rsidRPr="005D652E">
        <w:rPr>
          <w:spacing w:val="-2"/>
        </w:rPr>
        <w:t xml:space="preserve"> </w:t>
      </w:r>
      <w:r w:rsidRPr="005D652E">
        <w:t>were</w:t>
      </w:r>
      <w:r w:rsidRPr="005D652E">
        <w:rPr>
          <w:spacing w:val="-3"/>
        </w:rPr>
        <w:t xml:space="preserve"> </w:t>
      </w:r>
      <w:r w:rsidRPr="005D652E">
        <w:t>recorded</w:t>
      </w:r>
      <w:r w:rsidRPr="005D652E">
        <w:rPr>
          <w:spacing w:val="-5"/>
        </w:rPr>
        <w:t xml:space="preserve"> </w:t>
      </w:r>
      <w:r w:rsidRPr="005D652E">
        <w:t>by</w:t>
      </w:r>
      <w:r w:rsidRPr="005D652E">
        <w:rPr>
          <w:spacing w:val="-3"/>
        </w:rPr>
        <w:t xml:space="preserve"> </w:t>
      </w:r>
      <w:r w:rsidRPr="005D652E">
        <w:t>the</w:t>
      </w:r>
      <w:r w:rsidRPr="005D652E">
        <w:rPr>
          <w:spacing w:val="-3"/>
        </w:rPr>
        <w:t xml:space="preserve"> </w:t>
      </w:r>
      <w:r w:rsidRPr="005D652E">
        <w:rPr>
          <w:spacing w:val="-4"/>
        </w:rPr>
        <w:t>MPS.</w:t>
      </w:r>
    </w:p>
    <w:p w14:paraId="27A08EC7" w14:textId="77777777" w:rsidR="00251DE1" w:rsidRPr="005D652E" w:rsidRDefault="00251DE1">
      <w:pPr>
        <w:pStyle w:val="BodyText"/>
        <w:spacing w:before="179"/>
      </w:pPr>
    </w:p>
    <w:p w14:paraId="55921E64" w14:textId="77777777" w:rsidR="00251DE1" w:rsidRPr="005D652E" w:rsidRDefault="007C7927">
      <w:pPr>
        <w:pStyle w:val="Heading3"/>
        <w:rPr>
          <w:u w:val="none"/>
        </w:rPr>
      </w:pPr>
      <w:r w:rsidRPr="005D652E">
        <w:t>MPS</w:t>
      </w:r>
      <w:r w:rsidRPr="005D652E">
        <w:rPr>
          <w:spacing w:val="-7"/>
        </w:rPr>
        <w:t xml:space="preserve"> </w:t>
      </w:r>
      <w:r w:rsidRPr="005D652E">
        <w:t>Safeguarding</w:t>
      </w:r>
      <w:r w:rsidRPr="005D652E">
        <w:rPr>
          <w:spacing w:val="-4"/>
        </w:rPr>
        <w:t xml:space="preserve"> </w:t>
      </w:r>
      <w:r w:rsidRPr="005D652E">
        <w:rPr>
          <w:spacing w:val="-2"/>
        </w:rPr>
        <w:t>Policy</w:t>
      </w:r>
    </w:p>
    <w:p w14:paraId="61A4C1B6" w14:textId="77777777" w:rsidR="00251DE1" w:rsidRPr="005D652E" w:rsidRDefault="007C7927">
      <w:pPr>
        <w:pStyle w:val="BodyText"/>
        <w:spacing w:before="159" w:line="259" w:lineRule="auto"/>
        <w:ind w:left="231" w:right="238"/>
        <w:jc w:val="both"/>
      </w:pPr>
      <w:r w:rsidRPr="005D652E">
        <w:t>Policing</w:t>
      </w:r>
      <w:r w:rsidRPr="005D652E">
        <w:rPr>
          <w:spacing w:val="-12"/>
        </w:rPr>
        <w:t xml:space="preserve"> </w:t>
      </w:r>
      <w:r w:rsidRPr="005D652E">
        <w:t>vulnerable</w:t>
      </w:r>
      <w:r w:rsidRPr="005D652E">
        <w:rPr>
          <w:spacing w:val="-13"/>
        </w:rPr>
        <w:t xml:space="preserve"> </w:t>
      </w:r>
      <w:r w:rsidRPr="005D652E">
        <w:t>people</w:t>
      </w:r>
      <w:r w:rsidRPr="005D652E">
        <w:rPr>
          <w:spacing w:val="-13"/>
        </w:rPr>
        <w:t xml:space="preserve"> </w:t>
      </w:r>
      <w:r w:rsidRPr="005D652E">
        <w:t>demands</w:t>
      </w:r>
      <w:r w:rsidRPr="005D652E">
        <w:rPr>
          <w:spacing w:val="-13"/>
        </w:rPr>
        <w:t xml:space="preserve"> </w:t>
      </w:r>
      <w:r w:rsidRPr="005D652E">
        <w:t>close</w:t>
      </w:r>
      <w:r w:rsidRPr="005D652E">
        <w:rPr>
          <w:spacing w:val="-12"/>
        </w:rPr>
        <w:t xml:space="preserve"> </w:t>
      </w:r>
      <w:r w:rsidRPr="005D652E">
        <w:t>cooperation</w:t>
      </w:r>
      <w:r w:rsidRPr="005D652E">
        <w:rPr>
          <w:spacing w:val="-13"/>
        </w:rPr>
        <w:t xml:space="preserve"> </w:t>
      </w:r>
      <w:r w:rsidRPr="005D652E">
        <w:t>within</w:t>
      </w:r>
      <w:r w:rsidRPr="005D652E">
        <w:rPr>
          <w:spacing w:val="-12"/>
        </w:rPr>
        <w:t xml:space="preserve"> </w:t>
      </w:r>
      <w:r w:rsidRPr="005D652E">
        <w:t>the</w:t>
      </w:r>
      <w:r w:rsidRPr="005D652E">
        <w:rPr>
          <w:spacing w:val="-12"/>
        </w:rPr>
        <w:t xml:space="preserve"> </w:t>
      </w:r>
      <w:r w:rsidRPr="005D652E">
        <w:t>service</w:t>
      </w:r>
      <w:r w:rsidRPr="005D652E">
        <w:rPr>
          <w:spacing w:val="-12"/>
        </w:rPr>
        <w:t xml:space="preserve"> </w:t>
      </w:r>
      <w:r w:rsidRPr="005D652E">
        <w:t>and</w:t>
      </w:r>
      <w:r w:rsidRPr="005D652E">
        <w:rPr>
          <w:spacing w:val="-13"/>
        </w:rPr>
        <w:t xml:space="preserve"> </w:t>
      </w:r>
      <w:r w:rsidRPr="005D652E">
        <w:t>with</w:t>
      </w:r>
      <w:r w:rsidRPr="005D652E">
        <w:rPr>
          <w:spacing w:val="-13"/>
        </w:rPr>
        <w:t xml:space="preserve"> </w:t>
      </w:r>
      <w:r w:rsidRPr="005D652E">
        <w:t>key</w:t>
      </w:r>
      <w:r w:rsidRPr="005D652E">
        <w:rPr>
          <w:spacing w:val="-13"/>
        </w:rPr>
        <w:t xml:space="preserve"> </w:t>
      </w:r>
      <w:r w:rsidRPr="005D652E">
        <w:t>statutory</w:t>
      </w:r>
      <w:r w:rsidRPr="005D652E">
        <w:rPr>
          <w:spacing w:val="-13"/>
        </w:rPr>
        <w:t xml:space="preserve"> </w:t>
      </w:r>
      <w:r w:rsidRPr="005D652E">
        <w:t>partners</w:t>
      </w:r>
      <w:r w:rsidRPr="005D652E">
        <w:rPr>
          <w:spacing w:val="-12"/>
        </w:rPr>
        <w:t xml:space="preserve"> </w:t>
      </w:r>
      <w:r w:rsidRPr="005D652E">
        <w:t>in</w:t>
      </w:r>
      <w:r w:rsidRPr="005D652E">
        <w:rPr>
          <w:spacing w:val="-12"/>
        </w:rPr>
        <w:t xml:space="preserve"> </w:t>
      </w:r>
      <w:r w:rsidRPr="005D652E">
        <w:t>health</w:t>
      </w:r>
      <w:r w:rsidRPr="005D652E">
        <w:rPr>
          <w:spacing w:val="-12"/>
        </w:rPr>
        <w:t xml:space="preserve"> </w:t>
      </w:r>
      <w:r w:rsidRPr="005D652E">
        <w:t>and</w:t>
      </w:r>
      <w:r w:rsidRPr="005D652E">
        <w:rPr>
          <w:spacing w:val="-13"/>
        </w:rPr>
        <w:t xml:space="preserve"> </w:t>
      </w:r>
      <w:r w:rsidRPr="005D652E">
        <w:t>social care. London’s partnership operating context is particularly complex, but the new MPS framework allows effective tiered engagement with police and partners at national, pan-London and local levels.</w:t>
      </w:r>
    </w:p>
    <w:p w14:paraId="08A845BA" w14:textId="77777777" w:rsidR="00251DE1" w:rsidRPr="005D652E" w:rsidRDefault="00251DE1">
      <w:pPr>
        <w:pStyle w:val="BodyText"/>
        <w:spacing w:before="29"/>
      </w:pPr>
    </w:p>
    <w:p w14:paraId="3A87A58C" w14:textId="228F619B" w:rsidR="00251DE1" w:rsidRPr="005D652E" w:rsidRDefault="007C7927">
      <w:pPr>
        <w:pStyle w:val="BodyText"/>
        <w:spacing w:before="1"/>
        <w:ind w:left="231"/>
      </w:pPr>
      <w:r w:rsidRPr="005D652E">
        <w:t>Working</w:t>
      </w:r>
      <w:r w:rsidRPr="005D652E">
        <w:rPr>
          <w:spacing w:val="-7"/>
        </w:rPr>
        <w:t xml:space="preserve"> </w:t>
      </w:r>
      <w:r w:rsidRPr="005D652E">
        <w:t>Together</w:t>
      </w:r>
      <w:r w:rsidRPr="005D652E">
        <w:rPr>
          <w:spacing w:val="-3"/>
        </w:rPr>
        <w:t xml:space="preserve"> </w:t>
      </w:r>
      <w:r w:rsidRPr="005D652E">
        <w:rPr>
          <w:spacing w:val="-4"/>
        </w:rPr>
        <w:t xml:space="preserve"> </w:t>
      </w:r>
      <w:r w:rsidRPr="005D652E">
        <w:t>describes</w:t>
      </w:r>
      <w:r w:rsidRPr="005D652E">
        <w:rPr>
          <w:spacing w:val="-3"/>
        </w:rPr>
        <w:t xml:space="preserve"> </w:t>
      </w:r>
      <w:r w:rsidRPr="005D652E">
        <w:t>the</w:t>
      </w:r>
      <w:r w:rsidRPr="005D652E">
        <w:rPr>
          <w:spacing w:val="-5"/>
        </w:rPr>
        <w:t xml:space="preserve"> </w:t>
      </w:r>
      <w:r w:rsidRPr="005D652E">
        <w:t>categories</w:t>
      </w:r>
      <w:r w:rsidRPr="005D652E">
        <w:rPr>
          <w:spacing w:val="-3"/>
        </w:rPr>
        <w:t xml:space="preserve"> </w:t>
      </w:r>
      <w:r w:rsidRPr="005D652E">
        <w:t>of</w:t>
      </w:r>
      <w:r w:rsidRPr="005D652E">
        <w:rPr>
          <w:spacing w:val="-4"/>
        </w:rPr>
        <w:t xml:space="preserve"> </w:t>
      </w:r>
      <w:r w:rsidRPr="005D652E">
        <w:t>abuse</w:t>
      </w:r>
      <w:r w:rsidRPr="005D652E">
        <w:rPr>
          <w:spacing w:val="-4"/>
        </w:rPr>
        <w:t xml:space="preserve"> </w:t>
      </w:r>
      <w:r w:rsidRPr="005D652E">
        <w:t>as</w:t>
      </w:r>
      <w:r w:rsidRPr="005D652E">
        <w:rPr>
          <w:spacing w:val="-3"/>
        </w:rPr>
        <w:t xml:space="preserve"> </w:t>
      </w:r>
      <w:r w:rsidRPr="005D652E">
        <w:rPr>
          <w:spacing w:val="-2"/>
        </w:rPr>
        <w:t>follows:</w:t>
      </w:r>
    </w:p>
    <w:p w14:paraId="00E6AF73" w14:textId="77777777" w:rsidR="00251DE1" w:rsidRPr="005D652E" w:rsidRDefault="007C7927" w:rsidP="00943AAE">
      <w:pPr>
        <w:pStyle w:val="ListParagraph"/>
        <w:numPr>
          <w:ilvl w:val="0"/>
          <w:numId w:val="23"/>
        </w:numPr>
        <w:tabs>
          <w:tab w:val="left" w:pos="951"/>
        </w:tabs>
        <w:spacing w:before="199"/>
        <w:rPr>
          <w:sz w:val="20"/>
        </w:rPr>
      </w:pPr>
      <w:r w:rsidRPr="005D652E">
        <w:rPr>
          <w:sz w:val="20"/>
        </w:rPr>
        <w:t>Physical</w:t>
      </w:r>
      <w:r w:rsidRPr="005D652E">
        <w:rPr>
          <w:spacing w:val="-4"/>
          <w:sz w:val="20"/>
        </w:rPr>
        <w:t xml:space="preserve"> </w:t>
      </w:r>
      <w:r w:rsidRPr="005D652E">
        <w:rPr>
          <w:spacing w:val="-2"/>
          <w:sz w:val="20"/>
        </w:rPr>
        <w:t>Abuse</w:t>
      </w:r>
    </w:p>
    <w:p w14:paraId="2CE57C1C" w14:textId="77777777" w:rsidR="00251DE1" w:rsidRPr="005D652E" w:rsidRDefault="007C7927" w:rsidP="00943AAE">
      <w:pPr>
        <w:pStyle w:val="ListParagraph"/>
        <w:numPr>
          <w:ilvl w:val="0"/>
          <w:numId w:val="23"/>
        </w:numPr>
        <w:tabs>
          <w:tab w:val="left" w:pos="950"/>
        </w:tabs>
        <w:spacing w:before="219"/>
        <w:ind w:left="950" w:hanging="359"/>
        <w:rPr>
          <w:sz w:val="20"/>
        </w:rPr>
      </w:pPr>
      <w:r w:rsidRPr="005D652E">
        <w:rPr>
          <w:sz w:val="20"/>
        </w:rPr>
        <w:t>Emotional</w:t>
      </w:r>
      <w:r w:rsidRPr="005D652E">
        <w:rPr>
          <w:spacing w:val="-5"/>
          <w:sz w:val="20"/>
        </w:rPr>
        <w:t xml:space="preserve"> </w:t>
      </w:r>
      <w:r w:rsidRPr="005D652E">
        <w:rPr>
          <w:spacing w:val="-2"/>
          <w:sz w:val="20"/>
        </w:rPr>
        <w:t>Abuse</w:t>
      </w:r>
    </w:p>
    <w:p w14:paraId="7AD713E3" w14:textId="77777777" w:rsidR="00251DE1" w:rsidRPr="005D652E" w:rsidRDefault="007C7927" w:rsidP="00943AAE">
      <w:pPr>
        <w:pStyle w:val="ListParagraph"/>
        <w:numPr>
          <w:ilvl w:val="0"/>
          <w:numId w:val="23"/>
        </w:numPr>
        <w:tabs>
          <w:tab w:val="left" w:pos="950"/>
        </w:tabs>
        <w:spacing w:before="218"/>
        <w:ind w:left="950" w:hanging="359"/>
        <w:rPr>
          <w:sz w:val="20"/>
        </w:rPr>
      </w:pPr>
      <w:r w:rsidRPr="005D652E">
        <w:rPr>
          <w:sz w:val="20"/>
        </w:rPr>
        <w:t>Sexual</w:t>
      </w:r>
      <w:r w:rsidRPr="005D652E">
        <w:rPr>
          <w:spacing w:val="-3"/>
          <w:sz w:val="20"/>
        </w:rPr>
        <w:t xml:space="preserve"> </w:t>
      </w:r>
      <w:r w:rsidRPr="005D652E">
        <w:rPr>
          <w:spacing w:val="-2"/>
          <w:sz w:val="20"/>
        </w:rPr>
        <w:t>Abuse</w:t>
      </w:r>
    </w:p>
    <w:p w14:paraId="2822EF61" w14:textId="77777777" w:rsidR="00251DE1" w:rsidRPr="005D652E" w:rsidRDefault="007C7927" w:rsidP="00943AAE">
      <w:pPr>
        <w:pStyle w:val="ListParagraph"/>
        <w:numPr>
          <w:ilvl w:val="0"/>
          <w:numId w:val="23"/>
        </w:numPr>
        <w:tabs>
          <w:tab w:val="left" w:pos="950"/>
        </w:tabs>
        <w:spacing w:before="219"/>
        <w:ind w:left="950" w:hanging="359"/>
        <w:rPr>
          <w:sz w:val="20"/>
        </w:rPr>
      </w:pPr>
      <w:r w:rsidRPr="005D652E">
        <w:rPr>
          <w:spacing w:val="-2"/>
          <w:sz w:val="20"/>
        </w:rPr>
        <w:t>Neglect</w:t>
      </w:r>
    </w:p>
    <w:p w14:paraId="4292FC24" w14:textId="77777777" w:rsidR="0014434E" w:rsidRDefault="0014434E">
      <w:pPr>
        <w:rPr>
          <w:sz w:val="20"/>
        </w:rPr>
      </w:pPr>
    </w:p>
    <w:p w14:paraId="1BDFBBB6" w14:textId="77777777" w:rsidR="0014434E" w:rsidRPr="005D652E" w:rsidRDefault="0014434E" w:rsidP="0014434E">
      <w:pPr>
        <w:pStyle w:val="BodyText"/>
        <w:spacing w:before="8"/>
        <w:ind w:left="231"/>
      </w:pPr>
      <w:hyperlink r:id="rId61" w:history="1">
        <w:r w:rsidRPr="005D652E">
          <w:rPr>
            <w:rStyle w:val="Hyperlink"/>
          </w:rPr>
          <w:t>Working together to safeguard children 2023: statutory guidance</w:t>
        </w:r>
      </w:hyperlink>
    </w:p>
    <w:p w14:paraId="1C5818F7" w14:textId="77777777" w:rsidR="0014434E" w:rsidRDefault="0014434E">
      <w:pPr>
        <w:rPr>
          <w:sz w:val="20"/>
        </w:rPr>
      </w:pPr>
    </w:p>
    <w:p w14:paraId="7AC26AC8" w14:textId="77777777" w:rsidR="0014434E" w:rsidRPr="005D652E" w:rsidRDefault="0014434E" w:rsidP="0014434E">
      <w:pPr>
        <w:pStyle w:val="Heading3"/>
        <w:rPr>
          <w:u w:val="none"/>
        </w:rPr>
      </w:pPr>
      <w:r w:rsidRPr="005D652E">
        <w:t>Biometrics</w:t>
      </w:r>
      <w:r w:rsidRPr="005D652E">
        <w:rPr>
          <w:spacing w:val="-9"/>
        </w:rPr>
        <w:t xml:space="preserve"> </w:t>
      </w:r>
      <w:r w:rsidRPr="005D652E">
        <w:t>commissioner</w:t>
      </w:r>
      <w:r w:rsidRPr="005D652E">
        <w:rPr>
          <w:spacing w:val="-7"/>
        </w:rPr>
        <w:t xml:space="preserve"> </w:t>
      </w:r>
      <w:r w:rsidRPr="005D652E">
        <w:t>interim</w:t>
      </w:r>
      <w:r w:rsidRPr="005D652E">
        <w:rPr>
          <w:spacing w:val="-7"/>
        </w:rPr>
        <w:t xml:space="preserve"> </w:t>
      </w:r>
      <w:r w:rsidRPr="005D652E">
        <w:rPr>
          <w:spacing w:val="-2"/>
        </w:rPr>
        <w:t>report</w:t>
      </w:r>
    </w:p>
    <w:p w14:paraId="0F877D8F" w14:textId="128EE2F3" w:rsidR="0014434E" w:rsidRDefault="0014434E" w:rsidP="0014434E">
      <w:pPr>
        <w:pStyle w:val="BodyText"/>
        <w:tabs>
          <w:tab w:val="left" w:pos="8070"/>
        </w:tabs>
        <w:spacing w:before="228"/>
        <w:ind w:left="231" w:right="238"/>
      </w:pPr>
      <w:r w:rsidRPr="005D652E">
        <w:t>The report highlights ongoing challenges in oversight of biometric technologies, including facial recognition, during a period of organisational uncertainty and transition. It notes gaps in transparency and accountability, with the outgoing Commissioner stating that some information required for effective oversight has become “impossible to obtain,” and emphasises that the governance framework for biometrics and surveillance cameras—facial recognition included—needs clearer guidance, stronger scrutiny, and investment, particularly around National Security Determinations (NSDs) and the broader regulation of surveillance tools. The report frames this moment as an opportunity to redesign how biometrics governance operates, ensuring more robust, well tested advice and safeguards around technologies such as facial recognition</w:t>
      </w:r>
      <w:r>
        <w:t xml:space="preserve">. </w:t>
      </w:r>
    </w:p>
    <w:p w14:paraId="72C33F82" w14:textId="77777777" w:rsidR="0014434E" w:rsidRPr="005D652E" w:rsidRDefault="0014434E" w:rsidP="0014434E">
      <w:pPr>
        <w:pStyle w:val="BodyText"/>
        <w:tabs>
          <w:tab w:val="left" w:pos="8070"/>
        </w:tabs>
        <w:spacing w:before="228"/>
        <w:ind w:left="231" w:right="238"/>
      </w:pPr>
    </w:p>
    <w:p w14:paraId="5F461A81" w14:textId="5BE89703" w:rsidR="0014434E" w:rsidRPr="0014434E" w:rsidRDefault="0014434E" w:rsidP="0014434E">
      <w:pPr>
        <w:ind w:firstLine="231"/>
        <w:rPr>
          <w:sz w:val="18"/>
          <w:szCs w:val="20"/>
        </w:rPr>
        <w:sectPr w:rsidR="0014434E" w:rsidRPr="0014434E">
          <w:pgSz w:w="12240" w:h="15840"/>
          <w:pgMar w:top="520" w:right="360" w:bottom="800" w:left="600" w:header="312" w:footer="609" w:gutter="0"/>
          <w:cols w:space="720"/>
        </w:sectPr>
      </w:pPr>
      <w:hyperlink r:id="rId62" w:history="1">
        <w:r w:rsidRPr="0014434E">
          <w:rPr>
            <w:rStyle w:val="Hyperlink"/>
            <w:sz w:val="20"/>
            <w:szCs w:val="20"/>
          </w:rPr>
          <w:t>Biometrics and Surveillance Camera Commissioner's annual report 2023 to 2024 (accessible) - GOV.UK</w:t>
        </w:r>
      </w:hyperlink>
    </w:p>
    <w:p w14:paraId="65E33A68" w14:textId="219E423A" w:rsidR="00251DE1" w:rsidRPr="005D652E" w:rsidRDefault="007C7927" w:rsidP="0014434E">
      <w:pPr>
        <w:pStyle w:val="BodyText"/>
        <w:spacing w:before="8"/>
        <w:ind w:left="231"/>
      </w:pPr>
      <w:r w:rsidRPr="00530B74">
        <w:rPr>
          <w:noProof/>
        </w:rPr>
        <w:lastRenderedPageBreak/>
        <mc:AlternateContent>
          <mc:Choice Requires="wps">
            <w:drawing>
              <wp:anchor distT="0" distB="0" distL="0" distR="0" simplePos="0" relativeHeight="251670016" behindDoc="1" locked="0" layoutInCell="1" allowOverlap="1" wp14:anchorId="5E205912" wp14:editId="1932CCDF">
                <wp:simplePos x="0" y="0"/>
                <wp:positionH relativeFrom="page">
                  <wp:posOffset>450342</wp:posOffset>
                </wp:positionH>
                <wp:positionV relativeFrom="page">
                  <wp:posOffset>340613</wp:posOffset>
                </wp:positionV>
                <wp:extent cx="7018020" cy="900303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9003030"/>
                        </a:xfrm>
                        <a:custGeom>
                          <a:avLst/>
                          <a:gdLst/>
                          <a:ahLst/>
                          <a:cxnLst/>
                          <a:rect l="l" t="t" r="r" b="b"/>
                          <a:pathLst>
                            <a:path w="7018020" h="9003030">
                              <a:moveTo>
                                <a:pt x="7018020" y="0"/>
                              </a:moveTo>
                              <a:lnTo>
                                <a:pt x="6998970" y="0"/>
                              </a:lnTo>
                              <a:lnTo>
                                <a:pt x="6998970" y="6096"/>
                              </a:lnTo>
                              <a:lnTo>
                                <a:pt x="6998970" y="8996921"/>
                              </a:lnTo>
                              <a:lnTo>
                                <a:pt x="19050" y="8996921"/>
                              </a:lnTo>
                              <a:lnTo>
                                <a:pt x="19050" y="6096"/>
                              </a:lnTo>
                              <a:lnTo>
                                <a:pt x="6998970" y="6096"/>
                              </a:lnTo>
                              <a:lnTo>
                                <a:pt x="6998970" y="0"/>
                              </a:lnTo>
                              <a:lnTo>
                                <a:pt x="0" y="0"/>
                              </a:lnTo>
                              <a:lnTo>
                                <a:pt x="0" y="6096"/>
                              </a:lnTo>
                              <a:lnTo>
                                <a:pt x="0" y="8996921"/>
                              </a:lnTo>
                              <a:lnTo>
                                <a:pt x="0" y="9003030"/>
                              </a:lnTo>
                              <a:lnTo>
                                <a:pt x="6998970" y="9003030"/>
                              </a:lnTo>
                              <a:lnTo>
                                <a:pt x="7018020" y="9003030"/>
                              </a:lnTo>
                              <a:lnTo>
                                <a:pt x="7018020" y="8996934"/>
                              </a:lnTo>
                              <a:lnTo>
                                <a:pt x="7018020" y="6096"/>
                              </a:lnTo>
                              <a:lnTo>
                                <a:pt x="70180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5E56A3" id="Graphic 129" o:spid="_x0000_s1026" style="position:absolute;margin-left:35.45pt;margin-top:26.8pt;width:552.6pt;height:708.9pt;z-index:-251646464;visibility:visible;mso-wrap-style:square;mso-wrap-distance-left:0;mso-wrap-distance-top:0;mso-wrap-distance-right:0;mso-wrap-distance-bottom:0;mso-position-horizontal:absolute;mso-position-horizontal-relative:page;mso-position-vertical:absolute;mso-position-vertical-relative:page;v-text-anchor:top" coordsize="7018020,900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" path="m7018020,r-19050,l6998970,6096r,8990825l19050,8996921r,-8990825l6998970,6096r,-6096l,,,6096,,8996921r,6109l6998970,9003030r19050,l7018020,8996934r,-8990838l7018020,xe" fillcolor="black" stroked="f">
                <v:path arrowok="t"/>
                <w10:wrap anchorx="page" anchory="page"/>
              </v:shape>
            </w:pict>
          </mc:Fallback>
        </mc:AlternateContent>
      </w:r>
      <w:r w:rsidR="008C3C8C" w:rsidRPr="005D652E" w:rsidDel="008C3C8C">
        <w:t xml:space="preserve"> </w:t>
      </w:r>
    </w:p>
    <w:p w14:paraId="5944940D" w14:textId="77777777" w:rsidR="00251DE1" w:rsidRPr="005D652E" w:rsidRDefault="007C7927">
      <w:pPr>
        <w:pStyle w:val="Heading3"/>
        <w:rPr>
          <w:u w:val="none"/>
        </w:rPr>
      </w:pPr>
      <w:r w:rsidRPr="005D652E">
        <w:t>Surveillance</w:t>
      </w:r>
      <w:r w:rsidRPr="005D652E">
        <w:rPr>
          <w:spacing w:val="-8"/>
        </w:rPr>
        <w:t xml:space="preserve"> </w:t>
      </w:r>
      <w:r w:rsidRPr="005D652E">
        <w:t>Camera</w:t>
      </w:r>
      <w:r w:rsidRPr="005D652E">
        <w:rPr>
          <w:spacing w:val="-6"/>
        </w:rPr>
        <w:t xml:space="preserve"> </w:t>
      </w:r>
      <w:r w:rsidRPr="005D652E">
        <w:t>Commissioner</w:t>
      </w:r>
      <w:r w:rsidRPr="005D652E">
        <w:rPr>
          <w:spacing w:val="-5"/>
        </w:rPr>
        <w:t xml:space="preserve"> </w:t>
      </w:r>
      <w:r w:rsidRPr="005D652E">
        <w:t>“Facing</w:t>
      </w:r>
      <w:r w:rsidRPr="005D652E">
        <w:rPr>
          <w:spacing w:val="-5"/>
        </w:rPr>
        <w:t xml:space="preserve"> </w:t>
      </w:r>
      <w:r w:rsidRPr="005D652E">
        <w:t>the</w:t>
      </w:r>
      <w:r w:rsidRPr="005D652E">
        <w:rPr>
          <w:spacing w:val="-6"/>
        </w:rPr>
        <w:t xml:space="preserve"> </w:t>
      </w:r>
      <w:r w:rsidRPr="005D652E">
        <w:t>camera”</w:t>
      </w:r>
      <w:r w:rsidRPr="005D652E">
        <w:rPr>
          <w:spacing w:val="-4"/>
        </w:rPr>
        <w:t xml:space="preserve"> </w:t>
      </w:r>
      <w:r w:rsidRPr="005D652E">
        <w:t>document.</w:t>
      </w:r>
      <w:r w:rsidRPr="005D652E">
        <w:rPr>
          <w:spacing w:val="-5"/>
        </w:rPr>
        <w:t xml:space="preserve"> </w:t>
      </w:r>
      <w:r w:rsidRPr="005D652E">
        <w:t>November</w:t>
      </w:r>
      <w:r w:rsidRPr="005D652E">
        <w:rPr>
          <w:spacing w:val="-5"/>
        </w:rPr>
        <w:t xml:space="preserve"> </w:t>
      </w:r>
      <w:r w:rsidRPr="005D652E">
        <w:rPr>
          <w:spacing w:val="-4"/>
        </w:rPr>
        <w:t>2020</w:t>
      </w:r>
    </w:p>
    <w:p w14:paraId="36F0A29F" w14:textId="77777777" w:rsidR="00251DE1" w:rsidRPr="005D652E" w:rsidRDefault="007C7927">
      <w:pPr>
        <w:pStyle w:val="BodyText"/>
        <w:spacing w:before="229"/>
        <w:ind w:left="231" w:right="284"/>
      </w:pPr>
      <w:r w:rsidRPr="005D652E">
        <w:t>The SCC is the independent regulator of the overt use and public operation of surveillance camera systems by the police in</w:t>
      </w:r>
      <w:r w:rsidRPr="005D652E">
        <w:rPr>
          <w:spacing w:val="-3"/>
        </w:rPr>
        <w:t xml:space="preserve"> </w:t>
      </w:r>
      <w:r w:rsidRPr="005D652E">
        <w:t>England</w:t>
      </w:r>
      <w:r w:rsidRPr="005D652E">
        <w:rPr>
          <w:spacing w:val="-3"/>
        </w:rPr>
        <w:t xml:space="preserve"> </w:t>
      </w:r>
      <w:r w:rsidRPr="005D652E">
        <w:t>and</w:t>
      </w:r>
      <w:r w:rsidRPr="005D652E">
        <w:rPr>
          <w:spacing w:val="-3"/>
        </w:rPr>
        <w:t xml:space="preserve"> </w:t>
      </w:r>
      <w:r w:rsidRPr="005D652E">
        <w:t>Wales.</w:t>
      </w:r>
      <w:r w:rsidRPr="005D652E">
        <w:rPr>
          <w:spacing w:val="-3"/>
        </w:rPr>
        <w:t xml:space="preserve"> </w:t>
      </w:r>
      <w:r w:rsidRPr="005D652E">
        <w:t>This</w:t>
      </w:r>
      <w:r w:rsidRPr="005D652E">
        <w:rPr>
          <w:spacing w:val="-3"/>
        </w:rPr>
        <w:t xml:space="preserve"> </w:t>
      </w:r>
      <w:r w:rsidRPr="005D652E">
        <w:t>includes</w:t>
      </w:r>
      <w:r w:rsidRPr="005D652E">
        <w:rPr>
          <w:spacing w:val="-3"/>
        </w:rPr>
        <w:t xml:space="preserve"> </w:t>
      </w:r>
      <w:r w:rsidRPr="005D652E">
        <w:t>systems</w:t>
      </w:r>
      <w:r w:rsidRPr="005D652E">
        <w:rPr>
          <w:spacing w:val="-2"/>
        </w:rPr>
        <w:t xml:space="preserve"> </w:t>
      </w:r>
      <w:r w:rsidRPr="005D652E">
        <w:t>incorporating</w:t>
      </w:r>
      <w:r w:rsidRPr="005D652E">
        <w:rPr>
          <w:spacing w:val="-3"/>
        </w:rPr>
        <w:t xml:space="preserve"> </w:t>
      </w:r>
      <w:r w:rsidRPr="005D652E">
        <w:t>LFR.</w:t>
      </w:r>
      <w:r w:rsidRPr="005D652E">
        <w:rPr>
          <w:spacing w:val="40"/>
        </w:rPr>
        <w:t xml:space="preserve"> </w:t>
      </w:r>
      <w:r w:rsidRPr="005D652E">
        <w:t>The</w:t>
      </w:r>
      <w:r w:rsidRPr="005D652E">
        <w:rPr>
          <w:spacing w:val="-3"/>
        </w:rPr>
        <w:t xml:space="preserve"> </w:t>
      </w:r>
      <w:r w:rsidRPr="005D652E">
        <w:t>former</w:t>
      </w:r>
      <w:r w:rsidRPr="005D652E">
        <w:rPr>
          <w:spacing w:val="-2"/>
        </w:rPr>
        <w:t xml:space="preserve"> </w:t>
      </w:r>
      <w:r w:rsidRPr="005D652E">
        <w:t>SCC</w:t>
      </w:r>
      <w:r w:rsidRPr="005D652E">
        <w:rPr>
          <w:spacing w:val="-2"/>
        </w:rPr>
        <w:t xml:space="preserve"> </w:t>
      </w:r>
      <w:r w:rsidRPr="005D652E">
        <w:t>published</w:t>
      </w:r>
      <w:r w:rsidRPr="005D652E">
        <w:rPr>
          <w:spacing w:val="-3"/>
        </w:rPr>
        <w:t xml:space="preserve"> </w:t>
      </w:r>
      <w:r w:rsidRPr="005D652E">
        <w:t>a</w:t>
      </w:r>
      <w:r w:rsidRPr="005D652E">
        <w:rPr>
          <w:spacing w:val="-4"/>
        </w:rPr>
        <w:t xml:space="preserve"> </w:t>
      </w:r>
      <w:r w:rsidRPr="005D652E">
        <w:t>document</w:t>
      </w:r>
      <w:r w:rsidRPr="005D652E">
        <w:rPr>
          <w:spacing w:val="-3"/>
        </w:rPr>
        <w:t xml:space="preserve"> </w:t>
      </w:r>
      <w:r w:rsidRPr="005D652E">
        <w:t>outlining</w:t>
      </w:r>
      <w:r w:rsidRPr="005D652E">
        <w:rPr>
          <w:spacing w:val="-3"/>
        </w:rPr>
        <w:t xml:space="preserve"> </w:t>
      </w:r>
      <w:r w:rsidRPr="005D652E">
        <w:t>what</w:t>
      </w:r>
      <w:r w:rsidRPr="005D652E">
        <w:rPr>
          <w:spacing w:val="-3"/>
        </w:rPr>
        <w:t xml:space="preserve"> </w:t>
      </w:r>
      <w:r w:rsidRPr="005D652E">
        <w:t>is a good practice and guidance for the police use of overt surveillance camera systems incorporating facial recognition technology to locate persons on a Watchlist.</w:t>
      </w:r>
    </w:p>
    <w:p w14:paraId="489B76D1" w14:textId="77777777" w:rsidR="00251DE1" w:rsidRPr="005D652E" w:rsidRDefault="007C7927">
      <w:pPr>
        <w:pStyle w:val="BodyText"/>
        <w:spacing w:before="229"/>
        <w:ind w:left="231"/>
      </w:pPr>
      <w:hyperlink r:id="rId63">
        <w:r w:rsidRPr="005D652E">
          <w:rPr>
            <w:color w:val="0000FF"/>
            <w:spacing w:val="-2"/>
            <w:u w:val="single" w:color="0000FF"/>
          </w:rPr>
          <w:t>https://assets.publishing.service.gov.uk/government/uploads/system/uploads/attachment_data/file/940386/6.7024_SCC_F</w:t>
        </w:r>
      </w:hyperlink>
      <w:r w:rsidRPr="005D652E">
        <w:rPr>
          <w:color w:val="0000FF"/>
          <w:spacing w:val="-2"/>
        </w:rPr>
        <w:t xml:space="preserve"> </w:t>
      </w:r>
      <w:hyperlink r:id="rId64">
        <w:r w:rsidRPr="005D652E">
          <w:rPr>
            <w:color w:val="0000FF"/>
            <w:spacing w:val="-2"/>
            <w:u w:val="single" w:color="0000FF"/>
          </w:rPr>
          <w:t>acial_recognition_report_v3_WEB.pdf</w:t>
        </w:r>
      </w:hyperlink>
    </w:p>
    <w:p w14:paraId="0F2A0D97" w14:textId="77777777" w:rsidR="00251DE1" w:rsidRPr="005D652E" w:rsidRDefault="00251DE1">
      <w:pPr>
        <w:pStyle w:val="BodyText"/>
      </w:pPr>
    </w:p>
    <w:p w14:paraId="5B580F47" w14:textId="77777777" w:rsidR="00251DE1" w:rsidRPr="005D652E" w:rsidRDefault="00251DE1">
      <w:pPr>
        <w:pStyle w:val="BodyText"/>
        <w:spacing w:before="2"/>
      </w:pPr>
    </w:p>
    <w:p w14:paraId="5C4F0430" w14:textId="77777777" w:rsidR="00251DE1" w:rsidRPr="005D652E" w:rsidRDefault="007C7927">
      <w:pPr>
        <w:pStyle w:val="Heading3"/>
        <w:rPr>
          <w:u w:val="none"/>
        </w:rPr>
      </w:pPr>
      <w:r w:rsidRPr="005D652E">
        <w:t>UK</w:t>
      </w:r>
      <w:r w:rsidRPr="005D652E">
        <w:rPr>
          <w:spacing w:val="-6"/>
        </w:rPr>
        <w:t xml:space="preserve"> </w:t>
      </w:r>
      <w:r w:rsidRPr="005D652E">
        <w:t>Commissioner</w:t>
      </w:r>
      <w:r w:rsidRPr="005D652E">
        <w:rPr>
          <w:spacing w:val="-3"/>
        </w:rPr>
        <w:t xml:space="preserve"> </w:t>
      </w:r>
      <w:r w:rsidRPr="005D652E">
        <w:t>defends</w:t>
      </w:r>
      <w:r w:rsidRPr="005D652E">
        <w:rPr>
          <w:spacing w:val="-3"/>
        </w:rPr>
        <w:t xml:space="preserve"> </w:t>
      </w:r>
      <w:r w:rsidRPr="005D652E">
        <w:t>face</w:t>
      </w:r>
      <w:r w:rsidRPr="005D652E">
        <w:rPr>
          <w:spacing w:val="-3"/>
        </w:rPr>
        <w:t xml:space="preserve"> </w:t>
      </w:r>
      <w:r w:rsidRPr="005D652E">
        <w:t>biometrics</w:t>
      </w:r>
      <w:r w:rsidRPr="005D652E">
        <w:rPr>
          <w:spacing w:val="-4"/>
        </w:rPr>
        <w:t xml:space="preserve"> </w:t>
      </w:r>
      <w:r w:rsidRPr="005D652E">
        <w:t>use</w:t>
      </w:r>
      <w:r w:rsidRPr="005D652E">
        <w:rPr>
          <w:spacing w:val="-3"/>
        </w:rPr>
        <w:t xml:space="preserve"> </w:t>
      </w:r>
      <w:r w:rsidRPr="005D652E">
        <w:t>by</w:t>
      </w:r>
      <w:r w:rsidRPr="005D652E">
        <w:rPr>
          <w:spacing w:val="-4"/>
        </w:rPr>
        <w:t xml:space="preserve"> </w:t>
      </w:r>
      <w:r w:rsidRPr="005D652E">
        <w:t>police</w:t>
      </w:r>
      <w:r w:rsidRPr="005D652E">
        <w:rPr>
          <w:spacing w:val="-3"/>
        </w:rPr>
        <w:t xml:space="preserve"> </w:t>
      </w:r>
      <w:r w:rsidRPr="005D652E">
        <w:t>as</w:t>
      </w:r>
      <w:r w:rsidRPr="005D652E">
        <w:rPr>
          <w:spacing w:val="-3"/>
        </w:rPr>
        <w:t xml:space="preserve"> </w:t>
      </w:r>
      <w:r w:rsidRPr="005D652E">
        <w:t>practical</w:t>
      </w:r>
      <w:r w:rsidRPr="005D652E">
        <w:rPr>
          <w:spacing w:val="-3"/>
        </w:rPr>
        <w:t xml:space="preserve"> </w:t>
      </w:r>
      <w:r w:rsidRPr="005D652E">
        <w:rPr>
          <w:spacing w:val="-2"/>
        </w:rPr>
        <w:t>necessity</w:t>
      </w:r>
    </w:p>
    <w:p w14:paraId="5E6086C5" w14:textId="77777777" w:rsidR="00251DE1" w:rsidRPr="005D652E" w:rsidRDefault="007C7927">
      <w:pPr>
        <w:pStyle w:val="BodyText"/>
        <w:spacing w:before="229"/>
        <w:ind w:left="231" w:right="340"/>
      </w:pPr>
      <w:r w:rsidRPr="005D652E">
        <w:t>Police</w:t>
      </w:r>
      <w:r w:rsidRPr="005D652E">
        <w:rPr>
          <w:spacing w:val="-2"/>
        </w:rPr>
        <w:t xml:space="preserve"> </w:t>
      </w:r>
      <w:r w:rsidRPr="005D652E">
        <w:t>have</w:t>
      </w:r>
      <w:r w:rsidRPr="005D652E">
        <w:rPr>
          <w:spacing w:val="-2"/>
        </w:rPr>
        <w:t xml:space="preserve"> </w:t>
      </w:r>
      <w:r w:rsidRPr="005D652E">
        <w:t>no</w:t>
      </w:r>
      <w:r w:rsidRPr="005D652E">
        <w:rPr>
          <w:spacing w:val="-2"/>
        </w:rPr>
        <w:t xml:space="preserve"> </w:t>
      </w:r>
      <w:r w:rsidRPr="005D652E">
        <w:t>choice</w:t>
      </w:r>
      <w:r w:rsidRPr="005D652E">
        <w:rPr>
          <w:spacing w:val="-2"/>
        </w:rPr>
        <w:t xml:space="preserve"> </w:t>
      </w:r>
      <w:r w:rsidRPr="005D652E">
        <w:t>but</w:t>
      </w:r>
      <w:r w:rsidRPr="005D652E">
        <w:rPr>
          <w:spacing w:val="-2"/>
        </w:rPr>
        <w:t xml:space="preserve"> </w:t>
      </w:r>
      <w:r w:rsidRPr="005D652E">
        <w:t>to</w:t>
      </w:r>
      <w:r w:rsidRPr="005D652E">
        <w:rPr>
          <w:spacing w:val="-2"/>
        </w:rPr>
        <w:t xml:space="preserve"> </w:t>
      </w:r>
      <w:r w:rsidRPr="005D652E">
        <w:t>use</w:t>
      </w:r>
      <w:r w:rsidRPr="005D652E">
        <w:rPr>
          <w:spacing w:val="-2"/>
        </w:rPr>
        <w:t xml:space="preserve"> </w:t>
      </w:r>
      <w:r w:rsidRPr="005D652E">
        <w:t>facial</w:t>
      </w:r>
      <w:r w:rsidRPr="005D652E">
        <w:rPr>
          <w:spacing w:val="-2"/>
        </w:rPr>
        <w:t xml:space="preserve"> </w:t>
      </w:r>
      <w:r w:rsidRPr="005D652E">
        <w:t>recognition,</w:t>
      </w:r>
      <w:r w:rsidRPr="005D652E">
        <w:rPr>
          <w:spacing w:val="-2"/>
        </w:rPr>
        <w:t xml:space="preserve"> </w:t>
      </w:r>
      <w:r w:rsidRPr="005D652E">
        <w:t>along</w:t>
      </w:r>
      <w:r w:rsidRPr="005D652E">
        <w:rPr>
          <w:spacing w:val="-2"/>
        </w:rPr>
        <w:t xml:space="preserve"> </w:t>
      </w:r>
      <w:r w:rsidRPr="005D652E">
        <w:t>with</w:t>
      </w:r>
      <w:r w:rsidRPr="005D652E">
        <w:rPr>
          <w:spacing w:val="-2"/>
        </w:rPr>
        <w:t xml:space="preserve"> </w:t>
      </w:r>
      <w:r w:rsidRPr="005D652E">
        <w:t>any</w:t>
      </w:r>
      <w:r w:rsidRPr="005D652E">
        <w:rPr>
          <w:spacing w:val="-2"/>
        </w:rPr>
        <w:t xml:space="preserve"> </w:t>
      </w:r>
      <w:r w:rsidRPr="005D652E">
        <w:t>other</w:t>
      </w:r>
      <w:r w:rsidRPr="005D652E">
        <w:rPr>
          <w:spacing w:val="-2"/>
        </w:rPr>
        <w:t xml:space="preserve"> </w:t>
      </w:r>
      <w:r w:rsidRPr="005D652E">
        <w:t>technologies</w:t>
      </w:r>
      <w:r w:rsidRPr="005D652E">
        <w:rPr>
          <w:spacing w:val="-1"/>
        </w:rPr>
        <w:t xml:space="preserve"> </w:t>
      </w:r>
      <w:r w:rsidRPr="005D652E">
        <w:t>that</w:t>
      </w:r>
      <w:r w:rsidRPr="005D652E">
        <w:rPr>
          <w:spacing w:val="-2"/>
        </w:rPr>
        <w:t xml:space="preserve"> </w:t>
      </w:r>
      <w:r w:rsidRPr="005D652E">
        <w:t>can</w:t>
      </w:r>
      <w:r w:rsidRPr="005D652E">
        <w:rPr>
          <w:spacing w:val="-2"/>
        </w:rPr>
        <w:t xml:space="preserve"> </w:t>
      </w:r>
      <w:r w:rsidRPr="005D652E">
        <w:t>help</w:t>
      </w:r>
      <w:r w:rsidRPr="005D652E">
        <w:rPr>
          <w:spacing w:val="-2"/>
        </w:rPr>
        <w:t xml:space="preserve"> </w:t>
      </w:r>
      <w:r w:rsidRPr="005D652E">
        <w:t>them</w:t>
      </w:r>
      <w:r w:rsidRPr="005D652E">
        <w:rPr>
          <w:spacing w:val="-2"/>
        </w:rPr>
        <w:t xml:space="preserve"> </w:t>
      </w:r>
      <w:r w:rsidRPr="005D652E">
        <w:t>fight</w:t>
      </w:r>
      <w:r w:rsidRPr="005D652E">
        <w:rPr>
          <w:spacing w:val="-2"/>
        </w:rPr>
        <w:t xml:space="preserve"> </w:t>
      </w:r>
      <w:r w:rsidRPr="005D652E">
        <w:t>crime,</w:t>
      </w:r>
      <w:r w:rsidRPr="005D652E">
        <w:rPr>
          <w:spacing w:val="-2"/>
        </w:rPr>
        <w:t xml:space="preserve"> </w:t>
      </w:r>
      <w:r w:rsidRPr="005D652E">
        <w:t>the UK’s new Biometrics and Surveillance Camera Commissioner - Fraser Sampson</w:t>
      </w:r>
    </w:p>
    <w:p w14:paraId="381F0B88" w14:textId="77777777" w:rsidR="00251DE1" w:rsidRPr="005D652E" w:rsidRDefault="00251DE1">
      <w:pPr>
        <w:pStyle w:val="BodyText"/>
      </w:pPr>
    </w:p>
    <w:p w14:paraId="1A0A43B0" w14:textId="77777777" w:rsidR="00251DE1" w:rsidRPr="005D652E" w:rsidRDefault="007C7927">
      <w:pPr>
        <w:pStyle w:val="BodyText"/>
        <w:ind w:left="231"/>
      </w:pPr>
      <w:hyperlink r:id="rId65">
        <w:r w:rsidRPr="005D652E">
          <w:rPr>
            <w:color w:val="0000FF"/>
            <w:spacing w:val="-2"/>
            <w:u w:val="single" w:color="0000FF"/>
          </w:rPr>
          <w:t>https://www.biometricupdate.com/202105/uk-commissioner-defends-face-biometrics-use-by-police-as-practical-necessity</w:t>
        </w:r>
      </w:hyperlink>
    </w:p>
    <w:p w14:paraId="16D38444" w14:textId="77777777" w:rsidR="00251DE1" w:rsidRPr="005D652E" w:rsidRDefault="00251DE1">
      <w:pPr>
        <w:pStyle w:val="BodyText"/>
        <w:spacing w:before="1"/>
      </w:pPr>
    </w:p>
    <w:p w14:paraId="4B85E990" w14:textId="77777777" w:rsidR="00251DE1" w:rsidRPr="005D652E" w:rsidRDefault="007C7927">
      <w:pPr>
        <w:pStyle w:val="Heading3"/>
        <w:spacing w:before="1"/>
        <w:rPr>
          <w:u w:val="none"/>
        </w:rPr>
      </w:pPr>
      <w:r w:rsidRPr="005D652E">
        <w:t>Biometrics</w:t>
      </w:r>
      <w:r w:rsidRPr="005D652E">
        <w:rPr>
          <w:spacing w:val="-7"/>
        </w:rPr>
        <w:t xml:space="preserve"> </w:t>
      </w:r>
      <w:r w:rsidRPr="005D652E">
        <w:t>&amp;</w:t>
      </w:r>
      <w:r w:rsidRPr="005D652E">
        <w:rPr>
          <w:spacing w:val="-3"/>
        </w:rPr>
        <w:t xml:space="preserve"> </w:t>
      </w:r>
      <w:r w:rsidRPr="005D652E">
        <w:t>Surveillance</w:t>
      </w:r>
      <w:r w:rsidRPr="005D652E">
        <w:rPr>
          <w:spacing w:val="-4"/>
        </w:rPr>
        <w:t xml:space="preserve"> </w:t>
      </w:r>
      <w:r w:rsidRPr="005D652E">
        <w:t>Camera</w:t>
      </w:r>
      <w:r w:rsidRPr="005D652E">
        <w:rPr>
          <w:spacing w:val="-4"/>
        </w:rPr>
        <w:t xml:space="preserve"> </w:t>
      </w:r>
      <w:r w:rsidRPr="005D652E">
        <w:t>Commissioner</w:t>
      </w:r>
      <w:r w:rsidRPr="005D652E">
        <w:rPr>
          <w:spacing w:val="-5"/>
        </w:rPr>
        <w:t xml:space="preserve"> </w:t>
      </w:r>
      <w:r w:rsidRPr="005D652E">
        <w:t>Annual</w:t>
      </w:r>
      <w:r w:rsidRPr="005D652E">
        <w:rPr>
          <w:spacing w:val="47"/>
        </w:rPr>
        <w:t xml:space="preserve"> </w:t>
      </w:r>
      <w:r w:rsidRPr="005D652E">
        <w:t>report</w:t>
      </w:r>
      <w:r w:rsidRPr="005D652E">
        <w:rPr>
          <w:spacing w:val="-3"/>
        </w:rPr>
        <w:t xml:space="preserve"> </w:t>
      </w:r>
      <w:r w:rsidRPr="005D652E">
        <w:t>–</w:t>
      </w:r>
      <w:r w:rsidRPr="005D652E">
        <w:rPr>
          <w:spacing w:val="-5"/>
        </w:rPr>
        <w:t xml:space="preserve"> </w:t>
      </w:r>
      <w:r w:rsidRPr="005D652E">
        <w:t>Jan</w:t>
      </w:r>
      <w:r w:rsidRPr="005D652E">
        <w:rPr>
          <w:spacing w:val="-4"/>
        </w:rPr>
        <w:t xml:space="preserve"> </w:t>
      </w:r>
      <w:r w:rsidRPr="005D652E">
        <w:t>2021</w:t>
      </w:r>
      <w:r w:rsidRPr="005D652E">
        <w:rPr>
          <w:spacing w:val="-4"/>
        </w:rPr>
        <w:t xml:space="preserve"> </w:t>
      </w:r>
      <w:r w:rsidRPr="005D652E">
        <w:t>–</w:t>
      </w:r>
      <w:r w:rsidRPr="005D652E">
        <w:rPr>
          <w:spacing w:val="-4"/>
        </w:rPr>
        <w:t xml:space="preserve"> </w:t>
      </w:r>
      <w:r w:rsidRPr="005D652E">
        <w:t>March</w:t>
      </w:r>
      <w:r w:rsidRPr="005D652E">
        <w:rPr>
          <w:spacing w:val="-4"/>
        </w:rPr>
        <w:t xml:space="preserve"> 2022</w:t>
      </w:r>
    </w:p>
    <w:p w14:paraId="6B5E1060" w14:textId="77777777" w:rsidR="00251DE1" w:rsidRPr="005D652E" w:rsidRDefault="007C7927">
      <w:pPr>
        <w:pStyle w:val="BodyText"/>
        <w:spacing w:before="228"/>
        <w:ind w:left="231"/>
      </w:pPr>
      <w:hyperlink r:id="rId66">
        <w:r w:rsidRPr="005D652E">
          <w:rPr>
            <w:color w:val="0000FF"/>
            <w:u w:val="single" w:color="0000FF"/>
          </w:rPr>
          <w:t>Biometrics</w:t>
        </w:r>
        <w:r w:rsidRPr="005D652E">
          <w:rPr>
            <w:color w:val="0000FF"/>
            <w:spacing w:val="-7"/>
            <w:u w:val="single" w:color="0000FF"/>
          </w:rPr>
          <w:t xml:space="preserve"> </w:t>
        </w:r>
        <w:r w:rsidRPr="005D652E">
          <w:rPr>
            <w:color w:val="0000FF"/>
            <w:u w:val="single" w:color="0000FF"/>
          </w:rPr>
          <w:t>&amp;</w:t>
        </w:r>
        <w:r w:rsidRPr="005D652E">
          <w:rPr>
            <w:color w:val="0000FF"/>
            <w:spacing w:val="-5"/>
            <w:u w:val="single" w:color="0000FF"/>
          </w:rPr>
          <w:t xml:space="preserve"> </w:t>
        </w:r>
        <w:r w:rsidRPr="005D652E">
          <w:rPr>
            <w:color w:val="0000FF"/>
            <w:u w:val="single" w:color="0000FF"/>
          </w:rPr>
          <w:t>Surveillance</w:t>
        </w:r>
        <w:r w:rsidRPr="005D652E">
          <w:rPr>
            <w:color w:val="0000FF"/>
            <w:spacing w:val="-5"/>
            <w:u w:val="single" w:color="0000FF"/>
          </w:rPr>
          <w:t xml:space="preserve"> </w:t>
        </w:r>
        <w:r w:rsidRPr="005D652E">
          <w:rPr>
            <w:color w:val="0000FF"/>
            <w:u w:val="single" w:color="0000FF"/>
          </w:rPr>
          <w:t>Camera</w:t>
        </w:r>
        <w:r w:rsidRPr="005D652E">
          <w:rPr>
            <w:color w:val="0000FF"/>
            <w:spacing w:val="-6"/>
            <w:u w:val="single" w:color="0000FF"/>
          </w:rPr>
          <w:t xml:space="preserve"> </w:t>
        </w:r>
        <w:r w:rsidRPr="005D652E">
          <w:rPr>
            <w:color w:val="0000FF"/>
            <w:u w:val="single" w:color="0000FF"/>
          </w:rPr>
          <w:t>Commissioner</w:t>
        </w:r>
        <w:r w:rsidRPr="005D652E">
          <w:rPr>
            <w:color w:val="0000FF"/>
            <w:spacing w:val="-4"/>
            <w:u w:val="single" w:color="0000FF"/>
          </w:rPr>
          <w:t xml:space="preserve"> </w:t>
        </w:r>
        <w:r w:rsidRPr="005D652E">
          <w:rPr>
            <w:color w:val="0000FF"/>
            <w:u w:val="single" w:color="0000FF"/>
          </w:rPr>
          <w:t>Annual</w:t>
        </w:r>
        <w:r w:rsidRPr="005D652E">
          <w:rPr>
            <w:color w:val="0000FF"/>
            <w:spacing w:val="-5"/>
            <w:u w:val="single" w:color="0000FF"/>
          </w:rPr>
          <w:t xml:space="preserve"> </w:t>
        </w:r>
        <w:r w:rsidRPr="005D652E">
          <w:rPr>
            <w:color w:val="0000FF"/>
            <w:u w:val="single" w:color="0000FF"/>
          </w:rPr>
          <w:t>Report</w:t>
        </w:r>
        <w:r w:rsidRPr="005D652E">
          <w:rPr>
            <w:color w:val="0000FF"/>
            <w:spacing w:val="-5"/>
            <w:u w:val="single" w:color="0000FF"/>
          </w:rPr>
          <w:t xml:space="preserve"> </w:t>
        </w:r>
        <w:r w:rsidRPr="005D652E">
          <w:rPr>
            <w:color w:val="0000FF"/>
            <w:u w:val="single" w:color="0000FF"/>
          </w:rPr>
          <w:t>2021-22</w:t>
        </w:r>
        <w:r w:rsidRPr="005D652E">
          <w:rPr>
            <w:color w:val="0000FF"/>
            <w:spacing w:val="-5"/>
            <w:u w:val="single" w:color="0000FF"/>
          </w:rPr>
          <w:t xml:space="preserve"> </w:t>
        </w:r>
        <w:r w:rsidRPr="005D652E">
          <w:rPr>
            <w:color w:val="0000FF"/>
            <w:spacing w:val="-2"/>
            <w:u w:val="single" w:color="0000FF"/>
          </w:rPr>
          <w:t>(publishing.service.gov.uk)</w:t>
        </w:r>
      </w:hyperlink>
    </w:p>
    <w:p w14:paraId="12A735A1" w14:textId="4F5F5D59" w:rsidR="00251DE1" w:rsidRPr="005D652E" w:rsidRDefault="007C7927">
      <w:pPr>
        <w:pStyle w:val="BodyText"/>
        <w:spacing w:before="230"/>
        <w:ind w:left="231" w:right="244"/>
      </w:pPr>
      <w:r w:rsidRPr="005D652E">
        <w:t>This 2021/2022 combined report</w:t>
      </w:r>
      <w:r w:rsidR="0014434E">
        <w:t xml:space="preserve"> </w:t>
      </w:r>
      <w:r w:rsidRPr="005D652E">
        <w:t xml:space="preserve">is the first combined report that includes the respective responsibilities of both the Biometrics and Surveillance Camera Commissioners. . It covers issues relating to the </w:t>
      </w:r>
      <w:proofErr w:type="spellStart"/>
      <w:r w:rsidRPr="005D652E">
        <w:t>PoFA</w:t>
      </w:r>
      <w:proofErr w:type="spellEnd"/>
      <w:r w:rsidRPr="005D652E">
        <w:t xml:space="preserve"> regime in policing, the opportunities presented by new technological capabilities and their potential for improving police efficiency and effectiveness.</w:t>
      </w:r>
      <w:r w:rsidRPr="005D652E">
        <w:rPr>
          <w:spacing w:val="-1"/>
        </w:rPr>
        <w:t xml:space="preserve"> </w:t>
      </w:r>
      <w:r w:rsidRPr="005D652E">
        <w:t>It also highlights many of the risks and societal concerns that accompany those opportunities – particularly in</w:t>
      </w:r>
      <w:r w:rsidRPr="005D652E">
        <w:rPr>
          <w:spacing w:val="-3"/>
        </w:rPr>
        <w:t xml:space="preserve"> </w:t>
      </w:r>
      <w:r w:rsidRPr="005D652E">
        <w:t>the</w:t>
      </w:r>
      <w:r w:rsidRPr="005D652E">
        <w:rPr>
          <w:spacing w:val="-3"/>
        </w:rPr>
        <w:t xml:space="preserve"> </w:t>
      </w:r>
      <w:r w:rsidRPr="005D652E">
        <w:t>area</w:t>
      </w:r>
      <w:r w:rsidRPr="005D652E">
        <w:rPr>
          <w:spacing w:val="-3"/>
        </w:rPr>
        <w:t xml:space="preserve"> </w:t>
      </w:r>
      <w:r w:rsidRPr="005D652E">
        <w:t>of</w:t>
      </w:r>
      <w:r w:rsidRPr="005D652E">
        <w:rPr>
          <w:spacing w:val="-5"/>
        </w:rPr>
        <w:t xml:space="preserve"> </w:t>
      </w:r>
      <w:r w:rsidRPr="005D652E">
        <w:t>facial</w:t>
      </w:r>
      <w:r w:rsidRPr="005D652E">
        <w:rPr>
          <w:spacing w:val="-3"/>
        </w:rPr>
        <w:t xml:space="preserve"> </w:t>
      </w:r>
      <w:r w:rsidRPr="005D652E">
        <w:t>recognition</w:t>
      </w:r>
      <w:r w:rsidRPr="005D652E">
        <w:rPr>
          <w:spacing w:val="-3"/>
        </w:rPr>
        <w:t xml:space="preserve"> </w:t>
      </w:r>
      <w:r w:rsidRPr="005D652E">
        <w:t>technology</w:t>
      </w:r>
      <w:r w:rsidRPr="005D652E">
        <w:rPr>
          <w:spacing w:val="-3"/>
        </w:rPr>
        <w:t xml:space="preserve"> </w:t>
      </w:r>
      <w:r w:rsidRPr="005D652E">
        <w:t>and</w:t>
      </w:r>
      <w:r w:rsidRPr="005D652E">
        <w:rPr>
          <w:spacing w:val="-3"/>
        </w:rPr>
        <w:t xml:space="preserve"> </w:t>
      </w:r>
      <w:r w:rsidRPr="005D652E">
        <w:t>artificial</w:t>
      </w:r>
      <w:r w:rsidRPr="005D652E">
        <w:rPr>
          <w:spacing w:val="-3"/>
        </w:rPr>
        <w:t xml:space="preserve"> </w:t>
      </w:r>
      <w:r w:rsidRPr="005D652E">
        <w:t>intelligence.</w:t>
      </w:r>
      <w:r w:rsidRPr="005D652E">
        <w:rPr>
          <w:spacing w:val="-3"/>
        </w:rPr>
        <w:t xml:space="preserve"> </w:t>
      </w:r>
      <w:r w:rsidRPr="005D652E">
        <w:t>The</w:t>
      </w:r>
      <w:r w:rsidRPr="005D652E">
        <w:rPr>
          <w:spacing w:val="-3"/>
        </w:rPr>
        <w:t xml:space="preserve"> </w:t>
      </w:r>
      <w:r w:rsidRPr="005D652E">
        <w:t>report</w:t>
      </w:r>
      <w:r w:rsidRPr="005D652E">
        <w:rPr>
          <w:spacing w:val="-3"/>
        </w:rPr>
        <w:t xml:space="preserve"> </w:t>
      </w:r>
      <w:r w:rsidRPr="005D652E">
        <w:t>also</w:t>
      </w:r>
      <w:r w:rsidRPr="005D652E">
        <w:rPr>
          <w:spacing w:val="-3"/>
        </w:rPr>
        <w:t xml:space="preserve"> </w:t>
      </w:r>
      <w:r w:rsidRPr="005D652E">
        <w:t>recognises</w:t>
      </w:r>
      <w:r w:rsidRPr="005D652E">
        <w:rPr>
          <w:spacing w:val="-2"/>
        </w:rPr>
        <w:t xml:space="preserve"> </w:t>
      </w:r>
      <w:r w:rsidRPr="005D652E">
        <w:t>there</w:t>
      </w:r>
      <w:r w:rsidRPr="005D652E">
        <w:rPr>
          <w:spacing w:val="-4"/>
        </w:rPr>
        <w:t xml:space="preserve"> </w:t>
      </w:r>
      <w:r w:rsidRPr="005D652E">
        <w:t>remains</w:t>
      </w:r>
      <w:r w:rsidRPr="005D652E">
        <w:rPr>
          <w:spacing w:val="-2"/>
        </w:rPr>
        <w:t xml:space="preserve"> </w:t>
      </w:r>
      <w:r w:rsidRPr="005D652E">
        <w:t>a</w:t>
      </w:r>
      <w:r w:rsidRPr="005D652E">
        <w:rPr>
          <w:spacing w:val="-3"/>
        </w:rPr>
        <w:t xml:space="preserve"> </w:t>
      </w:r>
      <w:r w:rsidRPr="005D652E">
        <w:t>clear</w:t>
      </w:r>
      <w:r w:rsidRPr="005D652E">
        <w:rPr>
          <w:spacing w:val="-2"/>
        </w:rPr>
        <w:t xml:space="preserve"> </w:t>
      </w:r>
      <w:r w:rsidRPr="005D652E">
        <w:t>gap between how facial recognition technology is being used and how it is perceived as being used.</w:t>
      </w:r>
    </w:p>
    <w:p w14:paraId="33C1139E" w14:textId="77777777" w:rsidR="00251DE1" w:rsidRPr="005D652E" w:rsidRDefault="00251DE1">
      <w:pPr>
        <w:pStyle w:val="BodyText"/>
      </w:pPr>
    </w:p>
    <w:p w14:paraId="111A5BBC" w14:textId="77777777" w:rsidR="00251DE1" w:rsidRPr="005D652E" w:rsidRDefault="007C7927">
      <w:pPr>
        <w:pStyle w:val="BodyText"/>
        <w:tabs>
          <w:tab w:val="left" w:pos="8070"/>
        </w:tabs>
        <w:ind w:left="231" w:right="237"/>
      </w:pPr>
      <w:hyperlink r:id="rId67">
        <w:r w:rsidRPr="005D652E">
          <w:rPr>
            <w:color w:val="0000FF"/>
            <w:spacing w:val="-2"/>
            <w:u w:val="single" w:color="0000FF"/>
          </w:rPr>
          <w:t>https://assets.publishing.service.gov.uk/government/uploads/system/uploads/attachment_data/file/942155/Commissioner_</w:t>
        </w:r>
      </w:hyperlink>
      <w:r w:rsidRPr="005D652E">
        <w:rPr>
          <w:color w:val="0000FF"/>
          <w:spacing w:val="-2"/>
        </w:rPr>
        <w:t xml:space="preserve"> </w:t>
      </w:r>
      <w:hyperlink r:id="rId68">
        <w:r w:rsidRPr="005D652E">
          <w:rPr>
            <w:color w:val="0000FF"/>
            <w:spacing w:val="-2"/>
            <w:u w:val="single" w:color="0000FF"/>
          </w:rPr>
          <w:t>for_the_retention_and_use_of_biometric_material_-_Interim_Report_December_2020</w:t>
        </w:r>
        <w:r w:rsidRPr="005D652E">
          <w:rPr>
            <w:color w:val="0000FF"/>
            <w:u w:val="single" w:color="0000FF"/>
          </w:rPr>
          <w:tab/>
        </w:r>
        <w:r w:rsidRPr="005D652E">
          <w:rPr>
            <w:color w:val="0000FF"/>
            <w:spacing w:val="-2"/>
            <w:u w:val="single" w:color="0000FF"/>
          </w:rPr>
          <w:t>002_.pdf</w:t>
        </w:r>
      </w:hyperlink>
    </w:p>
    <w:p w14:paraId="3B3DEBC7" w14:textId="77777777" w:rsidR="00251DE1" w:rsidRPr="005D652E" w:rsidRDefault="00251DE1">
      <w:pPr>
        <w:pStyle w:val="BodyText"/>
        <w:spacing w:before="1"/>
      </w:pPr>
    </w:p>
    <w:p w14:paraId="518AF8C6" w14:textId="77777777" w:rsidR="00251DE1" w:rsidRDefault="007C7927">
      <w:pPr>
        <w:pStyle w:val="Heading3"/>
        <w:rPr>
          <w:spacing w:val="-4"/>
        </w:rPr>
      </w:pPr>
      <w:r w:rsidRPr="005D652E">
        <w:t>Minderoo</w:t>
      </w:r>
      <w:r w:rsidRPr="005D652E">
        <w:rPr>
          <w:spacing w:val="-4"/>
        </w:rPr>
        <w:t xml:space="preserve"> </w:t>
      </w:r>
      <w:r w:rsidRPr="005D652E">
        <w:t>Centre</w:t>
      </w:r>
      <w:r w:rsidRPr="005D652E">
        <w:rPr>
          <w:spacing w:val="-3"/>
        </w:rPr>
        <w:t xml:space="preserve"> </w:t>
      </w:r>
      <w:r w:rsidRPr="005D652E">
        <w:t>for</w:t>
      </w:r>
      <w:r w:rsidRPr="005D652E">
        <w:rPr>
          <w:spacing w:val="-3"/>
        </w:rPr>
        <w:t xml:space="preserve"> </w:t>
      </w:r>
      <w:r w:rsidRPr="005D652E">
        <w:t>Technology</w:t>
      </w:r>
      <w:r w:rsidRPr="005D652E">
        <w:rPr>
          <w:spacing w:val="-4"/>
        </w:rPr>
        <w:t xml:space="preserve"> </w:t>
      </w:r>
      <w:r w:rsidRPr="005D652E">
        <w:t>and</w:t>
      </w:r>
      <w:r w:rsidRPr="005D652E">
        <w:rPr>
          <w:spacing w:val="-3"/>
        </w:rPr>
        <w:t xml:space="preserve"> </w:t>
      </w:r>
      <w:r w:rsidRPr="005D652E">
        <w:t>Democracy</w:t>
      </w:r>
      <w:r w:rsidRPr="005D652E">
        <w:rPr>
          <w:spacing w:val="-5"/>
        </w:rPr>
        <w:t xml:space="preserve"> </w:t>
      </w:r>
      <w:r w:rsidRPr="005D652E">
        <w:t>–</w:t>
      </w:r>
      <w:r w:rsidRPr="005D652E">
        <w:rPr>
          <w:spacing w:val="-3"/>
        </w:rPr>
        <w:t xml:space="preserve"> </w:t>
      </w:r>
      <w:r w:rsidRPr="005D652E">
        <w:t>Oct</w:t>
      </w:r>
      <w:r w:rsidRPr="005D652E">
        <w:rPr>
          <w:spacing w:val="-2"/>
        </w:rPr>
        <w:t xml:space="preserve"> </w:t>
      </w:r>
      <w:r w:rsidRPr="005D652E">
        <w:rPr>
          <w:spacing w:val="-4"/>
        </w:rPr>
        <w:t>2022</w:t>
      </w:r>
    </w:p>
    <w:p w14:paraId="34BAC978" w14:textId="77777777" w:rsidR="0014434E" w:rsidRDefault="0014434E">
      <w:pPr>
        <w:pStyle w:val="Heading3"/>
        <w:rPr>
          <w:spacing w:val="-4"/>
        </w:rPr>
      </w:pPr>
    </w:p>
    <w:p w14:paraId="65BEAAFC" w14:textId="77777777" w:rsidR="0014434E" w:rsidRPr="005D652E" w:rsidRDefault="0014434E" w:rsidP="0014434E">
      <w:pPr>
        <w:pStyle w:val="BodyText"/>
        <w:ind w:left="231" w:right="244"/>
        <w:rPr>
          <w:b/>
          <w:i/>
          <w:sz w:val="28"/>
        </w:rPr>
      </w:pPr>
      <w:r w:rsidRPr="005D652E">
        <w:t xml:space="preserve">In this </w:t>
      </w:r>
      <w:hyperlink r:id="rId69">
        <w:r w:rsidRPr="005D652E">
          <w:t>new report,</w:t>
        </w:r>
      </w:hyperlink>
      <w:r w:rsidRPr="005D652E">
        <w:t xml:space="preserve"> researchers develop “minimum ethical and legal standards” for the governance of facial recognition technology and test them on three British police deployments. The audit extended to all types of facial recognition for identification,</w:t>
      </w:r>
      <w:r w:rsidRPr="005D652E">
        <w:rPr>
          <w:spacing w:val="-3"/>
        </w:rPr>
        <w:t xml:space="preserve"> </w:t>
      </w:r>
      <w:r w:rsidRPr="005D652E">
        <w:t>including</w:t>
      </w:r>
      <w:r w:rsidRPr="005D652E">
        <w:rPr>
          <w:spacing w:val="-3"/>
        </w:rPr>
        <w:t xml:space="preserve"> </w:t>
      </w:r>
      <w:r w:rsidRPr="005D652E">
        <w:t>live,</w:t>
      </w:r>
      <w:r w:rsidRPr="005D652E">
        <w:rPr>
          <w:spacing w:val="-3"/>
        </w:rPr>
        <w:t xml:space="preserve"> </w:t>
      </w:r>
      <w:r w:rsidRPr="005D652E">
        <w:t>retrospective,</w:t>
      </w:r>
      <w:r w:rsidRPr="005D652E">
        <w:rPr>
          <w:spacing w:val="-3"/>
        </w:rPr>
        <w:t xml:space="preserve"> </w:t>
      </w:r>
      <w:r w:rsidRPr="005D652E">
        <w:t>and</w:t>
      </w:r>
      <w:r w:rsidRPr="005D652E">
        <w:rPr>
          <w:spacing w:val="-3"/>
        </w:rPr>
        <w:t xml:space="preserve"> </w:t>
      </w:r>
      <w:r w:rsidRPr="005D652E">
        <w:t>mobile</w:t>
      </w:r>
      <w:r w:rsidRPr="005D652E">
        <w:rPr>
          <w:spacing w:val="-4"/>
        </w:rPr>
        <w:t xml:space="preserve"> </w:t>
      </w:r>
      <w:r w:rsidRPr="005D652E">
        <w:t>phone</w:t>
      </w:r>
      <w:r w:rsidRPr="005D652E">
        <w:rPr>
          <w:spacing w:val="-3"/>
        </w:rPr>
        <w:t xml:space="preserve"> </w:t>
      </w:r>
      <w:r w:rsidRPr="005D652E">
        <w:t>facial</w:t>
      </w:r>
      <w:r w:rsidRPr="005D652E">
        <w:rPr>
          <w:spacing w:val="-3"/>
        </w:rPr>
        <w:t xml:space="preserve"> </w:t>
      </w:r>
      <w:r w:rsidRPr="005D652E">
        <w:t>recognition.</w:t>
      </w:r>
      <w:r w:rsidRPr="005D652E">
        <w:rPr>
          <w:spacing w:val="-5"/>
        </w:rPr>
        <w:t xml:space="preserve"> </w:t>
      </w:r>
      <w:r w:rsidRPr="005D652E">
        <w:t>This</w:t>
      </w:r>
      <w:r w:rsidRPr="005D652E">
        <w:rPr>
          <w:spacing w:val="-2"/>
        </w:rPr>
        <w:t xml:space="preserve"> </w:t>
      </w:r>
      <w:r w:rsidRPr="005D652E">
        <w:t>audit</w:t>
      </w:r>
      <w:r w:rsidRPr="005D652E">
        <w:rPr>
          <w:spacing w:val="-3"/>
        </w:rPr>
        <w:t xml:space="preserve"> </w:t>
      </w:r>
      <w:r w:rsidRPr="005D652E">
        <w:t>was</w:t>
      </w:r>
      <w:r w:rsidRPr="005D652E">
        <w:rPr>
          <w:spacing w:val="-2"/>
        </w:rPr>
        <w:t xml:space="preserve"> </w:t>
      </w:r>
      <w:r w:rsidRPr="005D652E">
        <w:t>developed</w:t>
      </w:r>
      <w:r w:rsidRPr="005D652E">
        <w:rPr>
          <w:spacing w:val="-3"/>
        </w:rPr>
        <w:t xml:space="preserve"> </w:t>
      </w:r>
      <w:r w:rsidRPr="005D652E">
        <w:t>using</w:t>
      </w:r>
      <w:r w:rsidRPr="005D652E">
        <w:rPr>
          <w:spacing w:val="-3"/>
        </w:rPr>
        <w:t xml:space="preserve"> </w:t>
      </w:r>
      <w:r w:rsidRPr="005D652E">
        <w:t>a</w:t>
      </w:r>
      <w:r w:rsidRPr="005D652E">
        <w:rPr>
          <w:spacing w:val="-3"/>
        </w:rPr>
        <w:t xml:space="preserve"> </w:t>
      </w:r>
      <w:r w:rsidRPr="005D652E">
        <w:t>review</w:t>
      </w:r>
      <w:r w:rsidRPr="005D652E">
        <w:rPr>
          <w:spacing w:val="-2"/>
        </w:rPr>
        <w:t xml:space="preserve"> </w:t>
      </w:r>
      <w:r w:rsidRPr="005D652E">
        <w:t>of existing literature and feedback from academia, government, civil society, and police organisations on the ethics and legality of adopting facial recognition technolog</w:t>
      </w:r>
      <w:r>
        <w:t xml:space="preserve">y. </w:t>
      </w:r>
    </w:p>
    <w:p w14:paraId="49E8096E" w14:textId="77777777" w:rsidR="0014434E" w:rsidRPr="005D652E" w:rsidRDefault="0014434E" w:rsidP="00D24E02">
      <w:pPr>
        <w:pStyle w:val="Heading3"/>
        <w:ind w:left="0"/>
        <w:rPr>
          <w:u w:val="none"/>
        </w:rPr>
      </w:pPr>
    </w:p>
    <w:p w14:paraId="5B76A8B5" w14:textId="77777777" w:rsidR="00251DE1" w:rsidRPr="005D652E" w:rsidRDefault="007C7927">
      <w:pPr>
        <w:pStyle w:val="BodyText"/>
        <w:spacing w:before="229"/>
        <w:ind w:left="231"/>
      </w:pPr>
      <w:hyperlink r:id="rId70">
        <w:r w:rsidRPr="005D652E">
          <w:rPr>
            <w:color w:val="0000FF"/>
            <w:spacing w:val="-2"/>
            <w:u w:val="single" w:color="0000FF"/>
          </w:rPr>
          <w:t>MCTD-FacialRecognition-Report-WEB-1.pdf</w:t>
        </w:r>
      </w:hyperlink>
    </w:p>
    <w:p w14:paraId="019B1024" w14:textId="77777777" w:rsidR="0014434E" w:rsidRDefault="0014434E"/>
    <w:p w14:paraId="4C7B70C7" w14:textId="77777777" w:rsidR="00F21FBD" w:rsidRDefault="00F21FBD"/>
    <w:p w14:paraId="36A262FD" w14:textId="77777777" w:rsidR="00F21FBD" w:rsidRPr="005D652E" w:rsidRDefault="00F21FBD" w:rsidP="00F21FBD">
      <w:pPr>
        <w:pStyle w:val="Heading3"/>
        <w:rPr>
          <w:u w:val="none"/>
        </w:rPr>
      </w:pPr>
      <w:r w:rsidRPr="005D652E">
        <w:t>HMICFRS</w:t>
      </w:r>
      <w:r w:rsidRPr="005D652E">
        <w:rPr>
          <w:spacing w:val="-6"/>
        </w:rPr>
        <w:t xml:space="preserve"> </w:t>
      </w:r>
      <w:r w:rsidRPr="005D652E">
        <w:t>-</w:t>
      </w:r>
      <w:r w:rsidRPr="005D652E">
        <w:rPr>
          <w:spacing w:val="-4"/>
        </w:rPr>
        <w:t xml:space="preserve"> </w:t>
      </w:r>
      <w:r w:rsidRPr="005D652E">
        <w:t>Getting</w:t>
      </w:r>
      <w:r w:rsidRPr="005D652E">
        <w:rPr>
          <w:spacing w:val="-3"/>
        </w:rPr>
        <w:t xml:space="preserve"> </w:t>
      </w:r>
      <w:r w:rsidRPr="005D652E">
        <w:t>the</w:t>
      </w:r>
      <w:r w:rsidRPr="005D652E">
        <w:rPr>
          <w:spacing w:val="-4"/>
        </w:rPr>
        <w:t xml:space="preserve"> </w:t>
      </w:r>
      <w:r w:rsidRPr="005D652E">
        <w:t>balance</w:t>
      </w:r>
      <w:r w:rsidRPr="005D652E">
        <w:rPr>
          <w:spacing w:val="-3"/>
        </w:rPr>
        <w:t xml:space="preserve"> </w:t>
      </w:r>
      <w:r w:rsidRPr="005D652E">
        <w:t>right?</w:t>
      </w:r>
      <w:r w:rsidRPr="005D652E">
        <w:rPr>
          <w:spacing w:val="-3"/>
        </w:rPr>
        <w:t xml:space="preserve"> </w:t>
      </w:r>
      <w:r w:rsidRPr="005D652E">
        <w:t>An</w:t>
      </w:r>
      <w:r w:rsidRPr="005D652E">
        <w:rPr>
          <w:spacing w:val="-3"/>
        </w:rPr>
        <w:t xml:space="preserve"> </w:t>
      </w:r>
      <w:r w:rsidRPr="005D652E">
        <w:t>inspection</w:t>
      </w:r>
      <w:r w:rsidRPr="005D652E">
        <w:rPr>
          <w:spacing w:val="-3"/>
        </w:rPr>
        <w:t xml:space="preserve"> </w:t>
      </w:r>
      <w:r w:rsidRPr="005D652E">
        <w:t>of</w:t>
      </w:r>
      <w:r w:rsidRPr="005D652E">
        <w:rPr>
          <w:spacing w:val="-2"/>
        </w:rPr>
        <w:t xml:space="preserve"> </w:t>
      </w:r>
      <w:r w:rsidRPr="005D652E">
        <w:t>how effectively</w:t>
      </w:r>
      <w:r w:rsidRPr="005D652E">
        <w:rPr>
          <w:spacing w:val="-5"/>
        </w:rPr>
        <w:t xml:space="preserve"> </w:t>
      </w:r>
      <w:r w:rsidRPr="005D652E">
        <w:t>the</w:t>
      </w:r>
      <w:r w:rsidRPr="005D652E">
        <w:rPr>
          <w:spacing w:val="-3"/>
        </w:rPr>
        <w:t xml:space="preserve"> </w:t>
      </w:r>
      <w:r w:rsidRPr="005D652E">
        <w:t>police</w:t>
      </w:r>
      <w:r w:rsidRPr="005D652E">
        <w:rPr>
          <w:spacing w:val="-3"/>
        </w:rPr>
        <w:t xml:space="preserve"> </w:t>
      </w:r>
      <w:r w:rsidRPr="005D652E">
        <w:t>deal</w:t>
      </w:r>
      <w:r w:rsidRPr="005D652E">
        <w:rPr>
          <w:spacing w:val="-7"/>
        </w:rPr>
        <w:t xml:space="preserve"> </w:t>
      </w:r>
      <w:r w:rsidRPr="005D652E">
        <w:t>with</w:t>
      </w:r>
      <w:r w:rsidRPr="005D652E">
        <w:rPr>
          <w:spacing w:val="-3"/>
        </w:rPr>
        <w:t xml:space="preserve"> </w:t>
      </w:r>
      <w:r w:rsidRPr="005D652E">
        <w:rPr>
          <w:spacing w:val="-2"/>
        </w:rPr>
        <w:t>protests</w:t>
      </w:r>
    </w:p>
    <w:p w14:paraId="0EBC5A3B" w14:textId="77777777" w:rsidR="00F21FBD" w:rsidRPr="005D652E" w:rsidRDefault="00F21FBD" w:rsidP="00F21FBD">
      <w:pPr>
        <w:pStyle w:val="BodyText"/>
        <w:spacing w:before="99"/>
        <w:rPr>
          <w:b/>
        </w:rPr>
      </w:pPr>
    </w:p>
    <w:p w14:paraId="6AEF53BB" w14:textId="78F4A265" w:rsidR="00F21FBD" w:rsidRDefault="00F21FBD" w:rsidP="00F21FBD">
      <w:pPr>
        <w:pStyle w:val="BodyText"/>
        <w:ind w:left="231" w:right="340"/>
      </w:pPr>
      <w:r w:rsidRPr="005D652E">
        <w:t>On 21 September 2020, the Home Secretary commissioned HMICFRS to conduct an inspection into how effectively the police manage respond to protests. This followed several protests, by groups including Extinction Rebellion, Black Lives Matter and many others. The Home Secretary required HMICFRS to assess the extent to which the police have been using</w:t>
      </w:r>
      <w:r w:rsidRPr="005D652E">
        <w:rPr>
          <w:spacing w:val="-2"/>
        </w:rPr>
        <w:t xml:space="preserve"> </w:t>
      </w:r>
      <w:r w:rsidRPr="005D652E">
        <w:t>their</w:t>
      </w:r>
      <w:r w:rsidRPr="005D652E">
        <w:rPr>
          <w:spacing w:val="-1"/>
        </w:rPr>
        <w:t xml:space="preserve"> </w:t>
      </w:r>
      <w:r w:rsidRPr="005D652E">
        <w:t>existing</w:t>
      </w:r>
      <w:r w:rsidRPr="005D652E">
        <w:rPr>
          <w:spacing w:val="-2"/>
        </w:rPr>
        <w:t xml:space="preserve"> </w:t>
      </w:r>
      <w:r w:rsidRPr="005D652E">
        <w:t>powers</w:t>
      </w:r>
      <w:r w:rsidRPr="005D652E">
        <w:rPr>
          <w:spacing w:val="-2"/>
        </w:rPr>
        <w:t xml:space="preserve"> </w:t>
      </w:r>
      <w:r w:rsidRPr="005D652E">
        <w:t>effectively,</w:t>
      </w:r>
      <w:r w:rsidRPr="005D652E">
        <w:rPr>
          <w:spacing w:val="-2"/>
        </w:rPr>
        <w:t xml:space="preserve"> </w:t>
      </w:r>
      <w:r w:rsidRPr="005D652E">
        <w:t>and</w:t>
      </w:r>
      <w:r w:rsidRPr="005D652E">
        <w:rPr>
          <w:spacing w:val="-2"/>
        </w:rPr>
        <w:t xml:space="preserve"> </w:t>
      </w:r>
      <w:r w:rsidRPr="005D652E">
        <w:t>what</w:t>
      </w:r>
      <w:r w:rsidRPr="005D652E">
        <w:rPr>
          <w:spacing w:val="-2"/>
        </w:rPr>
        <w:t xml:space="preserve"> </w:t>
      </w:r>
      <w:r w:rsidRPr="005D652E">
        <w:t>steps</w:t>
      </w:r>
      <w:r w:rsidRPr="005D652E">
        <w:rPr>
          <w:spacing w:val="-2"/>
        </w:rPr>
        <w:t xml:space="preserve"> </w:t>
      </w:r>
      <w:r w:rsidRPr="005D652E">
        <w:t>the</w:t>
      </w:r>
      <w:r w:rsidRPr="005D652E">
        <w:rPr>
          <w:spacing w:val="-2"/>
        </w:rPr>
        <w:t xml:space="preserve"> </w:t>
      </w:r>
      <w:r w:rsidRPr="005D652E">
        <w:t>Government</w:t>
      </w:r>
      <w:r w:rsidRPr="005D652E">
        <w:rPr>
          <w:spacing w:val="-2"/>
        </w:rPr>
        <w:t xml:space="preserve"> </w:t>
      </w:r>
      <w:r w:rsidRPr="005D652E">
        <w:t>could</w:t>
      </w:r>
      <w:r w:rsidRPr="005D652E">
        <w:rPr>
          <w:spacing w:val="-2"/>
        </w:rPr>
        <w:t xml:space="preserve"> </w:t>
      </w:r>
      <w:r w:rsidRPr="005D652E">
        <w:t>take</w:t>
      </w:r>
      <w:r w:rsidRPr="005D652E">
        <w:rPr>
          <w:spacing w:val="-2"/>
        </w:rPr>
        <w:t xml:space="preserve"> </w:t>
      </w:r>
      <w:r w:rsidRPr="005D652E">
        <w:t>to</w:t>
      </w:r>
      <w:r w:rsidRPr="005D652E">
        <w:rPr>
          <w:spacing w:val="-2"/>
        </w:rPr>
        <w:t xml:space="preserve"> </w:t>
      </w:r>
      <w:r w:rsidRPr="005D652E">
        <w:t>ensure</w:t>
      </w:r>
      <w:r w:rsidRPr="005D652E">
        <w:rPr>
          <w:spacing w:val="-2"/>
        </w:rPr>
        <w:t xml:space="preserve"> </w:t>
      </w:r>
      <w:r w:rsidRPr="005D652E">
        <w:t>that</w:t>
      </w:r>
      <w:r w:rsidRPr="005D652E">
        <w:rPr>
          <w:spacing w:val="-2"/>
        </w:rPr>
        <w:t xml:space="preserve"> </w:t>
      </w:r>
      <w:r w:rsidRPr="005D652E">
        <w:t>the</w:t>
      </w:r>
      <w:r w:rsidRPr="005D652E">
        <w:rPr>
          <w:spacing w:val="-2"/>
        </w:rPr>
        <w:t xml:space="preserve"> </w:t>
      </w:r>
      <w:r w:rsidRPr="005D652E">
        <w:t>police</w:t>
      </w:r>
      <w:r w:rsidRPr="005D652E">
        <w:rPr>
          <w:spacing w:val="-3"/>
        </w:rPr>
        <w:t xml:space="preserve"> </w:t>
      </w:r>
      <w:r w:rsidRPr="005D652E">
        <w:t>have</w:t>
      </w:r>
      <w:r w:rsidRPr="005D652E">
        <w:rPr>
          <w:spacing w:val="-2"/>
        </w:rPr>
        <w:t xml:space="preserve"> </w:t>
      </w:r>
      <w:r w:rsidRPr="005D652E">
        <w:t>the</w:t>
      </w:r>
      <w:r w:rsidRPr="005D652E">
        <w:rPr>
          <w:spacing w:val="-2"/>
        </w:rPr>
        <w:t xml:space="preserve"> </w:t>
      </w:r>
      <w:r w:rsidRPr="005D652E">
        <w:t>right powers to</w:t>
      </w:r>
      <w:r>
        <w:t xml:space="preserve"> deal with protests. </w:t>
      </w:r>
    </w:p>
    <w:p w14:paraId="7A6C0C9D" w14:textId="77777777" w:rsidR="00F21FBD" w:rsidRPr="005D652E" w:rsidRDefault="00F21FBD" w:rsidP="00F21FBD">
      <w:pPr>
        <w:pStyle w:val="BodyText"/>
        <w:spacing w:before="201"/>
        <w:ind w:left="231" w:right="340"/>
      </w:pPr>
      <w:r w:rsidRPr="005D652E">
        <w:t>In recent years, increasing amounts of police time and resources have been spent dealing with protests. In April and October</w:t>
      </w:r>
      <w:r w:rsidRPr="005D652E">
        <w:rPr>
          <w:spacing w:val="-2"/>
        </w:rPr>
        <w:t xml:space="preserve"> </w:t>
      </w:r>
      <w:r w:rsidRPr="005D652E">
        <w:t>2019,</w:t>
      </w:r>
      <w:r w:rsidRPr="005D652E">
        <w:rPr>
          <w:spacing w:val="-3"/>
        </w:rPr>
        <w:t xml:space="preserve"> </w:t>
      </w:r>
      <w:r w:rsidRPr="005D652E">
        <w:t>Extinction</w:t>
      </w:r>
      <w:r w:rsidRPr="005D652E">
        <w:rPr>
          <w:spacing w:val="-3"/>
        </w:rPr>
        <w:t xml:space="preserve"> </w:t>
      </w:r>
      <w:r w:rsidRPr="005D652E">
        <w:t>Rebellion</w:t>
      </w:r>
      <w:r w:rsidRPr="005D652E">
        <w:rPr>
          <w:spacing w:val="-3"/>
        </w:rPr>
        <w:t xml:space="preserve"> </w:t>
      </w:r>
      <w:r w:rsidRPr="005D652E">
        <w:t>brought</w:t>
      </w:r>
      <w:r w:rsidRPr="005D652E">
        <w:rPr>
          <w:spacing w:val="-3"/>
        </w:rPr>
        <w:t xml:space="preserve"> </w:t>
      </w:r>
      <w:r w:rsidRPr="005D652E">
        <w:t>some</w:t>
      </w:r>
      <w:r w:rsidRPr="005D652E">
        <w:rPr>
          <w:spacing w:val="-3"/>
        </w:rPr>
        <w:t xml:space="preserve"> </w:t>
      </w:r>
      <w:r w:rsidRPr="005D652E">
        <w:t>of</w:t>
      </w:r>
      <w:r w:rsidRPr="005D652E">
        <w:rPr>
          <w:spacing w:val="-3"/>
        </w:rPr>
        <w:t xml:space="preserve"> </w:t>
      </w:r>
      <w:r w:rsidRPr="005D652E">
        <w:t>London’s</w:t>
      </w:r>
      <w:r w:rsidRPr="005D652E">
        <w:rPr>
          <w:spacing w:val="-2"/>
        </w:rPr>
        <w:t xml:space="preserve"> </w:t>
      </w:r>
      <w:r w:rsidRPr="005D652E">
        <w:t>busiest</w:t>
      </w:r>
      <w:r w:rsidRPr="005D652E">
        <w:rPr>
          <w:spacing w:val="-3"/>
        </w:rPr>
        <w:t xml:space="preserve"> </w:t>
      </w:r>
      <w:r w:rsidRPr="005D652E">
        <w:t>areas</w:t>
      </w:r>
      <w:r w:rsidRPr="005D652E">
        <w:rPr>
          <w:spacing w:val="-2"/>
        </w:rPr>
        <w:t xml:space="preserve"> </w:t>
      </w:r>
      <w:r w:rsidRPr="005D652E">
        <w:t>to</w:t>
      </w:r>
      <w:r w:rsidRPr="005D652E">
        <w:rPr>
          <w:spacing w:val="-3"/>
        </w:rPr>
        <w:t xml:space="preserve"> </w:t>
      </w:r>
      <w:r w:rsidRPr="005D652E">
        <w:t>a</w:t>
      </w:r>
      <w:r w:rsidRPr="005D652E">
        <w:rPr>
          <w:spacing w:val="-4"/>
        </w:rPr>
        <w:t xml:space="preserve"> </w:t>
      </w:r>
      <w:r w:rsidRPr="005D652E">
        <w:t>standstill</w:t>
      </w:r>
      <w:r w:rsidRPr="005D652E">
        <w:rPr>
          <w:spacing w:val="-3"/>
        </w:rPr>
        <w:t xml:space="preserve"> </w:t>
      </w:r>
      <w:r w:rsidRPr="005D652E">
        <w:t>for</w:t>
      </w:r>
      <w:r w:rsidRPr="005D652E">
        <w:rPr>
          <w:spacing w:val="-2"/>
        </w:rPr>
        <w:t xml:space="preserve"> </w:t>
      </w:r>
      <w:r w:rsidRPr="005D652E">
        <w:t>several</w:t>
      </w:r>
      <w:r w:rsidRPr="005D652E">
        <w:rPr>
          <w:spacing w:val="-3"/>
        </w:rPr>
        <w:t xml:space="preserve"> </w:t>
      </w:r>
      <w:r w:rsidRPr="005D652E">
        <w:t>days.</w:t>
      </w:r>
      <w:r w:rsidRPr="005D652E">
        <w:rPr>
          <w:spacing w:val="-5"/>
        </w:rPr>
        <w:t xml:space="preserve"> </w:t>
      </w:r>
      <w:r w:rsidRPr="005D652E">
        <w:t>The</w:t>
      </w:r>
      <w:r w:rsidRPr="005D652E">
        <w:rPr>
          <w:spacing w:val="-3"/>
        </w:rPr>
        <w:t xml:space="preserve"> </w:t>
      </w:r>
      <w:r w:rsidRPr="005D652E">
        <w:t xml:space="preserve">policing operation for the two extended protests cost £37m, more than twice the annual budget of London’s violent crime </w:t>
      </w:r>
      <w:r w:rsidRPr="005D652E">
        <w:rPr>
          <w:spacing w:val="-2"/>
        </w:rPr>
        <w:t>taskforce.</w:t>
      </w:r>
    </w:p>
    <w:p w14:paraId="63C52D75" w14:textId="77777777" w:rsidR="00A74CED" w:rsidRPr="005D652E" w:rsidRDefault="00A74CED" w:rsidP="00A74CED">
      <w:pPr>
        <w:pStyle w:val="BodyText"/>
        <w:spacing w:before="200"/>
        <w:ind w:left="231"/>
      </w:pPr>
      <w:r w:rsidRPr="005D652E">
        <w:t>HMICFRS</w:t>
      </w:r>
      <w:r w:rsidRPr="005D652E">
        <w:rPr>
          <w:spacing w:val="-3"/>
        </w:rPr>
        <w:t xml:space="preserve"> </w:t>
      </w:r>
      <w:r w:rsidRPr="005D652E">
        <w:t>made</w:t>
      </w:r>
      <w:r w:rsidRPr="005D652E">
        <w:rPr>
          <w:spacing w:val="-3"/>
        </w:rPr>
        <w:t xml:space="preserve"> </w:t>
      </w:r>
      <w:r w:rsidRPr="005D652E">
        <w:t>a</w:t>
      </w:r>
      <w:r w:rsidRPr="005D652E">
        <w:rPr>
          <w:spacing w:val="-3"/>
        </w:rPr>
        <w:t xml:space="preserve"> </w:t>
      </w:r>
      <w:r w:rsidRPr="005D652E">
        <w:t>number</w:t>
      </w:r>
      <w:r w:rsidRPr="005D652E">
        <w:rPr>
          <w:spacing w:val="-2"/>
        </w:rPr>
        <w:t xml:space="preserve"> </w:t>
      </w:r>
      <w:r w:rsidRPr="005D652E">
        <w:t>of</w:t>
      </w:r>
      <w:r w:rsidRPr="005D652E">
        <w:rPr>
          <w:spacing w:val="-3"/>
        </w:rPr>
        <w:t xml:space="preserve"> </w:t>
      </w:r>
      <w:r w:rsidRPr="005D652E">
        <w:t>recommendations</w:t>
      </w:r>
      <w:r w:rsidRPr="005D652E">
        <w:rPr>
          <w:spacing w:val="-2"/>
        </w:rPr>
        <w:t xml:space="preserve"> </w:t>
      </w:r>
      <w:r w:rsidRPr="005D652E">
        <w:t>and</w:t>
      </w:r>
      <w:r w:rsidRPr="005D652E">
        <w:rPr>
          <w:spacing w:val="-3"/>
        </w:rPr>
        <w:t xml:space="preserve"> </w:t>
      </w:r>
      <w:r w:rsidRPr="005D652E">
        <w:t>areas</w:t>
      </w:r>
      <w:r w:rsidRPr="005D652E">
        <w:rPr>
          <w:spacing w:val="-2"/>
        </w:rPr>
        <w:t xml:space="preserve"> </w:t>
      </w:r>
      <w:r w:rsidRPr="005D652E">
        <w:t>for</w:t>
      </w:r>
      <w:r w:rsidRPr="005D652E">
        <w:rPr>
          <w:spacing w:val="-2"/>
        </w:rPr>
        <w:t xml:space="preserve"> </w:t>
      </w:r>
      <w:r w:rsidRPr="005D652E">
        <w:t>improvement</w:t>
      </w:r>
      <w:r w:rsidRPr="005D652E">
        <w:rPr>
          <w:spacing w:val="-3"/>
        </w:rPr>
        <w:t xml:space="preserve"> </w:t>
      </w:r>
      <w:r w:rsidRPr="005D652E">
        <w:t>and</w:t>
      </w:r>
      <w:r w:rsidRPr="005D652E">
        <w:rPr>
          <w:spacing w:val="-4"/>
        </w:rPr>
        <w:t xml:space="preserve"> </w:t>
      </w:r>
      <w:r w:rsidRPr="005D652E">
        <w:t>are</w:t>
      </w:r>
      <w:r w:rsidRPr="005D652E">
        <w:rPr>
          <w:spacing w:val="-3"/>
        </w:rPr>
        <w:t xml:space="preserve"> </w:t>
      </w:r>
      <w:r w:rsidRPr="005D652E">
        <w:t>designed</w:t>
      </w:r>
      <w:r w:rsidRPr="005D652E">
        <w:rPr>
          <w:spacing w:val="-4"/>
        </w:rPr>
        <w:t xml:space="preserve"> </w:t>
      </w:r>
      <w:r w:rsidRPr="005D652E">
        <w:t>to</w:t>
      </w:r>
      <w:r w:rsidRPr="005D652E">
        <w:rPr>
          <w:spacing w:val="-3"/>
        </w:rPr>
        <w:t xml:space="preserve"> </w:t>
      </w:r>
      <w:r w:rsidRPr="005D652E">
        <w:t>help</w:t>
      </w:r>
      <w:r w:rsidRPr="005D652E">
        <w:rPr>
          <w:spacing w:val="-3"/>
        </w:rPr>
        <w:t xml:space="preserve"> </w:t>
      </w:r>
      <w:r w:rsidRPr="005D652E">
        <w:t>the</w:t>
      </w:r>
      <w:r w:rsidRPr="005D652E">
        <w:rPr>
          <w:spacing w:val="-3"/>
        </w:rPr>
        <w:t xml:space="preserve"> </w:t>
      </w:r>
      <w:r w:rsidRPr="005D652E">
        <w:t>police</w:t>
      </w:r>
      <w:r w:rsidRPr="005D652E">
        <w:rPr>
          <w:spacing w:val="-3"/>
        </w:rPr>
        <w:t xml:space="preserve"> </w:t>
      </w:r>
      <w:r w:rsidRPr="005D652E">
        <w:t>get</w:t>
      </w:r>
      <w:r w:rsidRPr="005D652E">
        <w:rPr>
          <w:spacing w:val="-3"/>
        </w:rPr>
        <w:t xml:space="preserve"> </w:t>
      </w:r>
      <w:r w:rsidRPr="005D652E">
        <w:t>the balance right.</w:t>
      </w:r>
    </w:p>
    <w:p w14:paraId="72330D5B" w14:textId="77777777" w:rsidR="00107E0B" w:rsidRPr="005D652E" w:rsidRDefault="00107E0B">
      <w:pPr>
        <w:sectPr w:rsidR="00107E0B" w:rsidRPr="005D652E">
          <w:pgSz w:w="12240" w:h="15840"/>
          <w:pgMar w:top="520" w:right="360" w:bottom="800" w:left="600" w:header="312" w:footer="609" w:gutter="0"/>
          <w:cols w:space="720"/>
        </w:sectPr>
      </w:pPr>
    </w:p>
    <w:p w14:paraId="2F28F559" w14:textId="09448DC7" w:rsidR="00251DE1" w:rsidRPr="005D652E" w:rsidRDefault="0014434E" w:rsidP="00A74CED">
      <w:pPr>
        <w:pStyle w:val="BodyText"/>
        <w:spacing w:before="18"/>
        <w:ind w:left="231"/>
      </w:pPr>
      <w:r>
        <w:rPr>
          <w:noProof/>
        </w:rPr>
        <w:lastRenderedPageBreak/>
        <mc:AlternateContent>
          <mc:Choice Requires="wps">
            <w:drawing>
              <wp:anchor distT="0" distB="0" distL="114300" distR="114300" simplePos="0" relativeHeight="251671040" behindDoc="1" locked="0" layoutInCell="1" allowOverlap="1" wp14:anchorId="1DD1BADE" wp14:editId="7253D786">
                <wp:simplePos x="0" y="0"/>
                <wp:positionH relativeFrom="column">
                  <wp:posOffset>67574</wp:posOffset>
                </wp:positionH>
                <wp:positionV relativeFrom="paragraph">
                  <wp:posOffset>-2396</wp:posOffset>
                </wp:positionV>
                <wp:extent cx="7018020" cy="5076825"/>
                <wp:effectExtent l="0" t="0" r="0" b="9525"/>
                <wp:wrapNone/>
                <wp:docPr id="133" name="Graphic 133"/>
                <wp:cNvGraphicFramePr/>
                <a:graphic xmlns:a="http://schemas.openxmlformats.org/drawingml/2006/main">
                  <a:graphicData uri="http://schemas.microsoft.com/office/word/2010/wordprocessingShape">
                    <wps:wsp>
                      <wps:cNvSpPr/>
                      <wps:spPr>
                        <a:xfrm>
                          <a:off x="0" y="0"/>
                          <a:ext cx="7018020" cy="5076825"/>
                        </a:xfrm>
                        <a:custGeom>
                          <a:avLst/>
                          <a:gdLst/>
                          <a:ahLst/>
                          <a:cxnLst/>
                          <a:rect l="l" t="t" r="r" b="b"/>
                          <a:pathLst>
                            <a:path w="7018020" h="5076825">
                              <a:moveTo>
                                <a:pt x="7018020" y="4434852"/>
                              </a:moveTo>
                              <a:lnTo>
                                <a:pt x="6998970" y="4434852"/>
                              </a:lnTo>
                              <a:lnTo>
                                <a:pt x="6998970" y="5057394"/>
                              </a:lnTo>
                              <a:lnTo>
                                <a:pt x="19050" y="5057394"/>
                              </a:lnTo>
                              <a:lnTo>
                                <a:pt x="19050" y="4434852"/>
                              </a:lnTo>
                              <a:lnTo>
                                <a:pt x="0" y="4434852"/>
                              </a:lnTo>
                              <a:lnTo>
                                <a:pt x="0" y="5057394"/>
                              </a:lnTo>
                              <a:lnTo>
                                <a:pt x="0" y="5076444"/>
                              </a:lnTo>
                              <a:lnTo>
                                <a:pt x="19050" y="5076444"/>
                              </a:lnTo>
                              <a:lnTo>
                                <a:pt x="6998970" y="5076444"/>
                              </a:lnTo>
                              <a:lnTo>
                                <a:pt x="7018020" y="5076444"/>
                              </a:lnTo>
                              <a:lnTo>
                                <a:pt x="7018020" y="5057394"/>
                              </a:lnTo>
                              <a:lnTo>
                                <a:pt x="7018020" y="4434852"/>
                              </a:lnTo>
                              <a:close/>
                            </a:path>
                            <a:path w="7018020" h="5076825">
                              <a:moveTo>
                                <a:pt x="7018020" y="0"/>
                              </a:moveTo>
                              <a:lnTo>
                                <a:pt x="6998970" y="0"/>
                              </a:lnTo>
                              <a:lnTo>
                                <a:pt x="0" y="0"/>
                              </a:lnTo>
                              <a:lnTo>
                                <a:pt x="0" y="6096"/>
                              </a:lnTo>
                              <a:lnTo>
                                <a:pt x="0" y="4428744"/>
                              </a:lnTo>
                              <a:lnTo>
                                <a:pt x="0" y="4434840"/>
                              </a:lnTo>
                              <a:lnTo>
                                <a:pt x="19050" y="4434840"/>
                              </a:lnTo>
                              <a:lnTo>
                                <a:pt x="6998957" y="4434840"/>
                              </a:lnTo>
                              <a:lnTo>
                                <a:pt x="6998957" y="4428744"/>
                              </a:lnTo>
                              <a:lnTo>
                                <a:pt x="19050" y="4428744"/>
                              </a:lnTo>
                              <a:lnTo>
                                <a:pt x="19050" y="6096"/>
                              </a:lnTo>
                              <a:lnTo>
                                <a:pt x="6998970" y="6096"/>
                              </a:lnTo>
                              <a:lnTo>
                                <a:pt x="6998970" y="4428744"/>
                              </a:lnTo>
                              <a:lnTo>
                                <a:pt x="6998970" y="4434840"/>
                              </a:lnTo>
                              <a:lnTo>
                                <a:pt x="7018020" y="4434840"/>
                              </a:lnTo>
                              <a:lnTo>
                                <a:pt x="7018020" y="4428744"/>
                              </a:lnTo>
                              <a:lnTo>
                                <a:pt x="7018020" y="6096"/>
                              </a:lnTo>
                              <a:lnTo>
                                <a:pt x="70180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3BA5A8" id="Graphic 133" o:spid="_x0000_s1026" style="position:absolute;margin-left:5.3pt;margin-top:-.2pt;width:552.6pt;height:399.75pt;z-index:-251645440;visibility:visible;mso-wrap-style:square;mso-wrap-distance-left:9pt;mso-wrap-distance-top:0;mso-wrap-distance-right:9pt;mso-wrap-distance-bottom:0;mso-position-horizontal:absolute;mso-position-horizontal-relative:text;mso-position-vertical:absolute;mso-position-vertical-relative:text;v-text-anchor:top" coordsize="7018020,5076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" path="m7018020,4434852r-19050,l6998970,5057394r-6979920,l19050,4434852r-19050,l,5057394r,19050l19050,5076444r6979920,l7018020,5076444r,-19050l7018020,4434852xem7018020,r-19050,l,,,6096,,4428744r,6096l19050,4434840r6979907,l6998957,4428744r-6979907,l19050,6096r6979920,l6998970,4428744r,6096l7018020,4434840r,-6096l7018020,6096r,-6096xe" fillcolor="black" stroked="f">
                <v:path arrowok="t"/>
              </v:shape>
            </w:pict>
          </mc:Fallback>
        </mc:AlternateContent>
      </w:r>
      <w:bookmarkStart w:id="7" w:name="In_this_new_report,_researchers_develop_"/>
      <w:bookmarkEnd w:id="7"/>
      <w:r w:rsidR="007C7927" w:rsidRPr="005D652E">
        <w:t>These</w:t>
      </w:r>
      <w:r w:rsidR="007C7927" w:rsidRPr="005D652E">
        <w:rPr>
          <w:spacing w:val="-3"/>
        </w:rPr>
        <w:t xml:space="preserve"> </w:t>
      </w:r>
      <w:r w:rsidR="007C7927" w:rsidRPr="005D652E">
        <w:t>included:</w:t>
      </w:r>
      <w:r w:rsidR="007C7927" w:rsidRPr="005D652E">
        <w:rPr>
          <w:spacing w:val="-3"/>
        </w:rPr>
        <w:t xml:space="preserve"> </w:t>
      </w:r>
      <w:r w:rsidR="007C7927" w:rsidRPr="005D652E">
        <w:t>Supporting</w:t>
      </w:r>
      <w:r w:rsidR="007C7927" w:rsidRPr="005D652E">
        <w:rPr>
          <w:spacing w:val="-3"/>
        </w:rPr>
        <w:t xml:space="preserve"> </w:t>
      </w:r>
      <w:r w:rsidR="007C7927" w:rsidRPr="005D652E">
        <w:t>forces</w:t>
      </w:r>
      <w:r w:rsidR="007C7927" w:rsidRPr="005D652E">
        <w:rPr>
          <w:spacing w:val="-2"/>
        </w:rPr>
        <w:t xml:space="preserve"> </w:t>
      </w:r>
      <w:r w:rsidR="007C7927" w:rsidRPr="005D652E">
        <w:t>to</w:t>
      </w:r>
      <w:r w:rsidR="007C7927" w:rsidRPr="005D652E">
        <w:rPr>
          <w:spacing w:val="-3"/>
        </w:rPr>
        <w:t xml:space="preserve"> </w:t>
      </w:r>
      <w:r w:rsidR="007C7927" w:rsidRPr="005D652E">
        <w:t>use</w:t>
      </w:r>
      <w:r w:rsidR="007C7927" w:rsidRPr="005D652E">
        <w:rPr>
          <w:spacing w:val="-3"/>
        </w:rPr>
        <w:t xml:space="preserve"> </w:t>
      </w:r>
      <w:r w:rsidR="007C7927" w:rsidRPr="005D652E">
        <w:t>live</w:t>
      </w:r>
      <w:r w:rsidR="007C7927" w:rsidRPr="005D652E">
        <w:rPr>
          <w:spacing w:val="-3"/>
        </w:rPr>
        <w:t xml:space="preserve"> </w:t>
      </w:r>
      <w:r w:rsidR="007C7927" w:rsidRPr="005D652E">
        <w:t>facial</w:t>
      </w:r>
      <w:r w:rsidR="007C7927" w:rsidRPr="005D652E">
        <w:rPr>
          <w:spacing w:val="-3"/>
        </w:rPr>
        <w:t xml:space="preserve"> </w:t>
      </w:r>
      <w:r w:rsidR="007C7927" w:rsidRPr="005D652E">
        <w:t>recognition</w:t>
      </w:r>
      <w:r w:rsidR="007C7927" w:rsidRPr="005D652E">
        <w:rPr>
          <w:spacing w:val="-3"/>
        </w:rPr>
        <w:t xml:space="preserve"> </w:t>
      </w:r>
      <w:r w:rsidR="007C7927" w:rsidRPr="005D652E">
        <w:t>technology</w:t>
      </w:r>
      <w:r w:rsidR="007C7927" w:rsidRPr="005D652E">
        <w:rPr>
          <w:spacing w:val="-3"/>
        </w:rPr>
        <w:t xml:space="preserve"> </w:t>
      </w:r>
      <w:r w:rsidR="007C7927" w:rsidRPr="005D652E">
        <w:t>in</w:t>
      </w:r>
      <w:r w:rsidR="007C7927" w:rsidRPr="005D652E">
        <w:rPr>
          <w:spacing w:val="-3"/>
        </w:rPr>
        <w:t xml:space="preserve"> </w:t>
      </w:r>
      <w:r w:rsidR="007C7927" w:rsidRPr="005D652E">
        <w:t>a</w:t>
      </w:r>
      <w:r w:rsidR="007C7927" w:rsidRPr="005D652E">
        <w:rPr>
          <w:spacing w:val="-3"/>
        </w:rPr>
        <w:t xml:space="preserve"> </w:t>
      </w:r>
      <w:r w:rsidR="007C7927" w:rsidRPr="005D652E">
        <w:t>way</w:t>
      </w:r>
      <w:r w:rsidR="007C7927" w:rsidRPr="005D652E">
        <w:rPr>
          <w:spacing w:val="-3"/>
        </w:rPr>
        <w:t xml:space="preserve"> </w:t>
      </w:r>
      <w:r w:rsidR="007C7927" w:rsidRPr="005D652E">
        <w:t>that</w:t>
      </w:r>
      <w:r w:rsidR="007C7927" w:rsidRPr="005D652E">
        <w:rPr>
          <w:spacing w:val="-3"/>
        </w:rPr>
        <w:t xml:space="preserve"> </w:t>
      </w:r>
      <w:r w:rsidR="007C7927" w:rsidRPr="005D652E">
        <w:t>improves</w:t>
      </w:r>
      <w:r w:rsidR="007C7927" w:rsidRPr="005D652E">
        <w:rPr>
          <w:spacing w:val="-2"/>
        </w:rPr>
        <w:t xml:space="preserve"> </w:t>
      </w:r>
      <w:r w:rsidR="007C7927" w:rsidRPr="005D652E">
        <w:t>police</w:t>
      </w:r>
      <w:r w:rsidR="007C7927" w:rsidRPr="005D652E">
        <w:rPr>
          <w:spacing w:val="-3"/>
        </w:rPr>
        <w:t xml:space="preserve"> </w:t>
      </w:r>
      <w:r w:rsidR="007C7927" w:rsidRPr="005D652E">
        <w:t>efficiency</w:t>
      </w:r>
      <w:r w:rsidR="007C7927" w:rsidRPr="005D652E">
        <w:rPr>
          <w:spacing w:val="-3"/>
        </w:rPr>
        <w:t xml:space="preserve"> </w:t>
      </w:r>
      <w:r w:rsidR="007C7927" w:rsidRPr="005D652E">
        <w:t xml:space="preserve">and effectiveness, while addressing public concerns about the use of such </w:t>
      </w:r>
      <w:r w:rsidR="00A74CED" w:rsidRPr="005D652E">
        <w:t>technology.</w:t>
      </w:r>
    </w:p>
    <w:p w14:paraId="5159161F" w14:textId="77777777" w:rsidR="00251DE1" w:rsidRPr="005D652E" w:rsidRDefault="007C7927">
      <w:pPr>
        <w:pStyle w:val="BodyText"/>
        <w:spacing w:before="99"/>
        <w:ind w:left="231" w:right="1185"/>
      </w:pPr>
      <w:hyperlink r:id="rId71">
        <w:r w:rsidRPr="005D652E">
          <w:rPr>
            <w:color w:val="0000FF"/>
            <w:spacing w:val="-2"/>
            <w:u w:val="single" w:color="0000FF"/>
          </w:rPr>
          <w:t>https://www.justiceinspectorates.gov.uk/hmicfrs/publication-html/getting-the-balance-right-an-inspection-of-how-</w:t>
        </w:r>
      </w:hyperlink>
      <w:r w:rsidRPr="005D652E">
        <w:rPr>
          <w:color w:val="0000FF"/>
          <w:spacing w:val="-2"/>
        </w:rPr>
        <w:t xml:space="preserve"> </w:t>
      </w:r>
      <w:hyperlink r:id="rId72">
        <w:r w:rsidRPr="005D652E">
          <w:rPr>
            <w:color w:val="0000FF"/>
            <w:spacing w:val="-2"/>
            <w:u w:val="single" w:color="0000FF"/>
          </w:rPr>
          <w:t>effectively-the-police-deal-with-protests/</w:t>
        </w:r>
      </w:hyperlink>
    </w:p>
    <w:p w14:paraId="61B28557" w14:textId="77777777" w:rsidR="00251DE1" w:rsidRPr="005D652E" w:rsidRDefault="00251DE1">
      <w:pPr>
        <w:pStyle w:val="BodyText"/>
      </w:pPr>
    </w:p>
    <w:p w14:paraId="18B251E5" w14:textId="77777777" w:rsidR="00251DE1" w:rsidRPr="005D652E" w:rsidRDefault="00251DE1">
      <w:pPr>
        <w:pStyle w:val="BodyText"/>
      </w:pPr>
    </w:p>
    <w:p w14:paraId="0BFC7844" w14:textId="77777777" w:rsidR="00251DE1" w:rsidRPr="005D652E" w:rsidRDefault="00251DE1">
      <w:pPr>
        <w:pStyle w:val="BodyText"/>
      </w:pPr>
    </w:p>
    <w:p w14:paraId="6F9E7369" w14:textId="77777777" w:rsidR="00251DE1" w:rsidRPr="005D652E" w:rsidRDefault="00251DE1">
      <w:pPr>
        <w:pStyle w:val="BodyText"/>
      </w:pPr>
    </w:p>
    <w:p w14:paraId="2CBE7184" w14:textId="77777777" w:rsidR="00251DE1" w:rsidRPr="005D652E" w:rsidRDefault="00251DE1">
      <w:pPr>
        <w:pStyle w:val="BodyText"/>
      </w:pPr>
    </w:p>
    <w:p w14:paraId="21159DDC" w14:textId="77777777" w:rsidR="00251DE1" w:rsidRPr="005D652E" w:rsidRDefault="00251DE1">
      <w:pPr>
        <w:pStyle w:val="BodyText"/>
      </w:pPr>
    </w:p>
    <w:p w14:paraId="5555D0A5" w14:textId="77777777" w:rsidR="00251DE1" w:rsidRPr="005D652E" w:rsidRDefault="007C7927">
      <w:pPr>
        <w:pStyle w:val="BodyText"/>
        <w:spacing w:before="216"/>
      </w:pPr>
      <w:r w:rsidRPr="00530B74">
        <w:rPr>
          <w:noProof/>
        </w:rPr>
        <mc:AlternateContent>
          <mc:Choice Requires="wps">
            <w:drawing>
              <wp:anchor distT="0" distB="0" distL="0" distR="0" simplePos="0" relativeHeight="251673088" behindDoc="1" locked="0" layoutInCell="1" allowOverlap="1" wp14:anchorId="67081E5A" wp14:editId="3D814454">
                <wp:simplePos x="0" y="0"/>
                <wp:positionH relativeFrom="page">
                  <wp:posOffset>456056</wp:posOffset>
                </wp:positionH>
                <wp:positionV relativeFrom="paragraph">
                  <wp:posOffset>308055</wp:posOffset>
                </wp:positionV>
                <wp:extent cx="7021830" cy="631825"/>
                <wp:effectExtent l="0" t="0" r="0" b="0"/>
                <wp:wrapTopAndBottom/>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1830" cy="631825"/>
                        </a:xfrm>
                        <a:prstGeom prst="rect">
                          <a:avLst/>
                        </a:prstGeom>
                        <a:solidFill>
                          <a:srgbClr val="FFFF99"/>
                        </a:solidFill>
                        <a:ln w="19050">
                          <a:solidFill>
                            <a:srgbClr val="000000"/>
                          </a:solidFill>
                          <a:prstDash val="solid"/>
                        </a:ln>
                      </wps:spPr>
                      <wps:txbx>
                        <w:txbxContent>
                          <w:p w14:paraId="4645C0D1" w14:textId="77777777" w:rsidR="00251DE1" w:rsidRPr="005D652E" w:rsidRDefault="007C7927">
                            <w:pPr>
                              <w:spacing w:before="229"/>
                              <w:ind w:left="92" w:right="444"/>
                              <w:rPr>
                                <w:b/>
                                <w:color w:val="000000"/>
                              </w:rPr>
                            </w:pPr>
                            <w:r w:rsidRPr="005D652E">
                              <w:rPr>
                                <w:b/>
                                <w:color w:val="000000"/>
                              </w:rPr>
                              <w:t>If</w:t>
                            </w:r>
                            <w:r w:rsidRPr="005D652E">
                              <w:rPr>
                                <w:b/>
                                <w:color w:val="000000"/>
                                <w:spacing w:val="-3"/>
                              </w:rPr>
                              <w:t xml:space="preserve"> </w:t>
                            </w:r>
                            <w:r w:rsidRPr="005D652E">
                              <w:rPr>
                                <w:b/>
                                <w:color w:val="000000"/>
                              </w:rPr>
                              <w:t>there</w:t>
                            </w:r>
                            <w:r w:rsidRPr="005D652E">
                              <w:rPr>
                                <w:b/>
                                <w:color w:val="000000"/>
                                <w:spacing w:val="-3"/>
                              </w:rPr>
                              <w:t xml:space="preserve"> </w:t>
                            </w:r>
                            <w:r w:rsidRPr="005D652E">
                              <w:rPr>
                                <w:b/>
                                <w:color w:val="000000"/>
                              </w:rPr>
                              <w:t>is</w:t>
                            </w:r>
                            <w:r w:rsidRPr="005D652E">
                              <w:rPr>
                                <w:b/>
                                <w:color w:val="000000"/>
                                <w:spacing w:val="-3"/>
                              </w:rPr>
                              <w:t xml:space="preserve"> </w:t>
                            </w:r>
                            <w:r w:rsidRPr="005D652E">
                              <w:rPr>
                                <w:b/>
                                <w:color w:val="000000"/>
                              </w:rPr>
                              <w:t>anything</w:t>
                            </w:r>
                            <w:r w:rsidRPr="005D652E">
                              <w:rPr>
                                <w:b/>
                                <w:color w:val="000000"/>
                                <w:spacing w:val="-2"/>
                              </w:rPr>
                              <w:t xml:space="preserve"> </w:t>
                            </w:r>
                            <w:r w:rsidRPr="005D652E">
                              <w:rPr>
                                <w:b/>
                                <w:color w:val="000000"/>
                              </w:rPr>
                              <w:t>you</w:t>
                            </w:r>
                            <w:r w:rsidRPr="005D652E">
                              <w:rPr>
                                <w:b/>
                                <w:color w:val="000000"/>
                                <w:spacing w:val="-3"/>
                              </w:rPr>
                              <w:t xml:space="preserve"> </w:t>
                            </w:r>
                            <w:r w:rsidRPr="005D652E">
                              <w:rPr>
                                <w:b/>
                                <w:color w:val="000000"/>
                              </w:rPr>
                              <w:t>are</w:t>
                            </w:r>
                            <w:r w:rsidRPr="005D652E">
                              <w:rPr>
                                <w:b/>
                                <w:color w:val="000000"/>
                                <w:spacing w:val="-3"/>
                              </w:rPr>
                              <w:t xml:space="preserve"> </w:t>
                            </w:r>
                            <w:r w:rsidRPr="005D652E">
                              <w:rPr>
                                <w:b/>
                                <w:color w:val="000000"/>
                              </w:rPr>
                              <w:t>unsure</w:t>
                            </w:r>
                            <w:r w:rsidRPr="005D652E">
                              <w:rPr>
                                <w:b/>
                                <w:color w:val="000000"/>
                                <w:spacing w:val="-3"/>
                              </w:rPr>
                              <w:t xml:space="preserve"> </w:t>
                            </w:r>
                            <w:r w:rsidRPr="005D652E">
                              <w:rPr>
                                <w:b/>
                                <w:color w:val="000000"/>
                              </w:rPr>
                              <w:t>of</w:t>
                            </w:r>
                            <w:r w:rsidRPr="005D652E">
                              <w:rPr>
                                <w:b/>
                                <w:color w:val="000000"/>
                                <w:spacing w:val="-3"/>
                              </w:rPr>
                              <w:t xml:space="preserve"> </w:t>
                            </w:r>
                            <w:r w:rsidRPr="005D652E">
                              <w:rPr>
                                <w:b/>
                                <w:color w:val="000000"/>
                              </w:rPr>
                              <w:t>in</w:t>
                            </w:r>
                            <w:r w:rsidRPr="005D652E">
                              <w:rPr>
                                <w:b/>
                                <w:color w:val="000000"/>
                                <w:spacing w:val="-3"/>
                              </w:rPr>
                              <w:t xml:space="preserve"> </w:t>
                            </w:r>
                            <w:r w:rsidRPr="005D652E">
                              <w:rPr>
                                <w:b/>
                                <w:color w:val="000000"/>
                              </w:rPr>
                              <w:t>this</w:t>
                            </w:r>
                            <w:r w:rsidRPr="005D652E">
                              <w:rPr>
                                <w:b/>
                                <w:color w:val="000000"/>
                                <w:spacing w:val="-3"/>
                              </w:rPr>
                              <w:t xml:space="preserve"> </w:t>
                            </w:r>
                            <w:r w:rsidRPr="005D652E">
                              <w:rPr>
                                <w:b/>
                                <w:color w:val="000000"/>
                              </w:rPr>
                              <w:t>first</w:t>
                            </w:r>
                            <w:r w:rsidRPr="005D652E">
                              <w:rPr>
                                <w:b/>
                                <w:color w:val="000000"/>
                                <w:spacing w:val="-3"/>
                              </w:rPr>
                              <w:t xml:space="preserve"> </w:t>
                            </w:r>
                            <w:r w:rsidRPr="005D652E">
                              <w:rPr>
                                <w:b/>
                                <w:color w:val="000000"/>
                              </w:rPr>
                              <w:t>section</w:t>
                            </w:r>
                            <w:r w:rsidRPr="005D652E">
                              <w:rPr>
                                <w:b/>
                                <w:color w:val="000000"/>
                                <w:spacing w:val="-2"/>
                              </w:rPr>
                              <w:t xml:space="preserve"> </w:t>
                            </w:r>
                            <w:r w:rsidRPr="005D652E">
                              <w:rPr>
                                <w:b/>
                                <w:color w:val="000000"/>
                              </w:rPr>
                              <w:t>you</w:t>
                            </w:r>
                            <w:r w:rsidRPr="005D652E">
                              <w:rPr>
                                <w:b/>
                                <w:color w:val="000000"/>
                                <w:spacing w:val="-3"/>
                              </w:rPr>
                              <w:t xml:space="preserve"> </w:t>
                            </w:r>
                            <w:r w:rsidRPr="005D652E">
                              <w:rPr>
                                <w:b/>
                                <w:color w:val="000000"/>
                              </w:rPr>
                              <w:t>can</w:t>
                            </w:r>
                            <w:r w:rsidRPr="005D652E">
                              <w:rPr>
                                <w:b/>
                                <w:color w:val="000000"/>
                                <w:spacing w:val="-3"/>
                              </w:rPr>
                              <w:t xml:space="preserve"> </w:t>
                            </w:r>
                            <w:r w:rsidRPr="005D652E">
                              <w:rPr>
                                <w:b/>
                                <w:color w:val="000000"/>
                              </w:rPr>
                              <w:t>contact</w:t>
                            </w:r>
                            <w:r w:rsidRPr="005D652E">
                              <w:rPr>
                                <w:b/>
                                <w:color w:val="000000"/>
                                <w:spacing w:val="-3"/>
                              </w:rPr>
                              <w:t xml:space="preserve"> </w:t>
                            </w:r>
                            <w:r w:rsidRPr="005D652E">
                              <w:rPr>
                                <w:b/>
                                <w:color w:val="000000"/>
                              </w:rPr>
                              <w:t>the</w:t>
                            </w:r>
                            <w:r w:rsidRPr="005D652E">
                              <w:rPr>
                                <w:b/>
                                <w:color w:val="000000"/>
                                <w:spacing w:val="-3"/>
                              </w:rPr>
                              <w:t xml:space="preserve"> </w:t>
                            </w:r>
                            <w:hyperlink r:id="rId73">
                              <w:r w:rsidRPr="005D652E">
                                <w:rPr>
                                  <w:b/>
                                  <w:color w:val="0000FF"/>
                                  <w:u w:val="single" w:color="0000FF"/>
                                </w:rPr>
                                <w:t>Strategic</w:t>
                              </w:r>
                              <w:r w:rsidRPr="005D652E">
                                <w:rPr>
                                  <w:b/>
                                  <w:color w:val="0000FF"/>
                                  <w:spacing w:val="-3"/>
                                  <w:u w:val="single" w:color="0000FF"/>
                                </w:rPr>
                                <w:t xml:space="preserve"> </w:t>
                              </w:r>
                              <w:r w:rsidRPr="005D652E">
                                <w:rPr>
                                  <w:b/>
                                  <w:color w:val="0000FF"/>
                                  <w:u w:val="single" w:color="0000FF"/>
                                </w:rPr>
                                <w:t>Inclusion</w:t>
                              </w:r>
                              <w:r w:rsidRPr="005D652E">
                                <w:rPr>
                                  <w:b/>
                                  <w:color w:val="0000FF"/>
                                  <w:spacing w:val="-3"/>
                                  <w:u w:val="single" w:color="0000FF"/>
                                </w:rPr>
                                <w:t xml:space="preserve"> </w:t>
                              </w:r>
                              <w:r w:rsidRPr="005D652E">
                                <w:rPr>
                                  <w:b/>
                                  <w:color w:val="0000FF"/>
                                  <w:u w:val="single" w:color="0000FF"/>
                                </w:rPr>
                                <w:t>and</w:t>
                              </w:r>
                            </w:hyperlink>
                            <w:r w:rsidRPr="005D652E">
                              <w:rPr>
                                <w:b/>
                                <w:color w:val="0000FF"/>
                              </w:rPr>
                              <w:t xml:space="preserve"> </w:t>
                            </w:r>
                            <w:hyperlink r:id="rId74">
                              <w:r w:rsidRPr="005D652E">
                                <w:rPr>
                                  <w:b/>
                                  <w:color w:val="0000FF"/>
                                  <w:u w:val="single" w:color="0000FF"/>
                                </w:rPr>
                                <w:t>Diversity Unit</w:t>
                              </w:r>
                            </w:hyperlink>
                            <w:r w:rsidRPr="005D652E">
                              <w:rPr>
                                <w:b/>
                                <w:color w:val="0000FF"/>
                              </w:rPr>
                              <w:t xml:space="preserve"> </w:t>
                            </w:r>
                            <w:r w:rsidRPr="005D652E">
                              <w:rPr>
                                <w:b/>
                                <w:color w:val="000000"/>
                              </w:rPr>
                              <w:t>for further information and advice.</w:t>
                            </w:r>
                          </w:p>
                        </w:txbxContent>
                      </wps:txbx>
                      <wps:bodyPr wrap="square" lIns="0" tIns="0" rIns="0" bIns="0" rtlCol="0">
                        <a:noAutofit/>
                      </wps:bodyPr>
                    </wps:wsp>
                  </a:graphicData>
                </a:graphic>
              </wp:anchor>
            </w:drawing>
          </mc:Choice>
          <mc:Fallback>
            <w:pict>
              <v:shapetype w14:anchorId="67081E5A" id="_x0000_t202" coordsize="21600,21600" o:spt="202" path="m,l,21600r21600,l21600,xe">
                <v:stroke joinstyle="miter"/>
                <v:path gradientshapeok="t" o:connecttype="rect"/>
              </v:shapetype>
              <v:shape id="Textbox 134" o:spid="_x0000_s1026" type="#_x0000_t202" style="position:absolute;margin-left:35.9pt;margin-top:24.25pt;width:552.9pt;height:49.75pt;z-index:-25164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" fillcolor="#ff9" strokeweight="1.5pt">
                <v:path arrowok="t"/>
                <v:textbox inset="0,0,0,0">
                  <w:txbxContent>
                    <w:p w14:paraId="4645C0D1" w14:textId="77777777" w:rsidR="00251DE1" w:rsidRPr="005D652E" w:rsidRDefault="007C7927">
                      <w:pPr>
                        <w:spacing w:before="229"/>
                        <w:ind w:left="92" w:right="444"/>
                        <w:rPr>
                          <w:b/>
                          <w:color w:val="000000"/>
                        </w:rPr>
                      </w:pPr>
                      <w:r w:rsidRPr="005D652E">
                        <w:rPr>
                          <w:b/>
                          <w:color w:val="000000"/>
                        </w:rPr>
                        <w:t>If</w:t>
                      </w:r>
                      <w:r w:rsidRPr="005D652E">
                        <w:rPr>
                          <w:b/>
                          <w:color w:val="000000"/>
                          <w:spacing w:val="-3"/>
                        </w:rPr>
                        <w:t xml:space="preserve"> </w:t>
                      </w:r>
                      <w:r w:rsidRPr="005D652E">
                        <w:rPr>
                          <w:b/>
                          <w:color w:val="000000"/>
                        </w:rPr>
                        <w:t>there</w:t>
                      </w:r>
                      <w:r w:rsidRPr="005D652E">
                        <w:rPr>
                          <w:b/>
                          <w:color w:val="000000"/>
                          <w:spacing w:val="-3"/>
                        </w:rPr>
                        <w:t xml:space="preserve"> </w:t>
                      </w:r>
                      <w:r w:rsidRPr="005D652E">
                        <w:rPr>
                          <w:b/>
                          <w:color w:val="000000"/>
                        </w:rPr>
                        <w:t>is</w:t>
                      </w:r>
                      <w:r w:rsidRPr="005D652E">
                        <w:rPr>
                          <w:b/>
                          <w:color w:val="000000"/>
                          <w:spacing w:val="-3"/>
                        </w:rPr>
                        <w:t xml:space="preserve"> </w:t>
                      </w:r>
                      <w:r w:rsidRPr="005D652E">
                        <w:rPr>
                          <w:b/>
                          <w:color w:val="000000"/>
                        </w:rPr>
                        <w:t>anything</w:t>
                      </w:r>
                      <w:r w:rsidRPr="005D652E">
                        <w:rPr>
                          <w:b/>
                          <w:color w:val="000000"/>
                          <w:spacing w:val="-2"/>
                        </w:rPr>
                        <w:t xml:space="preserve"> </w:t>
                      </w:r>
                      <w:r w:rsidRPr="005D652E">
                        <w:rPr>
                          <w:b/>
                          <w:color w:val="000000"/>
                        </w:rPr>
                        <w:t>you</w:t>
                      </w:r>
                      <w:r w:rsidRPr="005D652E">
                        <w:rPr>
                          <w:b/>
                          <w:color w:val="000000"/>
                          <w:spacing w:val="-3"/>
                        </w:rPr>
                        <w:t xml:space="preserve"> </w:t>
                      </w:r>
                      <w:r w:rsidRPr="005D652E">
                        <w:rPr>
                          <w:b/>
                          <w:color w:val="000000"/>
                        </w:rPr>
                        <w:t>are</w:t>
                      </w:r>
                      <w:r w:rsidRPr="005D652E">
                        <w:rPr>
                          <w:b/>
                          <w:color w:val="000000"/>
                          <w:spacing w:val="-3"/>
                        </w:rPr>
                        <w:t xml:space="preserve"> </w:t>
                      </w:r>
                      <w:r w:rsidRPr="005D652E">
                        <w:rPr>
                          <w:b/>
                          <w:color w:val="000000"/>
                        </w:rPr>
                        <w:t>unsure</w:t>
                      </w:r>
                      <w:r w:rsidRPr="005D652E">
                        <w:rPr>
                          <w:b/>
                          <w:color w:val="000000"/>
                          <w:spacing w:val="-3"/>
                        </w:rPr>
                        <w:t xml:space="preserve"> </w:t>
                      </w:r>
                      <w:r w:rsidRPr="005D652E">
                        <w:rPr>
                          <w:b/>
                          <w:color w:val="000000"/>
                        </w:rPr>
                        <w:t>of</w:t>
                      </w:r>
                      <w:r w:rsidRPr="005D652E">
                        <w:rPr>
                          <w:b/>
                          <w:color w:val="000000"/>
                          <w:spacing w:val="-3"/>
                        </w:rPr>
                        <w:t xml:space="preserve"> </w:t>
                      </w:r>
                      <w:r w:rsidRPr="005D652E">
                        <w:rPr>
                          <w:b/>
                          <w:color w:val="000000"/>
                        </w:rPr>
                        <w:t>in</w:t>
                      </w:r>
                      <w:r w:rsidRPr="005D652E">
                        <w:rPr>
                          <w:b/>
                          <w:color w:val="000000"/>
                          <w:spacing w:val="-3"/>
                        </w:rPr>
                        <w:t xml:space="preserve"> </w:t>
                      </w:r>
                      <w:r w:rsidRPr="005D652E">
                        <w:rPr>
                          <w:b/>
                          <w:color w:val="000000"/>
                        </w:rPr>
                        <w:t>this</w:t>
                      </w:r>
                      <w:r w:rsidRPr="005D652E">
                        <w:rPr>
                          <w:b/>
                          <w:color w:val="000000"/>
                          <w:spacing w:val="-3"/>
                        </w:rPr>
                        <w:t xml:space="preserve"> </w:t>
                      </w:r>
                      <w:r w:rsidRPr="005D652E">
                        <w:rPr>
                          <w:b/>
                          <w:color w:val="000000"/>
                        </w:rPr>
                        <w:t>first</w:t>
                      </w:r>
                      <w:r w:rsidRPr="005D652E">
                        <w:rPr>
                          <w:b/>
                          <w:color w:val="000000"/>
                          <w:spacing w:val="-3"/>
                        </w:rPr>
                        <w:t xml:space="preserve"> </w:t>
                      </w:r>
                      <w:r w:rsidRPr="005D652E">
                        <w:rPr>
                          <w:b/>
                          <w:color w:val="000000"/>
                        </w:rPr>
                        <w:t>section</w:t>
                      </w:r>
                      <w:r w:rsidRPr="005D652E">
                        <w:rPr>
                          <w:b/>
                          <w:color w:val="000000"/>
                          <w:spacing w:val="-2"/>
                        </w:rPr>
                        <w:t xml:space="preserve"> </w:t>
                      </w:r>
                      <w:r w:rsidRPr="005D652E">
                        <w:rPr>
                          <w:b/>
                          <w:color w:val="000000"/>
                        </w:rPr>
                        <w:t>you</w:t>
                      </w:r>
                      <w:r w:rsidRPr="005D652E">
                        <w:rPr>
                          <w:b/>
                          <w:color w:val="000000"/>
                          <w:spacing w:val="-3"/>
                        </w:rPr>
                        <w:t xml:space="preserve"> </w:t>
                      </w:r>
                      <w:r w:rsidRPr="005D652E">
                        <w:rPr>
                          <w:b/>
                          <w:color w:val="000000"/>
                        </w:rPr>
                        <w:t>can</w:t>
                      </w:r>
                      <w:r w:rsidRPr="005D652E">
                        <w:rPr>
                          <w:b/>
                          <w:color w:val="000000"/>
                          <w:spacing w:val="-3"/>
                        </w:rPr>
                        <w:t xml:space="preserve"> </w:t>
                      </w:r>
                      <w:r w:rsidRPr="005D652E">
                        <w:rPr>
                          <w:b/>
                          <w:color w:val="000000"/>
                        </w:rPr>
                        <w:t>contact</w:t>
                      </w:r>
                      <w:r w:rsidRPr="005D652E">
                        <w:rPr>
                          <w:b/>
                          <w:color w:val="000000"/>
                          <w:spacing w:val="-3"/>
                        </w:rPr>
                        <w:t xml:space="preserve"> </w:t>
                      </w:r>
                      <w:r w:rsidRPr="005D652E">
                        <w:rPr>
                          <w:b/>
                          <w:color w:val="000000"/>
                        </w:rPr>
                        <w:t>the</w:t>
                      </w:r>
                      <w:r w:rsidRPr="005D652E">
                        <w:rPr>
                          <w:b/>
                          <w:color w:val="000000"/>
                          <w:spacing w:val="-3"/>
                        </w:rPr>
                        <w:t xml:space="preserve"> </w:t>
                      </w:r>
                      <w:hyperlink r:id="rId75">
                        <w:r w:rsidRPr="005D652E">
                          <w:rPr>
                            <w:b/>
                            <w:color w:val="0000FF"/>
                            <w:u w:val="single" w:color="0000FF"/>
                          </w:rPr>
                          <w:t>Strategic</w:t>
                        </w:r>
                        <w:r w:rsidRPr="005D652E">
                          <w:rPr>
                            <w:b/>
                            <w:color w:val="0000FF"/>
                            <w:spacing w:val="-3"/>
                            <w:u w:val="single" w:color="0000FF"/>
                          </w:rPr>
                          <w:t xml:space="preserve"> </w:t>
                        </w:r>
                        <w:r w:rsidRPr="005D652E">
                          <w:rPr>
                            <w:b/>
                            <w:color w:val="0000FF"/>
                            <w:u w:val="single" w:color="0000FF"/>
                          </w:rPr>
                          <w:t>Inclusion</w:t>
                        </w:r>
                        <w:r w:rsidRPr="005D652E">
                          <w:rPr>
                            <w:b/>
                            <w:color w:val="0000FF"/>
                            <w:spacing w:val="-3"/>
                            <w:u w:val="single" w:color="0000FF"/>
                          </w:rPr>
                          <w:t xml:space="preserve"> </w:t>
                        </w:r>
                        <w:r w:rsidRPr="005D652E">
                          <w:rPr>
                            <w:b/>
                            <w:color w:val="0000FF"/>
                            <w:u w:val="single" w:color="0000FF"/>
                          </w:rPr>
                          <w:t>and</w:t>
                        </w:r>
                      </w:hyperlink>
                      <w:r w:rsidRPr="005D652E">
                        <w:rPr>
                          <w:b/>
                          <w:color w:val="0000FF"/>
                        </w:rPr>
                        <w:t xml:space="preserve"> </w:t>
                      </w:r>
                      <w:hyperlink r:id="rId76">
                        <w:r w:rsidRPr="005D652E">
                          <w:rPr>
                            <w:b/>
                            <w:color w:val="0000FF"/>
                            <w:u w:val="single" w:color="0000FF"/>
                          </w:rPr>
                          <w:t>Diversity Unit</w:t>
                        </w:r>
                      </w:hyperlink>
                      <w:r w:rsidRPr="005D652E">
                        <w:rPr>
                          <w:b/>
                          <w:color w:val="0000FF"/>
                        </w:rPr>
                        <w:t xml:space="preserve"> </w:t>
                      </w:r>
                      <w:r w:rsidRPr="005D652E">
                        <w:rPr>
                          <w:b/>
                          <w:color w:val="000000"/>
                        </w:rPr>
                        <w:t>for further information and advice.</w:t>
                      </w:r>
                    </w:p>
                  </w:txbxContent>
                </v:textbox>
                <w10:wrap type="topAndBottom" anchorx="page"/>
              </v:shape>
            </w:pict>
          </mc:Fallback>
        </mc:AlternateContent>
      </w:r>
    </w:p>
    <w:p w14:paraId="5F0FBFB2" w14:textId="77777777" w:rsidR="00251DE1" w:rsidRDefault="00251DE1"/>
    <w:p w14:paraId="1AEAE999" w14:textId="77777777" w:rsidR="00A74CED" w:rsidRPr="00A74CED" w:rsidRDefault="00A74CED" w:rsidP="00A74CED"/>
    <w:p w14:paraId="2A8A2609" w14:textId="77777777" w:rsidR="00A74CED" w:rsidRPr="00A74CED" w:rsidRDefault="00A74CED" w:rsidP="00A74CED"/>
    <w:p w14:paraId="446C193B" w14:textId="77777777" w:rsidR="00A74CED" w:rsidRPr="00A74CED" w:rsidRDefault="00A74CED" w:rsidP="00A74CED"/>
    <w:p w14:paraId="579088BD" w14:textId="77777777" w:rsidR="00A74CED" w:rsidRPr="00A74CED" w:rsidRDefault="00A74CED" w:rsidP="00A74CED"/>
    <w:p w14:paraId="0645AFBA" w14:textId="77777777" w:rsidR="00A74CED" w:rsidRPr="00A74CED" w:rsidRDefault="00A74CED" w:rsidP="00A74CED"/>
    <w:p w14:paraId="29C2048E" w14:textId="1A1B9C31" w:rsidR="00A74CED" w:rsidRPr="00A74CED" w:rsidRDefault="00A74CED" w:rsidP="00A74CED">
      <w:pPr>
        <w:tabs>
          <w:tab w:val="left" w:pos="1100"/>
        </w:tabs>
      </w:pPr>
    </w:p>
    <w:p w14:paraId="084258D4" w14:textId="77777777" w:rsidR="00A74CED" w:rsidRPr="00A74CED" w:rsidRDefault="00A74CED" w:rsidP="00A74CED"/>
    <w:p w14:paraId="31A534C7" w14:textId="77777777" w:rsidR="00A74CED" w:rsidRPr="00A74CED" w:rsidRDefault="00A74CED" w:rsidP="00A74CED"/>
    <w:p w14:paraId="09A7E2E5" w14:textId="77777777" w:rsidR="00A74CED" w:rsidRPr="00A74CED" w:rsidRDefault="00A74CED" w:rsidP="00A74CED"/>
    <w:p w14:paraId="58322DF8" w14:textId="77777777" w:rsidR="00A74CED" w:rsidRPr="00A74CED" w:rsidRDefault="00A74CED" w:rsidP="00A74CED">
      <w:pPr>
        <w:sectPr w:rsidR="00A74CED" w:rsidRPr="00A74CED">
          <w:pgSz w:w="12240" w:h="15840"/>
          <w:pgMar w:top="520" w:right="360" w:bottom="800" w:left="600" w:header="312" w:footer="609" w:gutter="0"/>
          <w:cols w:space="720"/>
        </w:sectPr>
      </w:pPr>
    </w:p>
    <w:p w14:paraId="181A6FBE" w14:textId="77777777" w:rsidR="00251DE1" w:rsidRPr="005D652E" w:rsidRDefault="00251DE1">
      <w:pPr>
        <w:pStyle w:val="BodyText"/>
        <w:spacing w:before="47" w:after="1"/>
      </w:pPr>
    </w:p>
    <w:p w14:paraId="493D8E09" w14:textId="77777777" w:rsidR="00251DE1" w:rsidRPr="005D652E" w:rsidRDefault="007C7927">
      <w:pPr>
        <w:pStyle w:val="BodyText"/>
        <w:ind w:left="127"/>
      </w:pPr>
      <w:r w:rsidRPr="00530B74">
        <w:rPr>
          <w:noProof/>
        </w:rPr>
        <mc:AlternateContent>
          <mc:Choice Requires="wps">
            <w:drawing>
              <wp:inline distT="0" distB="0" distL="0" distR="0" wp14:anchorId="232717FE" wp14:editId="2DD03E12">
                <wp:extent cx="9406890" cy="319405"/>
                <wp:effectExtent l="9525" t="0" r="0" b="4445"/>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06890" cy="319405"/>
                        </a:xfrm>
                        <a:prstGeom prst="rect">
                          <a:avLst/>
                        </a:prstGeom>
                        <a:solidFill>
                          <a:srgbClr val="000080"/>
                        </a:solidFill>
                        <a:ln w="6108">
                          <a:solidFill>
                            <a:srgbClr val="000000"/>
                          </a:solidFill>
                          <a:prstDash val="solid"/>
                        </a:ln>
                      </wps:spPr>
                      <wps:txbx>
                        <w:txbxContent>
                          <w:p w14:paraId="73359A38" w14:textId="77777777" w:rsidR="00251DE1" w:rsidRPr="005D652E" w:rsidRDefault="007C7927">
                            <w:pPr>
                              <w:spacing w:before="120"/>
                              <w:ind w:left="103"/>
                              <w:rPr>
                                <w:b/>
                                <w:color w:val="000000"/>
                              </w:rPr>
                            </w:pPr>
                            <w:r w:rsidRPr="005D652E">
                              <w:rPr>
                                <w:b/>
                                <w:color w:val="FFFFFF"/>
                              </w:rPr>
                              <w:t>STEP</w:t>
                            </w:r>
                            <w:r w:rsidRPr="005D652E">
                              <w:rPr>
                                <w:b/>
                                <w:color w:val="FFFFFF"/>
                                <w:spacing w:val="-7"/>
                              </w:rPr>
                              <w:t xml:space="preserve"> </w:t>
                            </w:r>
                            <w:r w:rsidRPr="005D652E">
                              <w:rPr>
                                <w:b/>
                                <w:color w:val="FFFFFF"/>
                              </w:rPr>
                              <w:t>5.</w:t>
                            </w:r>
                            <w:r w:rsidRPr="005D652E">
                              <w:rPr>
                                <w:b/>
                                <w:color w:val="FFFFFF"/>
                                <w:spacing w:val="-7"/>
                              </w:rPr>
                              <w:t xml:space="preserve"> </w:t>
                            </w:r>
                            <w:r w:rsidRPr="005D652E">
                              <w:rPr>
                                <w:b/>
                                <w:color w:val="FFFFFF"/>
                              </w:rPr>
                              <w:t>Full</w:t>
                            </w:r>
                            <w:r w:rsidRPr="005D652E">
                              <w:rPr>
                                <w:b/>
                                <w:color w:val="FFFFFF"/>
                                <w:spacing w:val="-7"/>
                              </w:rPr>
                              <w:t xml:space="preserve"> </w:t>
                            </w:r>
                            <w:r w:rsidRPr="005D652E">
                              <w:rPr>
                                <w:b/>
                                <w:color w:val="FFFFFF"/>
                              </w:rPr>
                              <w:t>Impact</w:t>
                            </w:r>
                            <w:r w:rsidRPr="005D652E">
                              <w:rPr>
                                <w:b/>
                                <w:color w:val="FFFFFF"/>
                                <w:spacing w:val="-7"/>
                              </w:rPr>
                              <w:t xml:space="preserve"> </w:t>
                            </w:r>
                            <w:r w:rsidRPr="005D652E">
                              <w:rPr>
                                <w:b/>
                                <w:color w:val="FFFFFF"/>
                              </w:rPr>
                              <w:t>Assessment</w:t>
                            </w:r>
                            <w:r w:rsidRPr="005D652E">
                              <w:rPr>
                                <w:b/>
                                <w:color w:val="FFFFFF"/>
                                <w:spacing w:val="-7"/>
                              </w:rPr>
                              <w:t xml:space="preserve"> </w:t>
                            </w:r>
                            <w:r w:rsidRPr="005D652E">
                              <w:rPr>
                                <w:b/>
                                <w:color w:val="FFFFFF"/>
                                <w:spacing w:val="-2"/>
                              </w:rPr>
                              <w:t>Process</w:t>
                            </w:r>
                          </w:p>
                        </w:txbxContent>
                      </wps:txbx>
                      <wps:bodyPr wrap="square" lIns="0" tIns="0" rIns="0" bIns="0" rtlCol="0">
                        <a:noAutofit/>
                      </wps:bodyPr>
                    </wps:wsp>
                  </a:graphicData>
                </a:graphic>
              </wp:inline>
            </w:drawing>
          </mc:Choice>
          <mc:Fallback>
            <w:pict>
              <v:shape w14:anchorId="232717FE" id="Textbox 137" o:spid="_x0000_s1027" type="#_x0000_t202" style="width:740.7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" fillcolor="navy" strokeweight=".16967mm">
                <v:path arrowok="t"/>
                <v:textbox inset="0,0,0,0">
                  <w:txbxContent>
                    <w:p w14:paraId="73359A38" w14:textId="77777777" w:rsidR="00251DE1" w:rsidRPr="005D652E" w:rsidRDefault="007C7927">
                      <w:pPr>
                        <w:spacing w:before="120"/>
                        <w:ind w:left="103"/>
                        <w:rPr>
                          <w:b/>
                          <w:color w:val="000000"/>
                        </w:rPr>
                      </w:pPr>
                      <w:r w:rsidRPr="005D652E">
                        <w:rPr>
                          <w:b/>
                          <w:color w:val="FFFFFF"/>
                        </w:rPr>
                        <w:t>STEP</w:t>
                      </w:r>
                      <w:r w:rsidRPr="005D652E">
                        <w:rPr>
                          <w:b/>
                          <w:color w:val="FFFFFF"/>
                          <w:spacing w:val="-7"/>
                        </w:rPr>
                        <w:t xml:space="preserve"> </w:t>
                      </w:r>
                      <w:r w:rsidRPr="005D652E">
                        <w:rPr>
                          <w:b/>
                          <w:color w:val="FFFFFF"/>
                        </w:rPr>
                        <w:t>5.</w:t>
                      </w:r>
                      <w:r w:rsidRPr="005D652E">
                        <w:rPr>
                          <w:b/>
                          <w:color w:val="FFFFFF"/>
                          <w:spacing w:val="-7"/>
                        </w:rPr>
                        <w:t xml:space="preserve"> </w:t>
                      </w:r>
                      <w:r w:rsidRPr="005D652E">
                        <w:rPr>
                          <w:b/>
                          <w:color w:val="FFFFFF"/>
                        </w:rPr>
                        <w:t>Full</w:t>
                      </w:r>
                      <w:r w:rsidRPr="005D652E">
                        <w:rPr>
                          <w:b/>
                          <w:color w:val="FFFFFF"/>
                          <w:spacing w:val="-7"/>
                        </w:rPr>
                        <w:t xml:space="preserve"> </w:t>
                      </w:r>
                      <w:r w:rsidRPr="005D652E">
                        <w:rPr>
                          <w:b/>
                          <w:color w:val="FFFFFF"/>
                        </w:rPr>
                        <w:t>Impact</w:t>
                      </w:r>
                      <w:r w:rsidRPr="005D652E">
                        <w:rPr>
                          <w:b/>
                          <w:color w:val="FFFFFF"/>
                          <w:spacing w:val="-7"/>
                        </w:rPr>
                        <w:t xml:space="preserve"> </w:t>
                      </w:r>
                      <w:r w:rsidRPr="005D652E">
                        <w:rPr>
                          <w:b/>
                          <w:color w:val="FFFFFF"/>
                        </w:rPr>
                        <w:t>Assessment</w:t>
                      </w:r>
                      <w:r w:rsidRPr="005D652E">
                        <w:rPr>
                          <w:b/>
                          <w:color w:val="FFFFFF"/>
                          <w:spacing w:val="-7"/>
                        </w:rPr>
                        <w:t xml:space="preserve"> </w:t>
                      </w:r>
                      <w:r w:rsidRPr="005D652E">
                        <w:rPr>
                          <w:b/>
                          <w:color w:val="FFFFFF"/>
                          <w:spacing w:val="-2"/>
                        </w:rPr>
                        <w:t>Process</w:t>
                      </w:r>
                    </w:p>
                  </w:txbxContent>
                </v:textbox>
                <w10:anchorlock/>
              </v:shape>
            </w:pict>
          </mc:Fallback>
        </mc:AlternateContent>
      </w:r>
    </w:p>
    <w:p w14:paraId="597ECA15" w14:textId="77777777" w:rsidR="00251DE1" w:rsidRPr="005D652E" w:rsidRDefault="00251DE1">
      <w:pPr>
        <w:pStyle w:val="BodyText"/>
      </w:pPr>
    </w:p>
    <w:p w14:paraId="701B6729" w14:textId="77777777" w:rsidR="00251DE1" w:rsidRPr="005D652E" w:rsidRDefault="00251DE1">
      <w:pPr>
        <w:pStyle w:val="BodyText"/>
        <w:spacing w:before="8"/>
      </w:pPr>
    </w:p>
    <w:tbl>
      <w:tblPr>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85"/>
        <w:gridCol w:w="3534"/>
        <w:gridCol w:w="2508"/>
        <w:gridCol w:w="3434"/>
        <w:gridCol w:w="1230"/>
        <w:gridCol w:w="123"/>
      </w:tblGrid>
      <w:tr w:rsidR="00251DE1" w:rsidRPr="005D652E" w14:paraId="2A32ED7E" w14:textId="77777777" w:rsidTr="3090BB29">
        <w:trPr>
          <w:trHeight w:val="447"/>
        </w:trPr>
        <w:tc>
          <w:tcPr>
            <w:tcW w:w="13461" w:type="dxa"/>
            <w:gridSpan w:val="4"/>
            <w:tcBorders>
              <w:bottom w:val="single" w:sz="4" w:space="0" w:color="000000" w:themeColor="text1"/>
              <w:right w:val="single" w:sz="12" w:space="0" w:color="E2E2E2"/>
            </w:tcBorders>
            <w:shd w:val="clear" w:color="auto" w:fill="000080"/>
          </w:tcPr>
          <w:p w14:paraId="6651806F" w14:textId="1C03ED5C" w:rsidR="00251DE1" w:rsidRPr="005D652E" w:rsidRDefault="007C7927">
            <w:pPr>
              <w:pStyle w:val="TableParagraph"/>
              <w:spacing w:before="98"/>
              <w:ind w:left="107"/>
              <w:rPr>
                <w:b/>
              </w:rPr>
            </w:pPr>
            <w:r w:rsidRPr="005D652E">
              <w:rPr>
                <w:b/>
                <w:color w:val="FFFFFF"/>
              </w:rPr>
              <w:t>STEP</w:t>
            </w:r>
            <w:r w:rsidRPr="005D652E">
              <w:rPr>
                <w:b/>
                <w:color w:val="FFFFFF"/>
                <w:spacing w:val="-8"/>
              </w:rPr>
              <w:t xml:space="preserve"> </w:t>
            </w:r>
            <w:r w:rsidRPr="005D652E">
              <w:rPr>
                <w:b/>
                <w:color w:val="FFFFFF"/>
              </w:rPr>
              <w:t>5a.</w:t>
            </w:r>
            <w:r w:rsidRPr="005D652E">
              <w:rPr>
                <w:b/>
                <w:color w:val="FFFFFF"/>
                <w:spacing w:val="-8"/>
              </w:rPr>
              <w:t xml:space="preserve"> </w:t>
            </w:r>
            <w:r w:rsidRPr="005D652E">
              <w:rPr>
                <w:b/>
                <w:color w:val="FFFFFF"/>
              </w:rPr>
              <w:t>Consultation</w:t>
            </w:r>
            <w:r w:rsidRPr="005D652E">
              <w:rPr>
                <w:b/>
                <w:color w:val="FFFFFF"/>
                <w:spacing w:val="-8"/>
              </w:rPr>
              <w:t xml:space="preserve"> </w:t>
            </w:r>
            <w:r w:rsidRPr="005D652E">
              <w:rPr>
                <w:b/>
                <w:color w:val="FFFFFF"/>
                <w:spacing w:val="-5"/>
              </w:rPr>
              <w:t>Log</w:t>
            </w:r>
          </w:p>
        </w:tc>
        <w:tc>
          <w:tcPr>
            <w:tcW w:w="1230" w:type="dxa"/>
            <w:tcBorders>
              <w:top w:val="thickThinMediumGap" w:sz="6" w:space="0" w:color="000000" w:themeColor="text1"/>
              <w:left w:val="single" w:sz="12" w:space="0" w:color="E2E2E2"/>
              <w:bottom w:val="single" w:sz="18" w:space="0" w:color="9F9F9F"/>
              <w:right w:val="single" w:sz="12" w:space="0" w:color="9F9F9F"/>
            </w:tcBorders>
            <w:shd w:val="clear" w:color="auto" w:fill="EFEFEF"/>
          </w:tcPr>
          <w:p w14:paraId="5FB91BEE" w14:textId="77777777" w:rsidR="00251DE1" w:rsidRPr="005D652E" w:rsidRDefault="007C7927">
            <w:pPr>
              <w:pStyle w:val="TableParagraph"/>
              <w:spacing w:before="122"/>
              <w:ind w:left="104"/>
              <w:rPr>
                <w:b/>
                <w:sz w:val="19"/>
              </w:rPr>
            </w:pPr>
            <w:r w:rsidRPr="005D652E">
              <w:rPr>
                <w:b/>
                <w:spacing w:val="-2"/>
                <w:sz w:val="19"/>
              </w:rPr>
              <w:t>GUIDANCE</w:t>
            </w:r>
          </w:p>
        </w:tc>
        <w:tc>
          <w:tcPr>
            <w:tcW w:w="123" w:type="dxa"/>
            <w:tcBorders>
              <w:left w:val="single" w:sz="12" w:space="0" w:color="9F9F9F"/>
              <w:bottom w:val="single" w:sz="4" w:space="0" w:color="000000" w:themeColor="text1"/>
            </w:tcBorders>
            <w:shd w:val="clear" w:color="auto" w:fill="000080"/>
          </w:tcPr>
          <w:p w14:paraId="5B717218" w14:textId="77777777" w:rsidR="00251DE1" w:rsidRPr="005D652E" w:rsidRDefault="00251DE1">
            <w:pPr>
              <w:pStyle w:val="TableParagraph"/>
              <w:rPr>
                <w:rFonts w:ascii="Times New Roman"/>
                <w:sz w:val="20"/>
              </w:rPr>
            </w:pPr>
          </w:p>
        </w:tc>
      </w:tr>
      <w:tr w:rsidR="00251DE1" w:rsidRPr="005D652E" w14:paraId="3873C771" w14:textId="77777777" w:rsidTr="3090BB29">
        <w:trPr>
          <w:trHeight w:val="672"/>
        </w:trPr>
        <w:tc>
          <w:tcPr>
            <w:tcW w:w="14814" w:type="dxa"/>
            <w:gridSpan w:val="6"/>
            <w:tcBorders>
              <w:top w:val="single" w:sz="18" w:space="0" w:color="9F9F9F"/>
              <w:bottom w:val="single" w:sz="4" w:space="0" w:color="000000" w:themeColor="text1"/>
            </w:tcBorders>
            <w:shd w:val="clear" w:color="auto" w:fill="E6E6E6"/>
          </w:tcPr>
          <w:p w14:paraId="7ECDCE64" w14:textId="77777777" w:rsidR="00251DE1" w:rsidRPr="005D652E" w:rsidRDefault="007C7927">
            <w:pPr>
              <w:pStyle w:val="TableParagraph"/>
              <w:spacing w:before="199"/>
              <w:ind w:left="107"/>
            </w:pPr>
            <w:r w:rsidRPr="005D652E">
              <w:t>Where</w:t>
            </w:r>
            <w:r w:rsidRPr="005D652E">
              <w:rPr>
                <w:spacing w:val="-8"/>
              </w:rPr>
              <w:t xml:space="preserve"> </w:t>
            </w:r>
            <w:r w:rsidRPr="005D652E">
              <w:t>are</w:t>
            </w:r>
            <w:r w:rsidRPr="005D652E">
              <w:rPr>
                <w:spacing w:val="-7"/>
              </w:rPr>
              <w:t xml:space="preserve"> </w:t>
            </w:r>
            <w:r w:rsidRPr="005D652E">
              <w:t>the</w:t>
            </w:r>
            <w:r w:rsidRPr="005D652E">
              <w:rPr>
                <w:spacing w:val="-8"/>
              </w:rPr>
              <w:t xml:space="preserve"> </w:t>
            </w:r>
            <w:r w:rsidRPr="005D652E">
              <w:t>consultation</w:t>
            </w:r>
            <w:r w:rsidRPr="005D652E">
              <w:rPr>
                <w:spacing w:val="-7"/>
              </w:rPr>
              <w:t xml:space="preserve"> </w:t>
            </w:r>
            <w:r w:rsidRPr="005D652E">
              <w:t>records</w:t>
            </w:r>
            <w:r w:rsidRPr="005D652E">
              <w:rPr>
                <w:spacing w:val="-9"/>
              </w:rPr>
              <w:t xml:space="preserve"> </w:t>
            </w:r>
            <w:r w:rsidRPr="005D652E">
              <w:t>stored?</w:t>
            </w:r>
            <w:r w:rsidRPr="005D652E">
              <w:rPr>
                <w:spacing w:val="-7"/>
              </w:rPr>
              <w:t xml:space="preserve"> </w:t>
            </w:r>
            <w:r w:rsidRPr="005D652E">
              <w:t>(e.g.</w:t>
            </w:r>
            <w:r w:rsidRPr="005D652E">
              <w:rPr>
                <w:spacing w:val="-8"/>
              </w:rPr>
              <w:t xml:space="preserve"> </w:t>
            </w:r>
            <w:r w:rsidRPr="005D652E">
              <w:t>General</w:t>
            </w:r>
            <w:r w:rsidRPr="005D652E">
              <w:rPr>
                <w:spacing w:val="-7"/>
              </w:rPr>
              <w:t xml:space="preserve"> </w:t>
            </w:r>
            <w:r w:rsidRPr="005D652E">
              <w:t>Registry,</w:t>
            </w:r>
            <w:r w:rsidRPr="005D652E">
              <w:rPr>
                <w:spacing w:val="-8"/>
              </w:rPr>
              <w:t xml:space="preserve"> </w:t>
            </w:r>
            <w:r w:rsidRPr="005D652E">
              <w:t>S-Drives</w:t>
            </w:r>
            <w:r w:rsidRPr="005D652E">
              <w:rPr>
                <w:spacing w:val="-7"/>
              </w:rPr>
              <w:t xml:space="preserve"> </w:t>
            </w:r>
            <w:r w:rsidRPr="005D652E">
              <w:rPr>
                <w:spacing w:val="-4"/>
              </w:rPr>
              <w:t>etc)</w:t>
            </w:r>
          </w:p>
        </w:tc>
      </w:tr>
      <w:tr w:rsidR="00251DE1" w:rsidRPr="005D652E" w14:paraId="25F8E9B6" w14:textId="77777777" w:rsidTr="3090BB29">
        <w:trPr>
          <w:trHeight w:val="689"/>
        </w:trPr>
        <w:tc>
          <w:tcPr>
            <w:tcW w:w="14814" w:type="dxa"/>
            <w:gridSpan w:val="6"/>
            <w:tcBorders>
              <w:top w:val="single" w:sz="4" w:space="0" w:color="000000" w:themeColor="text1"/>
              <w:bottom w:val="single" w:sz="4" w:space="0" w:color="000000" w:themeColor="text1"/>
            </w:tcBorders>
          </w:tcPr>
          <w:p w14:paraId="0B8538BF" w14:textId="77777777" w:rsidR="00251DE1" w:rsidRDefault="007C7927">
            <w:pPr>
              <w:pStyle w:val="TableParagraph"/>
              <w:spacing w:before="45"/>
              <w:ind w:left="107"/>
              <w:rPr>
                <w:spacing w:val="-2"/>
              </w:rPr>
            </w:pPr>
            <w:r w:rsidRPr="005D652E">
              <w:t>S-Drive</w:t>
            </w:r>
            <w:r w:rsidRPr="005D652E">
              <w:rPr>
                <w:spacing w:val="-5"/>
              </w:rPr>
              <w:t xml:space="preserve"> </w:t>
            </w:r>
            <w:r w:rsidRPr="005D652E">
              <w:t>/</w:t>
            </w:r>
            <w:r w:rsidRPr="005D652E">
              <w:rPr>
                <w:spacing w:val="-5"/>
              </w:rPr>
              <w:t xml:space="preserve"> </w:t>
            </w:r>
            <w:r w:rsidRPr="005D652E">
              <w:t>One</w:t>
            </w:r>
            <w:r w:rsidRPr="005D652E">
              <w:rPr>
                <w:spacing w:val="-5"/>
              </w:rPr>
              <w:t xml:space="preserve"> </w:t>
            </w:r>
            <w:r w:rsidRPr="005D652E">
              <w:rPr>
                <w:spacing w:val="-2"/>
              </w:rPr>
              <w:t>drive:</w:t>
            </w:r>
          </w:p>
          <w:p w14:paraId="4CB7104B" w14:textId="526FE246" w:rsidR="0058338E" w:rsidRPr="0058338E" w:rsidRDefault="0058338E" w:rsidP="0058338E">
            <w:pPr>
              <w:jc w:val="center"/>
            </w:pPr>
          </w:p>
        </w:tc>
      </w:tr>
      <w:tr w:rsidR="00251DE1" w:rsidRPr="005D652E" w14:paraId="5B6D323F" w14:textId="77777777" w:rsidTr="3090BB29">
        <w:trPr>
          <w:trHeight w:val="690"/>
        </w:trPr>
        <w:tc>
          <w:tcPr>
            <w:tcW w:w="3985" w:type="dxa"/>
            <w:tcBorders>
              <w:top w:val="single" w:sz="4" w:space="0" w:color="000000" w:themeColor="text1"/>
              <w:bottom w:val="single" w:sz="4" w:space="0" w:color="000000" w:themeColor="text1"/>
              <w:right w:val="single" w:sz="4" w:space="0" w:color="000000" w:themeColor="text1"/>
            </w:tcBorders>
            <w:shd w:val="clear" w:color="auto" w:fill="E6E6E6"/>
          </w:tcPr>
          <w:p w14:paraId="592AA423" w14:textId="77777777" w:rsidR="00251DE1" w:rsidRPr="005D652E" w:rsidRDefault="007C7927">
            <w:pPr>
              <w:pStyle w:val="TableParagraph"/>
              <w:ind w:left="107"/>
            </w:pPr>
            <w:r w:rsidRPr="005D652E">
              <w:t>Name of Business Group / Unit, Association,</w:t>
            </w:r>
            <w:r w:rsidRPr="005D652E">
              <w:rPr>
                <w:spacing w:val="-16"/>
              </w:rPr>
              <w:t xml:space="preserve"> </w:t>
            </w:r>
            <w:r w:rsidRPr="005D652E">
              <w:t>Stakeholder</w:t>
            </w:r>
            <w:r w:rsidRPr="005D652E">
              <w:rPr>
                <w:spacing w:val="-15"/>
              </w:rPr>
              <w:t xml:space="preserve"> </w:t>
            </w:r>
            <w:r w:rsidRPr="005D652E">
              <w:t>(External)</w:t>
            </w:r>
          </w:p>
        </w:tc>
        <w:tc>
          <w:tcPr>
            <w:tcW w:w="3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53E7B552" w14:textId="77777777" w:rsidR="00251DE1" w:rsidRPr="005D652E" w:rsidRDefault="007C7927">
            <w:pPr>
              <w:pStyle w:val="TableParagraph"/>
              <w:ind w:left="116" w:right="126"/>
            </w:pPr>
            <w:r w:rsidRPr="005D652E">
              <w:t>Why</w:t>
            </w:r>
            <w:r w:rsidRPr="005D652E">
              <w:rPr>
                <w:spacing w:val="-9"/>
              </w:rPr>
              <w:t xml:space="preserve"> </w:t>
            </w:r>
            <w:r w:rsidRPr="005D652E">
              <w:t>are</w:t>
            </w:r>
            <w:r w:rsidRPr="005D652E">
              <w:rPr>
                <w:spacing w:val="-8"/>
              </w:rPr>
              <w:t xml:space="preserve"> </w:t>
            </w:r>
            <w:r w:rsidRPr="005D652E">
              <w:t>you</w:t>
            </w:r>
            <w:r w:rsidRPr="005D652E">
              <w:rPr>
                <w:spacing w:val="-8"/>
              </w:rPr>
              <w:t xml:space="preserve"> </w:t>
            </w:r>
            <w:r w:rsidRPr="005D652E">
              <w:t>approaching</w:t>
            </w:r>
            <w:r w:rsidRPr="005D652E">
              <w:rPr>
                <w:spacing w:val="-8"/>
              </w:rPr>
              <w:t xml:space="preserve"> </w:t>
            </w:r>
            <w:r w:rsidRPr="005D652E">
              <w:t>/</w:t>
            </w:r>
            <w:r w:rsidRPr="005D652E">
              <w:rPr>
                <w:spacing w:val="-8"/>
              </w:rPr>
              <w:t xml:space="preserve"> </w:t>
            </w:r>
            <w:r w:rsidRPr="005D652E">
              <w:t>not approaching them?</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7B23E620" w14:textId="77777777" w:rsidR="00251DE1" w:rsidRPr="005D652E" w:rsidRDefault="007C7927">
            <w:pPr>
              <w:pStyle w:val="TableParagraph"/>
              <w:ind w:left="116"/>
            </w:pPr>
            <w:r w:rsidRPr="005D652E">
              <w:t>Date and method of planned</w:t>
            </w:r>
            <w:r w:rsidRPr="005D652E">
              <w:rPr>
                <w:spacing w:val="-8"/>
              </w:rPr>
              <w:t xml:space="preserve"> </w:t>
            </w:r>
            <w:r w:rsidRPr="005D652E">
              <w:rPr>
                <w:spacing w:val="-2"/>
              </w:rPr>
              <w:t>consultation</w:t>
            </w:r>
          </w:p>
        </w:tc>
        <w:tc>
          <w:tcPr>
            <w:tcW w:w="4787" w:type="dxa"/>
            <w:gridSpan w:val="3"/>
            <w:tcBorders>
              <w:top w:val="single" w:sz="4" w:space="0" w:color="000000" w:themeColor="text1"/>
              <w:left w:val="single" w:sz="4" w:space="0" w:color="000000" w:themeColor="text1"/>
              <w:bottom w:val="single" w:sz="4" w:space="0" w:color="000000" w:themeColor="text1"/>
            </w:tcBorders>
            <w:shd w:val="clear" w:color="auto" w:fill="E6E6E6"/>
          </w:tcPr>
          <w:p w14:paraId="2B404393" w14:textId="77777777" w:rsidR="00251DE1" w:rsidRPr="005D652E" w:rsidRDefault="007C7927">
            <w:pPr>
              <w:pStyle w:val="TableParagraph"/>
              <w:ind w:left="116"/>
            </w:pPr>
            <w:r w:rsidRPr="005D652E">
              <w:t>Outcome</w:t>
            </w:r>
            <w:r w:rsidRPr="005D652E">
              <w:rPr>
                <w:spacing w:val="-7"/>
              </w:rPr>
              <w:t xml:space="preserve"> </w:t>
            </w:r>
            <w:r w:rsidRPr="005D652E">
              <w:t>of</w:t>
            </w:r>
            <w:r w:rsidRPr="005D652E">
              <w:rPr>
                <w:spacing w:val="-5"/>
              </w:rPr>
              <w:t xml:space="preserve"> </w:t>
            </w:r>
            <w:r w:rsidRPr="005D652E">
              <w:rPr>
                <w:spacing w:val="-2"/>
              </w:rPr>
              <w:t>consultation</w:t>
            </w:r>
          </w:p>
        </w:tc>
      </w:tr>
      <w:tr w:rsidR="00251DE1" w:rsidRPr="005D652E" w14:paraId="00E9D9F3" w14:textId="77777777" w:rsidTr="3090BB29">
        <w:trPr>
          <w:trHeight w:val="919"/>
        </w:trPr>
        <w:tc>
          <w:tcPr>
            <w:tcW w:w="3985" w:type="dxa"/>
            <w:tcBorders>
              <w:top w:val="single" w:sz="4" w:space="0" w:color="000000" w:themeColor="text1"/>
              <w:bottom w:val="single" w:sz="4" w:space="0" w:color="000000" w:themeColor="text1"/>
              <w:right w:val="single" w:sz="4" w:space="0" w:color="000000" w:themeColor="text1"/>
            </w:tcBorders>
          </w:tcPr>
          <w:p w14:paraId="072D7E8C" w14:textId="77777777" w:rsidR="00251DE1" w:rsidRPr="005D652E" w:rsidRDefault="007C7927">
            <w:pPr>
              <w:pStyle w:val="TableParagraph"/>
              <w:spacing w:line="229" w:lineRule="exact"/>
              <w:ind w:left="107"/>
              <w:rPr>
                <w:b/>
                <w:sz w:val="20"/>
              </w:rPr>
            </w:pPr>
            <w:r w:rsidRPr="005D652E">
              <w:rPr>
                <w:b/>
                <w:sz w:val="20"/>
              </w:rPr>
              <w:t>MPS</w:t>
            </w:r>
            <w:r w:rsidRPr="005D652E">
              <w:rPr>
                <w:b/>
                <w:spacing w:val="-5"/>
                <w:sz w:val="20"/>
              </w:rPr>
              <w:t xml:space="preserve"> </w:t>
            </w:r>
            <w:r w:rsidRPr="005D652E">
              <w:rPr>
                <w:b/>
                <w:sz w:val="20"/>
              </w:rPr>
              <w:t>Strategic</w:t>
            </w:r>
            <w:r w:rsidRPr="005D652E">
              <w:rPr>
                <w:b/>
                <w:spacing w:val="-5"/>
                <w:sz w:val="20"/>
              </w:rPr>
              <w:t xml:space="preserve"> </w:t>
            </w:r>
            <w:r w:rsidRPr="005D652E">
              <w:rPr>
                <w:b/>
                <w:sz w:val="20"/>
              </w:rPr>
              <w:t>Advisory</w:t>
            </w:r>
            <w:r w:rsidRPr="005D652E">
              <w:rPr>
                <w:b/>
                <w:spacing w:val="-5"/>
                <w:sz w:val="20"/>
              </w:rPr>
              <w:t xml:space="preserve"> </w:t>
            </w:r>
            <w:r w:rsidRPr="005D652E">
              <w:rPr>
                <w:b/>
                <w:spacing w:val="-2"/>
                <w:sz w:val="20"/>
              </w:rPr>
              <w:t>Group</w:t>
            </w:r>
          </w:p>
        </w:tc>
        <w:tc>
          <w:tcPr>
            <w:tcW w:w="3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C644C" w14:textId="77777777" w:rsidR="00251DE1" w:rsidRPr="005D652E" w:rsidRDefault="007C7927">
            <w:pPr>
              <w:pStyle w:val="TableParagraph"/>
              <w:ind w:left="116" w:right="126"/>
              <w:rPr>
                <w:sz w:val="20"/>
              </w:rPr>
            </w:pPr>
            <w:r w:rsidRPr="005D652E">
              <w:rPr>
                <w:sz w:val="20"/>
              </w:rPr>
              <w:t>To</w:t>
            </w:r>
            <w:r w:rsidRPr="005D652E">
              <w:rPr>
                <w:spacing w:val="-7"/>
                <w:sz w:val="20"/>
              </w:rPr>
              <w:t xml:space="preserve"> </w:t>
            </w:r>
            <w:r w:rsidRPr="005D652E">
              <w:rPr>
                <w:sz w:val="20"/>
              </w:rPr>
              <w:t>seek</w:t>
            </w:r>
            <w:r w:rsidRPr="005D652E">
              <w:rPr>
                <w:spacing w:val="-6"/>
                <w:sz w:val="20"/>
              </w:rPr>
              <w:t xml:space="preserve"> </w:t>
            </w:r>
            <w:r w:rsidRPr="005D652E">
              <w:rPr>
                <w:sz w:val="20"/>
              </w:rPr>
              <w:t>guidance</w:t>
            </w:r>
            <w:r w:rsidRPr="005D652E">
              <w:rPr>
                <w:spacing w:val="-7"/>
                <w:sz w:val="20"/>
              </w:rPr>
              <w:t xml:space="preserve"> </w:t>
            </w:r>
            <w:r w:rsidRPr="005D652E">
              <w:rPr>
                <w:sz w:val="20"/>
              </w:rPr>
              <w:t>and</w:t>
            </w:r>
            <w:r w:rsidRPr="005D652E">
              <w:rPr>
                <w:spacing w:val="-7"/>
                <w:sz w:val="20"/>
              </w:rPr>
              <w:t xml:space="preserve"> </w:t>
            </w:r>
            <w:r w:rsidRPr="005D652E">
              <w:rPr>
                <w:sz w:val="20"/>
              </w:rPr>
              <w:t>consult</w:t>
            </w:r>
            <w:r w:rsidRPr="005D652E">
              <w:rPr>
                <w:spacing w:val="-7"/>
                <w:sz w:val="20"/>
              </w:rPr>
              <w:t xml:space="preserve"> </w:t>
            </w:r>
            <w:r w:rsidRPr="005D652E">
              <w:rPr>
                <w:sz w:val="20"/>
              </w:rPr>
              <w:t>on</w:t>
            </w:r>
            <w:r w:rsidRPr="005D652E">
              <w:rPr>
                <w:spacing w:val="-7"/>
                <w:sz w:val="20"/>
              </w:rPr>
              <w:t xml:space="preserve"> </w:t>
            </w:r>
            <w:r w:rsidRPr="005D652E">
              <w:rPr>
                <w:sz w:val="20"/>
              </w:rPr>
              <w:t>the ethical views of the group for the proposed use of this technology.</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0B497" w14:textId="77777777" w:rsidR="00251DE1" w:rsidRPr="005D652E" w:rsidRDefault="007C7927">
            <w:pPr>
              <w:pStyle w:val="TableParagraph"/>
              <w:spacing w:line="228" w:lineRule="exact"/>
              <w:ind w:left="116"/>
              <w:rPr>
                <w:sz w:val="20"/>
              </w:rPr>
            </w:pPr>
            <w:r w:rsidRPr="005D652E">
              <w:rPr>
                <w:sz w:val="20"/>
              </w:rPr>
              <w:t>11</w:t>
            </w:r>
            <w:r w:rsidRPr="005D652E">
              <w:rPr>
                <w:sz w:val="20"/>
                <w:vertAlign w:val="superscript"/>
              </w:rPr>
              <w:t>th</w:t>
            </w:r>
            <w:r w:rsidRPr="005D652E">
              <w:rPr>
                <w:spacing w:val="-4"/>
                <w:sz w:val="20"/>
              </w:rPr>
              <w:t xml:space="preserve"> </w:t>
            </w:r>
            <w:r w:rsidRPr="005D652E">
              <w:rPr>
                <w:sz w:val="20"/>
              </w:rPr>
              <w:t>March</w:t>
            </w:r>
            <w:r w:rsidRPr="005D652E">
              <w:rPr>
                <w:spacing w:val="-3"/>
                <w:sz w:val="20"/>
              </w:rPr>
              <w:t xml:space="preserve"> </w:t>
            </w:r>
            <w:r w:rsidRPr="005D652E">
              <w:rPr>
                <w:spacing w:val="-4"/>
                <w:sz w:val="20"/>
              </w:rPr>
              <w:t>2021</w:t>
            </w:r>
          </w:p>
        </w:tc>
        <w:tc>
          <w:tcPr>
            <w:tcW w:w="4787" w:type="dxa"/>
            <w:gridSpan w:val="3"/>
            <w:tcBorders>
              <w:top w:val="single" w:sz="4" w:space="0" w:color="000000" w:themeColor="text1"/>
              <w:left w:val="single" w:sz="4" w:space="0" w:color="000000" w:themeColor="text1"/>
              <w:bottom w:val="single" w:sz="4" w:space="0" w:color="000000" w:themeColor="text1"/>
            </w:tcBorders>
          </w:tcPr>
          <w:p w14:paraId="1A9CDDCC" w14:textId="77777777" w:rsidR="00251DE1" w:rsidRPr="005D652E" w:rsidRDefault="007C7927">
            <w:pPr>
              <w:pStyle w:val="TableParagraph"/>
              <w:ind w:left="116" w:right="68"/>
              <w:rPr>
                <w:sz w:val="20"/>
              </w:rPr>
            </w:pPr>
            <w:r w:rsidRPr="005D652E">
              <w:rPr>
                <w:sz w:val="20"/>
              </w:rPr>
              <w:t>Positive outcome. Any concerns addressed during call. Some addition conversations offered if required.</w:t>
            </w:r>
            <w:r w:rsidRPr="005D652E">
              <w:rPr>
                <w:spacing w:val="-4"/>
                <w:sz w:val="20"/>
              </w:rPr>
              <w:t xml:space="preserve"> </w:t>
            </w:r>
            <w:r w:rsidRPr="005D652E">
              <w:rPr>
                <w:sz w:val="20"/>
              </w:rPr>
              <w:t>Agreed</w:t>
            </w:r>
            <w:r w:rsidRPr="005D652E">
              <w:rPr>
                <w:spacing w:val="-4"/>
                <w:sz w:val="20"/>
              </w:rPr>
              <w:t xml:space="preserve"> </w:t>
            </w:r>
            <w:r w:rsidRPr="005D652E">
              <w:rPr>
                <w:sz w:val="20"/>
              </w:rPr>
              <w:t>to</w:t>
            </w:r>
            <w:r w:rsidRPr="005D652E">
              <w:rPr>
                <w:spacing w:val="-4"/>
                <w:sz w:val="20"/>
              </w:rPr>
              <w:t xml:space="preserve"> </w:t>
            </w:r>
            <w:r w:rsidRPr="005D652E">
              <w:rPr>
                <w:sz w:val="20"/>
              </w:rPr>
              <w:t>return</w:t>
            </w:r>
            <w:r w:rsidRPr="005D652E">
              <w:rPr>
                <w:spacing w:val="-5"/>
                <w:sz w:val="20"/>
              </w:rPr>
              <w:t xml:space="preserve"> </w:t>
            </w:r>
            <w:r w:rsidRPr="005D652E">
              <w:rPr>
                <w:sz w:val="20"/>
              </w:rPr>
              <w:t>to</w:t>
            </w:r>
            <w:r w:rsidRPr="005D652E">
              <w:rPr>
                <w:spacing w:val="-4"/>
                <w:sz w:val="20"/>
              </w:rPr>
              <w:t xml:space="preserve"> </w:t>
            </w:r>
            <w:r w:rsidRPr="005D652E">
              <w:rPr>
                <w:sz w:val="20"/>
              </w:rPr>
              <w:t>the</w:t>
            </w:r>
            <w:r w:rsidRPr="005D652E">
              <w:rPr>
                <w:spacing w:val="-4"/>
                <w:sz w:val="20"/>
              </w:rPr>
              <w:t xml:space="preserve"> </w:t>
            </w:r>
            <w:r w:rsidRPr="005D652E">
              <w:rPr>
                <w:sz w:val="20"/>
              </w:rPr>
              <w:t>group</w:t>
            </w:r>
            <w:r w:rsidRPr="005D652E">
              <w:rPr>
                <w:spacing w:val="-4"/>
                <w:sz w:val="20"/>
              </w:rPr>
              <w:t xml:space="preserve"> </w:t>
            </w:r>
            <w:r w:rsidRPr="005D652E">
              <w:rPr>
                <w:sz w:val="20"/>
              </w:rPr>
              <w:t>in</w:t>
            </w:r>
            <w:r w:rsidRPr="005D652E">
              <w:rPr>
                <w:spacing w:val="-4"/>
                <w:sz w:val="20"/>
              </w:rPr>
              <w:t xml:space="preserve"> </w:t>
            </w:r>
            <w:r w:rsidRPr="005D652E">
              <w:rPr>
                <w:sz w:val="20"/>
              </w:rPr>
              <w:t>the</w:t>
            </w:r>
            <w:r w:rsidRPr="005D652E">
              <w:rPr>
                <w:spacing w:val="-4"/>
                <w:sz w:val="20"/>
              </w:rPr>
              <w:t xml:space="preserve"> </w:t>
            </w:r>
            <w:r w:rsidRPr="005D652E">
              <w:rPr>
                <w:sz w:val="20"/>
              </w:rPr>
              <w:t>future</w:t>
            </w:r>
          </w:p>
          <w:p w14:paraId="0EF5A5E4" w14:textId="77777777" w:rsidR="00251DE1" w:rsidRPr="005D652E" w:rsidRDefault="007C7927">
            <w:pPr>
              <w:pStyle w:val="TableParagraph"/>
              <w:spacing w:line="212" w:lineRule="exact"/>
              <w:ind w:left="116"/>
              <w:rPr>
                <w:sz w:val="20"/>
              </w:rPr>
            </w:pPr>
            <w:r w:rsidRPr="005D652E">
              <w:rPr>
                <w:sz w:val="20"/>
              </w:rPr>
              <w:t>to</w:t>
            </w:r>
            <w:r w:rsidRPr="005D652E">
              <w:rPr>
                <w:spacing w:val="-2"/>
                <w:sz w:val="20"/>
              </w:rPr>
              <w:t xml:space="preserve"> </w:t>
            </w:r>
            <w:r w:rsidRPr="005D652E">
              <w:rPr>
                <w:sz w:val="20"/>
              </w:rPr>
              <w:t>update</w:t>
            </w:r>
            <w:r w:rsidRPr="005D652E">
              <w:rPr>
                <w:spacing w:val="-2"/>
                <w:sz w:val="20"/>
              </w:rPr>
              <w:t xml:space="preserve"> </w:t>
            </w:r>
            <w:r w:rsidRPr="005D652E">
              <w:rPr>
                <w:sz w:val="20"/>
              </w:rPr>
              <w:t>on</w:t>
            </w:r>
            <w:r w:rsidRPr="005D652E">
              <w:rPr>
                <w:spacing w:val="-2"/>
                <w:sz w:val="20"/>
              </w:rPr>
              <w:t xml:space="preserve"> </w:t>
            </w:r>
            <w:r w:rsidRPr="005D652E">
              <w:rPr>
                <w:sz w:val="20"/>
              </w:rPr>
              <w:t>the</w:t>
            </w:r>
            <w:r w:rsidRPr="005D652E">
              <w:rPr>
                <w:spacing w:val="-2"/>
                <w:sz w:val="20"/>
              </w:rPr>
              <w:t xml:space="preserve"> progress.</w:t>
            </w:r>
          </w:p>
        </w:tc>
      </w:tr>
      <w:tr w:rsidR="00251DE1" w:rsidRPr="005D652E" w14:paraId="5C7A1788" w14:textId="77777777" w:rsidTr="3090BB29">
        <w:trPr>
          <w:trHeight w:val="3219"/>
        </w:trPr>
        <w:tc>
          <w:tcPr>
            <w:tcW w:w="3985" w:type="dxa"/>
            <w:tcBorders>
              <w:top w:val="single" w:sz="4" w:space="0" w:color="000000" w:themeColor="text1"/>
              <w:bottom w:val="single" w:sz="4" w:space="0" w:color="000000" w:themeColor="text1"/>
              <w:right w:val="single" w:sz="4" w:space="0" w:color="000000" w:themeColor="text1"/>
            </w:tcBorders>
          </w:tcPr>
          <w:p w14:paraId="265AE2A5" w14:textId="77777777" w:rsidR="00251DE1" w:rsidRPr="005D652E" w:rsidRDefault="007C7927">
            <w:pPr>
              <w:pStyle w:val="TableParagraph"/>
              <w:spacing w:line="229" w:lineRule="exact"/>
              <w:ind w:left="107"/>
              <w:rPr>
                <w:b/>
                <w:sz w:val="20"/>
              </w:rPr>
            </w:pPr>
            <w:r w:rsidRPr="005D652E">
              <w:rPr>
                <w:b/>
                <w:spacing w:val="-2"/>
                <w:sz w:val="20"/>
              </w:rPr>
              <w:t>MOPAC</w:t>
            </w:r>
          </w:p>
        </w:tc>
        <w:tc>
          <w:tcPr>
            <w:tcW w:w="3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5A398" w14:textId="77777777" w:rsidR="00251DE1" w:rsidRPr="005D652E" w:rsidRDefault="007C7927">
            <w:pPr>
              <w:pStyle w:val="TableParagraph"/>
              <w:ind w:left="116" w:right="175"/>
              <w:rPr>
                <w:sz w:val="20"/>
              </w:rPr>
            </w:pPr>
            <w:r w:rsidRPr="005D652E">
              <w:rPr>
                <w:sz w:val="20"/>
              </w:rPr>
              <w:t>The MPS are accountable to MOPAC</w:t>
            </w:r>
            <w:r w:rsidRPr="005D652E">
              <w:rPr>
                <w:spacing w:val="-12"/>
                <w:sz w:val="20"/>
              </w:rPr>
              <w:t xml:space="preserve"> </w:t>
            </w:r>
            <w:r w:rsidRPr="005D652E">
              <w:rPr>
                <w:sz w:val="20"/>
              </w:rPr>
              <w:t>who</w:t>
            </w:r>
            <w:r w:rsidRPr="005D652E">
              <w:rPr>
                <w:spacing w:val="-13"/>
                <w:sz w:val="20"/>
              </w:rPr>
              <w:t xml:space="preserve"> </w:t>
            </w:r>
            <w:r w:rsidRPr="005D652E">
              <w:rPr>
                <w:sz w:val="20"/>
              </w:rPr>
              <w:t>provide</w:t>
            </w:r>
            <w:r w:rsidRPr="005D652E">
              <w:rPr>
                <w:spacing w:val="-13"/>
                <w:sz w:val="20"/>
              </w:rPr>
              <w:t xml:space="preserve"> </w:t>
            </w:r>
            <w:r w:rsidRPr="005D652E">
              <w:rPr>
                <w:sz w:val="20"/>
              </w:rPr>
              <w:t>London-wide policing priorities.</w:t>
            </w:r>
          </w:p>
          <w:p w14:paraId="5E51C06B" w14:textId="77777777" w:rsidR="00251DE1" w:rsidRPr="005D652E" w:rsidRDefault="007C7927">
            <w:pPr>
              <w:pStyle w:val="TableParagraph"/>
              <w:spacing w:before="227"/>
              <w:ind w:left="116" w:right="126"/>
              <w:rPr>
                <w:sz w:val="20"/>
              </w:rPr>
            </w:pPr>
            <w:r w:rsidRPr="005D652E">
              <w:rPr>
                <w:sz w:val="20"/>
              </w:rPr>
              <w:t>Early</w:t>
            </w:r>
            <w:r w:rsidRPr="005D652E">
              <w:rPr>
                <w:spacing w:val="-9"/>
                <w:sz w:val="20"/>
              </w:rPr>
              <w:t xml:space="preserve"> </w:t>
            </w:r>
            <w:r w:rsidRPr="005D652E">
              <w:rPr>
                <w:sz w:val="20"/>
              </w:rPr>
              <w:t>Engagement</w:t>
            </w:r>
            <w:r w:rsidRPr="005D652E">
              <w:rPr>
                <w:spacing w:val="-9"/>
                <w:sz w:val="20"/>
              </w:rPr>
              <w:t xml:space="preserve"> </w:t>
            </w:r>
            <w:r w:rsidRPr="005D652E">
              <w:rPr>
                <w:sz w:val="20"/>
              </w:rPr>
              <w:t>over</w:t>
            </w:r>
            <w:r w:rsidRPr="005D652E">
              <w:rPr>
                <w:spacing w:val="-8"/>
                <w:sz w:val="20"/>
              </w:rPr>
              <w:t xml:space="preserve"> </w:t>
            </w:r>
            <w:r w:rsidRPr="005D652E">
              <w:rPr>
                <w:sz w:val="20"/>
              </w:rPr>
              <w:t>the</w:t>
            </w:r>
            <w:r w:rsidRPr="005D652E">
              <w:rPr>
                <w:spacing w:val="-10"/>
                <w:sz w:val="20"/>
              </w:rPr>
              <w:t xml:space="preserve"> </w:t>
            </w:r>
            <w:r w:rsidRPr="005D652E">
              <w:rPr>
                <w:sz w:val="20"/>
              </w:rPr>
              <w:t>concept of implementation.</w:t>
            </w:r>
          </w:p>
          <w:p w14:paraId="014FA1ED" w14:textId="77777777" w:rsidR="00251DE1" w:rsidRPr="005D652E" w:rsidRDefault="00251DE1">
            <w:pPr>
              <w:pStyle w:val="TableParagraph"/>
              <w:rPr>
                <w:sz w:val="20"/>
              </w:rPr>
            </w:pPr>
          </w:p>
          <w:p w14:paraId="6703C32F" w14:textId="77777777" w:rsidR="00251DE1" w:rsidRPr="005D652E" w:rsidRDefault="007C7927">
            <w:pPr>
              <w:pStyle w:val="TableParagraph"/>
              <w:ind w:left="116" w:right="126"/>
              <w:rPr>
                <w:sz w:val="20"/>
              </w:rPr>
            </w:pPr>
            <w:r w:rsidRPr="005D652E">
              <w:rPr>
                <w:sz w:val="20"/>
              </w:rPr>
              <w:t>To</w:t>
            </w:r>
            <w:r w:rsidRPr="005D652E">
              <w:rPr>
                <w:spacing w:val="-8"/>
                <w:sz w:val="20"/>
              </w:rPr>
              <w:t xml:space="preserve"> </w:t>
            </w:r>
            <w:r w:rsidRPr="005D652E">
              <w:rPr>
                <w:sz w:val="20"/>
              </w:rPr>
              <w:t>seek</w:t>
            </w:r>
            <w:r w:rsidRPr="005D652E">
              <w:rPr>
                <w:spacing w:val="-7"/>
                <w:sz w:val="20"/>
              </w:rPr>
              <w:t xml:space="preserve"> </w:t>
            </w:r>
            <w:r w:rsidRPr="005D652E">
              <w:rPr>
                <w:sz w:val="20"/>
              </w:rPr>
              <w:t>views</w:t>
            </w:r>
            <w:r w:rsidRPr="005D652E">
              <w:rPr>
                <w:spacing w:val="-7"/>
                <w:sz w:val="20"/>
              </w:rPr>
              <w:t xml:space="preserve"> </w:t>
            </w:r>
            <w:r w:rsidRPr="005D652E">
              <w:rPr>
                <w:sz w:val="20"/>
              </w:rPr>
              <w:t>to</w:t>
            </w:r>
            <w:r w:rsidRPr="005D652E">
              <w:rPr>
                <w:spacing w:val="-8"/>
                <w:sz w:val="20"/>
              </w:rPr>
              <w:t xml:space="preserve"> </w:t>
            </w:r>
            <w:r w:rsidRPr="005D652E">
              <w:rPr>
                <w:sz w:val="20"/>
              </w:rPr>
              <w:t>support</w:t>
            </w:r>
            <w:r w:rsidRPr="005D652E">
              <w:rPr>
                <w:spacing w:val="-9"/>
                <w:sz w:val="20"/>
              </w:rPr>
              <w:t xml:space="preserve"> </w:t>
            </w:r>
            <w:r w:rsidRPr="005D652E">
              <w:rPr>
                <w:sz w:val="20"/>
              </w:rPr>
              <w:t>procedural best practice</w:t>
            </w:r>
          </w:p>
          <w:p w14:paraId="1663C3DC" w14:textId="77777777" w:rsidR="00251DE1" w:rsidRPr="005D652E" w:rsidRDefault="00251DE1">
            <w:pPr>
              <w:pStyle w:val="TableParagraph"/>
              <w:rPr>
                <w:sz w:val="20"/>
              </w:rPr>
            </w:pPr>
          </w:p>
          <w:p w14:paraId="7C547E38" w14:textId="25E7D2B0" w:rsidR="00251DE1" w:rsidRPr="005D652E" w:rsidRDefault="00251DE1">
            <w:pPr>
              <w:pStyle w:val="TableParagraph"/>
              <w:spacing w:line="230" w:lineRule="exact"/>
              <w:ind w:left="116" w:right="126"/>
              <w:rPr>
                <w:sz w:val="20"/>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B35EF" w14:textId="77777777" w:rsidR="00251DE1" w:rsidRPr="005D652E" w:rsidRDefault="007C7927">
            <w:pPr>
              <w:pStyle w:val="TableParagraph"/>
              <w:ind w:left="116"/>
              <w:rPr>
                <w:sz w:val="20"/>
              </w:rPr>
            </w:pPr>
            <w:r w:rsidRPr="005D652E">
              <w:rPr>
                <w:sz w:val="20"/>
              </w:rPr>
              <w:t>2016</w:t>
            </w:r>
            <w:r w:rsidRPr="005D652E">
              <w:rPr>
                <w:spacing w:val="-10"/>
                <w:sz w:val="20"/>
              </w:rPr>
              <w:t xml:space="preserve"> </w:t>
            </w:r>
            <w:r w:rsidRPr="005D652E">
              <w:rPr>
                <w:sz w:val="20"/>
              </w:rPr>
              <w:t>-</w:t>
            </w:r>
            <w:r w:rsidRPr="005D652E">
              <w:rPr>
                <w:spacing w:val="-9"/>
                <w:sz w:val="20"/>
              </w:rPr>
              <w:t xml:space="preserve"> </w:t>
            </w:r>
            <w:r w:rsidRPr="005D652E">
              <w:rPr>
                <w:sz w:val="20"/>
              </w:rPr>
              <w:t>2020</w:t>
            </w:r>
            <w:r w:rsidRPr="005D652E">
              <w:rPr>
                <w:spacing w:val="-11"/>
                <w:sz w:val="20"/>
              </w:rPr>
              <w:t xml:space="preserve"> </w:t>
            </w:r>
            <w:r w:rsidRPr="005D652E">
              <w:rPr>
                <w:sz w:val="20"/>
              </w:rPr>
              <w:t>on</w:t>
            </w:r>
            <w:r w:rsidRPr="005D652E">
              <w:rPr>
                <w:spacing w:val="-10"/>
                <w:sz w:val="20"/>
              </w:rPr>
              <w:t xml:space="preserve"> </w:t>
            </w:r>
            <w:r w:rsidRPr="005D652E">
              <w:rPr>
                <w:sz w:val="20"/>
              </w:rPr>
              <w:t xml:space="preserve">going </w:t>
            </w:r>
            <w:r w:rsidRPr="005D652E">
              <w:rPr>
                <w:spacing w:val="-2"/>
                <w:sz w:val="20"/>
              </w:rPr>
              <w:t>consultations.</w:t>
            </w:r>
          </w:p>
          <w:p w14:paraId="21D0FAF3" w14:textId="77777777" w:rsidR="00251DE1" w:rsidRPr="005D652E" w:rsidRDefault="00251DE1">
            <w:pPr>
              <w:pStyle w:val="TableParagraph"/>
              <w:rPr>
                <w:sz w:val="20"/>
              </w:rPr>
            </w:pPr>
          </w:p>
          <w:p w14:paraId="6938100C" w14:textId="77777777" w:rsidR="00251DE1" w:rsidRPr="005D652E" w:rsidRDefault="00251DE1">
            <w:pPr>
              <w:pStyle w:val="TableParagraph"/>
              <w:rPr>
                <w:sz w:val="20"/>
              </w:rPr>
            </w:pPr>
          </w:p>
          <w:p w14:paraId="26CC790C" w14:textId="77777777" w:rsidR="00251DE1" w:rsidRPr="005D652E" w:rsidRDefault="00251DE1">
            <w:pPr>
              <w:pStyle w:val="TableParagraph"/>
              <w:rPr>
                <w:sz w:val="20"/>
              </w:rPr>
            </w:pPr>
          </w:p>
          <w:p w14:paraId="0D4C8F4A" w14:textId="77777777" w:rsidR="00251DE1" w:rsidRPr="005D652E" w:rsidRDefault="00251DE1">
            <w:pPr>
              <w:pStyle w:val="TableParagraph"/>
              <w:rPr>
                <w:sz w:val="20"/>
              </w:rPr>
            </w:pPr>
          </w:p>
          <w:p w14:paraId="4D21B9C3" w14:textId="77777777" w:rsidR="00251DE1" w:rsidRPr="005D652E" w:rsidRDefault="00251DE1">
            <w:pPr>
              <w:pStyle w:val="TableParagraph"/>
              <w:rPr>
                <w:sz w:val="20"/>
              </w:rPr>
            </w:pPr>
          </w:p>
          <w:p w14:paraId="21E04A4E" w14:textId="77777777" w:rsidR="00251DE1" w:rsidRPr="005D652E" w:rsidRDefault="00251DE1">
            <w:pPr>
              <w:pStyle w:val="TableParagraph"/>
              <w:rPr>
                <w:sz w:val="20"/>
              </w:rPr>
            </w:pPr>
          </w:p>
          <w:p w14:paraId="348F4B5B" w14:textId="77777777" w:rsidR="00251DE1" w:rsidRPr="005D652E" w:rsidRDefault="00251DE1">
            <w:pPr>
              <w:pStyle w:val="TableParagraph"/>
              <w:spacing w:before="228"/>
              <w:rPr>
                <w:sz w:val="20"/>
              </w:rPr>
            </w:pPr>
          </w:p>
          <w:p w14:paraId="784AC4A9" w14:textId="34DBE9CD" w:rsidR="00251DE1" w:rsidRPr="005D652E" w:rsidRDefault="00251DE1">
            <w:pPr>
              <w:pStyle w:val="TableParagraph"/>
              <w:ind w:left="116"/>
              <w:rPr>
                <w:sz w:val="20"/>
              </w:rPr>
            </w:pPr>
          </w:p>
        </w:tc>
        <w:tc>
          <w:tcPr>
            <w:tcW w:w="4787" w:type="dxa"/>
            <w:gridSpan w:val="3"/>
            <w:tcBorders>
              <w:top w:val="single" w:sz="4" w:space="0" w:color="000000" w:themeColor="text1"/>
              <w:left w:val="single" w:sz="4" w:space="0" w:color="000000" w:themeColor="text1"/>
              <w:bottom w:val="single" w:sz="4" w:space="0" w:color="000000" w:themeColor="text1"/>
            </w:tcBorders>
          </w:tcPr>
          <w:p w14:paraId="0A0347BF" w14:textId="77777777" w:rsidR="00251DE1" w:rsidRPr="005D652E" w:rsidRDefault="00251DE1">
            <w:pPr>
              <w:pStyle w:val="TableParagraph"/>
              <w:spacing w:before="84"/>
              <w:rPr>
                <w:sz w:val="20"/>
              </w:rPr>
            </w:pPr>
          </w:p>
          <w:p w14:paraId="3AE41EB0" w14:textId="77777777" w:rsidR="00251DE1" w:rsidRPr="005D652E" w:rsidRDefault="007C7927">
            <w:pPr>
              <w:pStyle w:val="TableParagraph"/>
              <w:ind w:left="116"/>
              <w:rPr>
                <w:sz w:val="20"/>
              </w:rPr>
            </w:pPr>
            <w:r w:rsidRPr="005D652E">
              <w:rPr>
                <w:sz w:val="20"/>
              </w:rPr>
              <w:t>MOPAC</w:t>
            </w:r>
            <w:r w:rsidRPr="005D652E">
              <w:rPr>
                <w:spacing w:val="-5"/>
                <w:sz w:val="20"/>
              </w:rPr>
              <w:t xml:space="preserve"> </w:t>
            </w:r>
            <w:r w:rsidRPr="005D652E">
              <w:rPr>
                <w:sz w:val="20"/>
              </w:rPr>
              <w:t>are</w:t>
            </w:r>
            <w:r w:rsidRPr="005D652E">
              <w:rPr>
                <w:spacing w:val="-6"/>
                <w:sz w:val="20"/>
              </w:rPr>
              <w:t xml:space="preserve"> </w:t>
            </w:r>
            <w:r w:rsidRPr="005D652E">
              <w:rPr>
                <w:sz w:val="20"/>
              </w:rPr>
              <w:t>represented</w:t>
            </w:r>
            <w:r w:rsidRPr="005D652E">
              <w:rPr>
                <w:spacing w:val="-6"/>
                <w:sz w:val="20"/>
              </w:rPr>
              <w:t xml:space="preserve"> </w:t>
            </w:r>
            <w:r w:rsidRPr="005D652E">
              <w:rPr>
                <w:sz w:val="20"/>
              </w:rPr>
              <w:t>at</w:t>
            </w:r>
            <w:r w:rsidRPr="005D652E">
              <w:rPr>
                <w:spacing w:val="-7"/>
                <w:sz w:val="20"/>
              </w:rPr>
              <w:t xml:space="preserve"> </w:t>
            </w:r>
            <w:r w:rsidRPr="005D652E">
              <w:rPr>
                <w:sz w:val="20"/>
              </w:rPr>
              <w:t>the</w:t>
            </w:r>
            <w:r w:rsidRPr="005D652E">
              <w:rPr>
                <w:spacing w:val="-6"/>
                <w:sz w:val="20"/>
              </w:rPr>
              <w:t xml:space="preserve"> </w:t>
            </w:r>
            <w:r w:rsidRPr="005D652E">
              <w:rPr>
                <w:sz w:val="20"/>
              </w:rPr>
              <w:t>MPS</w:t>
            </w:r>
            <w:r w:rsidRPr="005D652E">
              <w:rPr>
                <w:spacing w:val="-6"/>
                <w:sz w:val="20"/>
              </w:rPr>
              <w:t xml:space="preserve"> </w:t>
            </w:r>
            <w:r w:rsidRPr="005D652E">
              <w:rPr>
                <w:sz w:val="20"/>
              </w:rPr>
              <w:t>FRT</w:t>
            </w:r>
            <w:r w:rsidRPr="005D652E">
              <w:rPr>
                <w:spacing w:val="-6"/>
                <w:sz w:val="20"/>
              </w:rPr>
              <w:t xml:space="preserve"> </w:t>
            </w:r>
            <w:r w:rsidRPr="005D652E">
              <w:rPr>
                <w:sz w:val="20"/>
              </w:rPr>
              <w:t xml:space="preserve">Strategic </w:t>
            </w:r>
            <w:r w:rsidRPr="005D652E">
              <w:rPr>
                <w:spacing w:val="-2"/>
                <w:sz w:val="20"/>
              </w:rPr>
              <w:t>Board.</w:t>
            </w:r>
          </w:p>
        </w:tc>
      </w:tr>
      <w:tr w:rsidR="00251DE1" w:rsidRPr="005D652E" w14:paraId="210A41B1" w14:textId="77777777" w:rsidTr="3090BB29">
        <w:trPr>
          <w:trHeight w:val="2530"/>
        </w:trPr>
        <w:tc>
          <w:tcPr>
            <w:tcW w:w="3985" w:type="dxa"/>
            <w:tcBorders>
              <w:top w:val="single" w:sz="4" w:space="0" w:color="000000" w:themeColor="text1"/>
              <w:bottom w:val="single" w:sz="4" w:space="0" w:color="000000" w:themeColor="text1"/>
              <w:right w:val="single" w:sz="4" w:space="0" w:color="000000" w:themeColor="text1"/>
            </w:tcBorders>
          </w:tcPr>
          <w:p w14:paraId="52E5B531" w14:textId="77777777" w:rsidR="00251DE1" w:rsidRPr="005D652E" w:rsidRDefault="007C7927">
            <w:pPr>
              <w:pStyle w:val="TableParagraph"/>
              <w:ind w:left="107"/>
              <w:rPr>
                <w:b/>
                <w:sz w:val="20"/>
              </w:rPr>
            </w:pPr>
            <w:r w:rsidRPr="005D652E">
              <w:rPr>
                <w:b/>
                <w:sz w:val="20"/>
              </w:rPr>
              <w:t>National</w:t>
            </w:r>
            <w:r w:rsidRPr="005D652E">
              <w:rPr>
                <w:b/>
                <w:spacing w:val="-10"/>
                <w:sz w:val="20"/>
              </w:rPr>
              <w:t xml:space="preserve"> </w:t>
            </w:r>
            <w:r w:rsidRPr="005D652E">
              <w:rPr>
                <w:b/>
                <w:sz w:val="20"/>
              </w:rPr>
              <w:t>Institute</w:t>
            </w:r>
            <w:r w:rsidRPr="005D652E">
              <w:rPr>
                <w:b/>
                <w:spacing w:val="-10"/>
                <w:sz w:val="20"/>
              </w:rPr>
              <w:t xml:space="preserve"> </w:t>
            </w:r>
            <w:r w:rsidRPr="005D652E">
              <w:rPr>
                <w:b/>
                <w:sz w:val="20"/>
              </w:rPr>
              <w:t>of</w:t>
            </w:r>
            <w:r w:rsidRPr="005D652E">
              <w:rPr>
                <w:b/>
                <w:spacing w:val="-9"/>
                <w:sz w:val="20"/>
              </w:rPr>
              <w:t xml:space="preserve"> </w:t>
            </w:r>
            <w:r w:rsidRPr="005D652E">
              <w:rPr>
                <w:b/>
                <w:sz w:val="20"/>
              </w:rPr>
              <w:t>Standards</w:t>
            </w:r>
            <w:r w:rsidRPr="005D652E">
              <w:rPr>
                <w:b/>
                <w:spacing w:val="-10"/>
                <w:sz w:val="20"/>
              </w:rPr>
              <w:t xml:space="preserve"> </w:t>
            </w:r>
            <w:r w:rsidRPr="005D652E">
              <w:rPr>
                <w:b/>
                <w:sz w:val="20"/>
              </w:rPr>
              <w:t xml:space="preserve">and </w:t>
            </w:r>
            <w:r w:rsidRPr="005D652E">
              <w:rPr>
                <w:b/>
                <w:spacing w:val="-2"/>
                <w:sz w:val="20"/>
              </w:rPr>
              <w:t>Technology</w:t>
            </w:r>
          </w:p>
        </w:tc>
        <w:tc>
          <w:tcPr>
            <w:tcW w:w="3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4EB25" w14:textId="77777777" w:rsidR="00251DE1" w:rsidRPr="005D652E" w:rsidRDefault="007C7927">
            <w:pPr>
              <w:pStyle w:val="TableParagraph"/>
              <w:ind w:left="116" w:right="126"/>
              <w:rPr>
                <w:sz w:val="20"/>
              </w:rPr>
            </w:pPr>
            <w:r w:rsidRPr="005D652E">
              <w:rPr>
                <w:sz w:val="20"/>
              </w:rPr>
              <w:t>To</w:t>
            </w:r>
            <w:r w:rsidRPr="005D652E">
              <w:rPr>
                <w:spacing w:val="-5"/>
                <w:sz w:val="20"/>
              </w:rPr>
              <w:t xml:space="preserve"> </w:t>
            </w:r>
            <w:r w:rsidRPr="005D652E">
              <w:rPr>
                <w:sz w:val="20"/>
              </w:rPr>
              <w:t>seek</w:t>
            </w:r>
            <w:r w:rsidRPr="005D652E">
              <w:rPr>
                <w:spacing w:val="-5"/>
                <w:sz w:val="20"/>
              </w:rPr>
              <w:t xml:space="preserve"> </w:t>
            </w:r>
            <w:r w:rsidRPr="005D652E">
              <w:rPr>
                <w:sz w:val="20"/>
              </w:rPr>
              <w:t>data</w:t>
            </w:r>
            <w:r w:rsidRPr="005D652E">
              <w:rPr>
                <w:spacing w:val="-6"/>
                <w:sz w:val="20"/>
              </w:rPr>
              <w:t xml:space="preserve"> </w:t>
            </w:r>
            <w:r w:rsidRPr="005D652E">
              <w:rPr>
                <w:sz w:val="20"/>
              </w:rPr>
              <w:t>on</w:t>
            </w:r>
            <w:r w:rsidRPr="005D652E">
              <w:rPr>
                <w:spacing w:val="-5"/>
                <w:sz w:val="20"/>
              </w:rPr>
              <w:t xml:space="preserve"> </w:t>
            </w:r>
            <w:r w:rsidRPr="005D652E">
              <w:rPr>
                <w:sz w:val="20"/>
              </w:rPr>
              <w:t>the</w:t>
            </w:r>
            <w:r w:rsidRPr="005D652E">
              <w:rPr>
                <w:spacing w:val="-5"/>
                <w:sz w:val="20"/>
              </w:rPr>
              <w:t xml:space="preserve"> </w:t>
            </w:r>
            <w:r w:rsidRPr="005D652E">
              <w:rPr>
                <w:sz w:val="20"/>
              </w:rPr>
              <w:t>existence</w:t>
            </w:r>
            <w:r w:rsidRPr="005D652E">
              <w:rPr>
                <w:spacing w:val="-5"/>
                <w:sz w:val="20"/>
              </w:rPr>
              <w:t xml:space="preserve"> </w:t>
            </w:r>
            <w:r w:rsidRPr="005D652E">
              <w:rPr>
                <w:sz w:val="20"/>
              </w:rPr>
              <w:t>of</w:t>
            </w:r>
            <w:r w:rsidRPr="005D652E">
              <w:rPr>
                <w:spacing w:val="-5"/>
                <w:sz w:val="20"/>
              </w:rPr>
              <w:t xml:space="preserve"> </w:t>
            </w:r>
            <w:r w:rsidRPr="005D652E">
              <w:rPr>
                <w:sz w:val="20"/>
              </w:rPr>
              <w:t>any bias regarding the accuracy of facial detection</w:t>
            </w:r>
            <w:r w:rsidRPr="005D652E">
              <w:rPr>
                <w:spacing w:val="-4"/>
                <w:sz w:val="20"/>
              </w:rPr>
              <w:t xml:space="preserve"> </w:t>
            </w:r>
            <w:r w:rsidRPr="005D652E">
              <w:rPr>
                <w:sz w:val="20"/>
              </w:rPr>
              <w:t>alert</w:t>
            </w:r>
            <w:r w:rsidRPr="005D652E">
              <w:rPr>
                <w:spacing w:val="-4"/>
                <w:sz w:val="20"/>
              </w:rPr>
              <w:t xml:space="preserve"> </w:t>
            </w:r>
            <w:r w:rsidRPr="005D652E">
              <w:rPr>
                <w:sz w:val="20"/>
              </w:rPr>
              <w:t>results</w:t>
            </w:r>
            <w:r w:rsidRPr="005D652E">
              <w:rPr>
                <w:spacing w:val="-3"/>
                <w:sz w:val="20"/>
              </w:rPr>
              <w:t xml:space="preserve"> </w:t>
            </w:r>
            <w:r w:rsidRPr="005D652E">
              <w:rPr>
                <w:sz w:val="20"/>
              </w:rPr>
              <w:t>across</w:t>
            </w:r>
            <w:r w:rsidRPr="005D652E">
              <w:rPr>
                <w:spacing w:val="-3"/>
                <w:sz w:val="20"/>
              </w:rPr>
              <w:t xml:space="preserve"> </w:t>
            </w:r>
            <w:r w:rsidRPr="005D652E">
              <w:rPr>
                <w:sz w:val="20"/>
              </w:rPr>
              <w:t>diverse facial variants.</w:t>
            </w:r>
          </w:p>
          <w:p w14:paraId="279DDC2F" w14:textId="77777777" w:rsidR="00251DE1" w:rsidRPr="005D652E" w:rsidRDefault="007C7927">
            <w:pPr>
              <w:pStyle w:val="TableParagraph"/>
              <w:spacing w:before="228"/>
              <w:ind w:left="116" w:right="126"/>
              <w:rPr>
                <w:sz w:val="20"/>
              </w:rPr>
            </w:pPr>
            <w:r w:rsidRPr="005D652E">
              <w:rPr>
                <w:sz w:val="20"/>
              </w:rPr>
              <w:t>To</w:t>
            </w:r>
            <w:r w:rsidRPr="005D652E">
              <w:rPr>
                <w:spacing w:val="-2"/>
                <w:sz w:val="20"/>
              </w:rPr>
              <w:t xml:space="preserve"> </w:t>
            </w:r>
            <w:r w:rsidRPr="005D652E">
              <w:rPr>
                <w:sz w:val="20"/>
              </w:rPr>
              <w:t>seek</w:t>
            </w:r>
            <w:r w:rsidRPr="005D652E">
              <w:rPr>
                <w:spacing w:val="-2"/>
                <w:sz w:val="20"/>
              </w:rPr>
              <w:t xml:space="preserve"> </w:t>
            </w:r>
            <w:r w:rsidRPr="005D652E">
              <w:rPr>
                <w:sz w:val="20"/>
              </w:rPr>
              <w:t>confirmation</w:t>
            </w:r>
            <w:r w:rsidRPr="005D652E">
              <w:rPr>
                <w:spacing w:val="-2"/>
                <w:sz w:val="20"/>
              </w:rPr>
              <w:t xml:space="preserve"> </w:t>
            </w:r>
            <w:r w:rsidRPr="005D652E">
              <w:rPr>
                <w:sz w:val="20"/>
              </w:rPr>
              <w:t>of</w:t>
            </w:r>
            <w:r w:rsidRPr="005D652E">
              <w:rPr>
                <w:spacing w:val="-3"/>
                <w:sz w:val="20"/>
              </w:rPr>
              <w:t xml:space="preserve"> </w:t>
            </w:r>
            <w:r w:rsidRPr="005D652E">
              <w:rPr>
                <w:sz w:val="20"/>
              </w:rPr>
              <w:t>the</w:t>
            </w:r>
            <w:r w:rsidRPr="005D652E">
              <w:rPr>
                <w:spacing w:val="-3"/>
                <w:sz w:val="20"/>
              </w:rPr>
              <w:t xml:space="preserve"> </w:t>
            </w:r>
            <w:r w:rsidRPr="005D652E">
              <w:rPr>
                <w:sz w:val="20"/>
              </w:rPr>
              <w:t>ability</w:t>
            </w:r>
            <w:r w:rsidRPr="005D652E">
              <w:rPr>
                <w:spacing w:val="-2"/>
                <w:sz w:val="20"/>
              </w:rPr>
              <w:t xml:space="preserve"> </w:t>
            </w:r>
            <w:r w:rsidRPr="005D652E">
              <w:rPr>
                <w:sz w:val="20"/>
              </w:rPr>
              <w:t>to effectively capture and monitor diversity data to determine the existence</w:t>
            </w:r>
            <w:r w:rsidRPr="005D652E">
              <w:rPr>
                <w:spacing w:val="-8"/>
                <w:sz w:val="20"/>
              </w:rPr>
              <w:t xml:space="preserve"> </w:t>
            </w:r>
            <w:r w:rsidRPr="005D652E">
              <w:rPr>
                <w:sz w:val="20"/>
              </w:rPr>
              <w:t>of</w:t>
            </w:r>
            <w:r w:rsidRPr="005D652E">
              <w:rPr>
                <w:spacing w:val="-8"/>
                <w:sz w:val="20"/>
              </w:rPr>
              <w:t xml:space="preserve"> </w:t>
            </w:r>
            <w:r w:rsidRPr="005D652E">
              <w:rPr>
                <w:sz w:val="20"/>
              </w:rPr>
              <w:t>future</w:t>
            </w:r>
            <w:r w:rsidRPr="005D652E">
              <w:rPr>
                <w:spacing w:val="-8"/>
                <w:sz w:val="20"/>
              </w:rPr>
              <w:t xml:space="preserve"> </w:t>
            </w:r>
            <w:r w:rsidRPr="005D652E">
              <w:rPr>
                <w:sz w:val="20"/>
              </w:rPr>
              <w:t>bias</w:t>
            </w:r>
            <w:r w:rsidRPr="005D652E">
              <w:rPr>
                <w:spacing w:val="-7"/>
                <w:sz w:val="20"/>
              </w:rPr>
              <w:t xml:space="preserve"> </w:t>
            </w:r>
            <w:r w:rsidRPr="005D652E">
              <w:rPr>
                <w:sz w:val="20"/>
              </w:rPr>
              <w:t>across</w:t>
            </w:r>
            <w:r w:rsidRPr="005D652E">
              <w:rPr>
                <w:spacing w:val="-7"/>
                <w:sz w:val="20"/>
              </w:rPr>
              <w:t xml:space="preserve"> </w:t>
            </w:r>
            <w:r w:rsidRPr="005D652E">
              <w:rPr>
                <w:sz w:val="20"/>
              </w:rPr>
              <w:t>facial detection accuracy.</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4C692" w14:textId="77777777" w:rsidR="00251DE1" w:rsidRPr="005D652E" w:rsidRDefault="007C7927">
            <w:pPr>
              <w:pStyle w:val="TableParagraph"/>
              <w:ind w:left="116" w:right="396"/>
              <w:rPr>
                <w:sz w:val="20"/>
              </w:rPr>
            </w:pPr>
            <w:r w:rsidRPr="005D652E">
              <w:rPr>
                <w:sz w:val="20"/>
              </w:rPr>
              <w:t>Ongoing</w:t>
            </w:r>
            <w:r w:rsidRPr="005D652E">
              <w:rPr>
                <w:spacing w:val="-14"/>
                <w:sz w:val="20"/>
              </w:rPr>
              <w:t xml:space="preserve"> </w:t>
            </w:r>
            <w:r w:rsidRPr="005D652E">
              <w:rPr>
                <w:sz w:val="20"/>
              </w:rPr>
              <w:t>monitoring</w:t>
            </w:r>
            <w:r w:rsidRPr="005D652E">
              <w:rPr>
                <w:spacing w:val="-14"/>
                <w:sz w:val="20"/>
              </w:rPr>
              <w:t xml:space="preserve"> </w:t>
            </w:r>
            <w:r w:rsidRPr="005D652E">
              <w:rPr>
                <w:sz w:val="20"/>
              </w:rPr>
              <w:t>of relevant NIST output: 2016 – To date</w:t>
            </w:r>
          </w:p>
        </w:tc>
        <w:tc>
          <w:tcPr>
            <w:tcW w:w="4787" w:type="dxa"/>
            <w:gridSpan w:val="3"/>
            <w:tcBorders>
              <w:top w:val="single" w:sz="4" w:space="0" w:color="000000" w:themeColor="text1"/>
              <w:left w:val="single" w:sz="4" w:space="0" w:color="000000" w:themeColor="text1"/>
              <w:bottom w:val="single" w:sz="4" w:space="0" w:color="000000" w:themeColor="text1"/>
            </w:tcBorders>
          </w:tcPr>
          <w:p w14:paraId="2E12C487" w14:textId="77777777" w:rsidR="00251DE1" w:rsidRPr="005D652E" w:rsidRDefault="007C7927">
            <w:pPr>
              <w:pStyle w:val="TableParagraph"/>
              <w:ind w:left="116" w:right="68"/>
              <w:rPr>
                <w:sz w:val="20"/>
              </w:rPr>
            </w:pPr>
            <w:r w:rsidRPr="005D652E">
              <w:rPr>
                <w:sz w:val="20"/>
              </w:rPr>
              <w:t>Published</w:t>
            </w:r>
            <w:r w:rsidRPr="005D652E">
              <w:rPr>
                <w:spacing w:val="-12"/>
                <w:sz w:val="20"/>
              </w:rPr>
              <w:t xml:space="preserve"> </w:t>
            </w:r>
            <w:r w:rsidRPr="005D652E">
              <w:rPr>
                <w:sz w:val="20"/>
              </w:rPr>
              <w:t>comprehensive,</w:t>
            </w:r>
            <w:r w:rsidRPr="005D652E">
              <w:rPr>
                <w:spacing w:val="-14"/>
                <w:sz w:val="20"/>
              </w:rPr>
              <w:t xml:space="preserve"> </w:t>
            </w:r>
            <w:r w:rsidRPr="005D652E">
              <w:rPr>
                <w:sz w:val="20"/>
              </w:rPr>
              <w:t>independent,</w:t>
            </w:r>
            <w:r w:rsidRPr="005D652E">
              <w:rPr>
                <w:spacing w:val="-14"/>
                <w:sz w:val="20"/>
              </w:rPr>
              <w:t xml:space="preserve"> </w:t>
            </w:r>
            <w:r w:rsidRPr="005D652E">
              <w:rPr>
                <w:sz w:val="20"/>
              </w:rPr>
              <w:t>scientific literature which contains detailed reliable conclusions regarding demographic findings.</w:t>
            </w:r>
          </w:p>
        </w:tc>
      </w:tr>
    </w:tbl>
    <w:p w14:paraId="2186E431" w14:textId="77777777" w:rsidR="00251DE1" w:rsidRPr="005D652E" w:rsidRDefault="00251DE1">
      <w:pPr>
        <w:rPr>
          <w:sz w:val="20"/>
        </w:rPr>
        <w:sectPr w:rsidR="00251DE1" w:rsidRPr="005D652E">
          <w:headerReference w:type="default" r:id="rId77"/>
          <w:footerReference w:type="default" r:id="rId78"/>
          <w:pgSz w:w="15840" w:h="12240" w:orient="landscape"/>
          <w:pgMar w:top="680" w:right="320" w:bottom="740" w:left="440" w:header="312" w:footer="552" w:gutter="0"/>
          <w:cols w:space="720"/>
        </w:sect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3544"/>
        <w:gridCol w:w="2410"/>
        <w:gridCol w:w="4394"/>
      </w:tblGrid>
      <w:tr w:rsidR="00251DE1" w:rsidRPr="005D652E" w14:paraId="27AE5717" w14:textId="77777777" w:rsidTr="004E1CC8">
        <w:trPr>
          <w:trHeight w:val="642"/>
        </w:trPr>
        <w:tc>
          <w:tcPr>
            <w:tcW w:w="3969" w:type="dxa"/>
            <w:tcBorders>
              <w:left w:val="single" w:sz="12" w:space="0" w:color="000000"/>
            </w:tcBorders>
          </w:tcPr>
          <w:p w14:paraId="71F9248C" w14:textId="77777777" w:rsidR="00251DE1" w:rsidRPr="005D652E" w:rsidRDefault="007C7927" w:rsidP="004E1CC8">
            <w:pPr>
              <w:pStyle w:val="TableParagraph"/>
              <w:spacing w:line="229" w:lineRule="exact"/>
              <w:rPr>
                <w:b/>
                <w:sz w:val="20"/>
              </w:rPr>
            </w:pPr>
            <w:r w:rsidRPr="005D652E">
              <w:rPr>
                <w:b/>
                <w:sz w:val="20"/>
              </w:rPr>
              <w:lastRenderedPageBreak/>
              <w:t>Home</w:t>
            </w:r>
            <w:r w:rsidRPr="005D652E">
              <w:rPr>
                <w:b/>
                <w:spacing w:val="-5"/>
                <w:sz w:val="20"/>
              </w:rPr>
              <w:t xml:space="preserve"> </w:t>
            </w:r>
            <w:r w:rsidRPr="005D652E">
              <w:rPr>
                <w:b/>
                <w:sz w:val="20"/>
              </w:rPr>
              <w:t>Office</w:t>
            </w:r>
            <w:r w:rsidRPr="005D652E">
              <w:rPr>
                <w:b/>
                <w:spacing w:val="-4"/>
                <w:sz w:val="20"/>
              </w:rPr>
              <w:t xml:space="preserve"> </w:t>
            </w:r>
            <w:r w:rsidRPr="005D652E">
              <w:rPr>
                <w:b/>
                <w:sz w:val="20"/>
              </w:rPr>
              <w:t>Biometric</w:t>
            </w:r>
            <w:r w:rsidRPr="005D652E">
              <w:rPr>
                <w:b/>
                <w:spacing w:val="-4"/>
                <w:sz w:val="20"/>
              </w:rPr>
              <w:t xml:space="preserve"> </w:t>
            </w:r>
            <w:r w:rsidRPr="005D652E">
              <w:rPr>
                <w:b/>
                <w:spacing w:val="-2"/>
                <w:sz w:val="20"/>
              </w:rPr>
              <w:t>Programme</w:t>
            </w:r>
          </w:p>
        </w:tc>
        <w:tc>
          <w:tcPr>
            <w:tcW w:w="3544" w:type="dxa"/>
          </w:tcPr>
          <w:p w14:paraId="7DFBF9C7" w14:textId="77777777" w:rsidR="00251DE1" w:rsidRPr="005D652E" w:rsidRDefault="007C7927" w:rsidP="004E1CC8">
            <w:pPr>
              <w:pStyle w:val="TableParagraph"/>
              <w:ind w:left="116" w:right="126"/>
              <w:rPr>
                <w:sz w:val="20"/>
              </w:rPr>
            </w:pPr>
            <w:r w:rsidRPr="005D652E">
              <w:rPr>
                <w:sz w:val="20"/>
              </w:rPr>
              <w:t>To</w:t>
            </w:r>
            <w:r w:rsidRPr="005D652E">
              <w:rPr>
                <w:spacing w:val="-8"/>
                <w:sz w:val="20"/>
              </w:rPr>
              <w:t xml:space="preserve"> </w:t>
            </w:r>
            <w:r w:rsidRPr="005D652E">
              <w:rPr>
                <w:sz w:val="20"/>
              </w:rPr>
              <w:t>seek</w:t>
            </w:r>
            <w:r w:rsidRPr="005D652E">
              <w:rPr>
                <w:spacing w:val="-7"/>
                <w:sz w:val="20"/>
              </w:rPr>
              <w:t xml:space="preserve"> </w:t>
            </w:r>
            <w:r w:rsidRPr="005D652E">
              <w:rPr>
                <w:sz w:val="20"/>
              </w:rPr>
              <w:t>views</w:t>
            </w:r>
            <w:r w:rsidRPr="005D652E">
              <w:rPr>
                <w:spacing w:val="-7"/>
                <w:sz w:val="20"/>
              </w:rPr>
              <w:t xml:space="preserve"> </w:t>
            </w:r>
            <w:r w:rsidRPr="005D652E">
              <w:rPr>
                <w:sz w:val="20"/>
              </w:rPr>
              <w:t>to</w:t>
            </w:r>
            <w:r w:rsidRPr="005D652E">
              <w:rPr>
                <w:spacing w:val="-8"/>
                <w:sz w:val="20"/>
              </w:rPr>
              <w:t xml:space="preserve"> </w:t>
            </w:r>
            <w:r w:rsidRPr="005D652E">
              <w:rPr>
                <w:sz w:val="20"/>
              </w:rPr>
              <w:t>support</w:t>
            </w:r>
            <w:r w:rsidRPr="005D652E">
              <w:rPr>
                <w:spacing w:val="-8"/>
                <w:sz w:val="20"/>
              </w:rPr>
              <w:t xml:space="preserve"> </w:t>
            </w:r>
            <w:r w:rsidRPr="005D652E">
              <w:rPr>
                <w:sz w:val="20"/>
              </w:rPr>
              <w:t xml:space="preserve">procedural best practice within the legal </w:t>
            </w:r>
            <w:r w:rsidRPr="005D652E">
              <w:rPr>
                <w:spacing w:val="-2"/>
                <w:sz w:val="20"/>
              </w:rPr>
              <w:t>framework.</w:t>
            </w:r>
          </w:p>
        </w:tc>
        <w:tc>
          <w:tcPr>
            <w:tcW w:w="2410" w:type="dxa"/>
          </w:tcPr>
          <w:p w14:paraId="46AA4F4A" w14:textId="47862EAA" w:rsidR="00251DE1" w:rsidRPr="005D652E" w:rsidRDefault="007C7927" w:rsidP="004E1CC8">
            <w:pPr>
              <w:pStyle w:val="TableParagraph"/>
              <w:spacing w:line="228" w:lineRule="exact"/>
              <w:ind w:left="116"/>
              <w:rPr>
                <w:sz w:val="20"/>
              </w:rPr>
            </w:pPr>
            <w:r w:rsidRPr="005D652E">
              <w:rPr>
                <w:sz w:val="20"/>
              </w:rPr>
              <w:t>Ongoing</w:t>
            </w:r>
            <w:r w:rsidRPr="005D652E">
              <w:rPr>
                <w:spacing w:val="-3"/>
                <w:sz w:val="20"/>
              </w:rPr>
              <w:t xml:space="preserve"> </w:t>
            </w:r>
            <w:r w:rsidR="00D417A1" w:rsidRPr="005D652E">
              <w:rPr>
                <w:spacing w:val="-10"/>
                <w:sz w:val="20"/>
              </w:rPr>
              <w:t>consultations between 2016 to date.</w:t>
            </w:r>
          </w:p>
        </w:tc>
        <w:tc>
          <w:tcPr>
            <w:tcW w:w="4394" w:type="dxa"/>
            <w:tcBorders>
              <w:right w:val="single" w:sz="12" w:space="0" w:color="000000"/>
            </w:tcBorders>
          </w:tcPr>
          <w:p w14:paraId="0EB09770" w14:textId="77777777" w:rsidR="00251DE1" w:rsidRPr="005D652E" w:rsidRDefault="007C7927" w:rsidP="004E1CC8">
            <w:pPr>
              <w:pStyle w:val="TableParagraph"/>
              <w:spacing w:line="228" w:lineRule="exact"/>
              <w:ind w:left="116"/>
              <w:rPr>
                <w:sz w:val="20"/>
              </w:rPr>
            </w:pPr>
            <w:r w:rsidRPr="005D652E">
              <w:rPr>
                <w:sz w:val="20"/>
              </w:rPr>
              <w:t>Ongoing</w:t>
            </w:r>
            <w:r w:rsidRPr="005D652E">
              <w:rPr>
                <w:spacing w:val="-3"/>
                <w:sz w:val="20"/>
              </w:rPr>
              <w:t xml:space="preserve"> </w:t>
            </w:r>
            <w:r w:rsidRPr="005D652E">
              <w:rPr>
                <w:spacing w:val="-2"/>
                <w:sz w:val="20"/>
              </w:rPr>
              <w:t>consultation</w:t>
            </w:r>
          </w:p>
        </w:tc>
      </w:tr>
      <w:tr w:rsidR="00251DE1" w:rsidRPr="005D652E" w14:paraId="41EB3BFB" w14:textId="77777777" w:rsidTr="004E1CC8">
        <w:trPr>
          <w:trHeight w:val="802"/>
        </w:trPr>
        <w:tc>
          <w:tcPr>
            <w:tcW w:w="3969" w:type="dxa"/>
            <w:tcBorders>
              <w:left w:val="single" w:sz="12" w:space="0" w:color="000000"/>
            </w:tcBorders>
          </w:tcPr>
          <w:p w14:paraId="664FD80F" w14:textId="77777777" w:rsidR="00251DE1" w:rsidRPr="005D652E" w:rsidRDefault="007C7927" w:rsidP="004E1CC8">
            <w:pPr>
              <w:pStyle w:val="TableParagraph"/>
              <w:spacing w:line="229" w:lineRule="exact"/>
              <w:ind w:left="107"/>
              <w:rPr>
                <w:b/>
                <w:sz w:val="20"/>
              </w:rPr>
            </w:pPr>
            <w:r w:rsidRPr="005D652E">
              <w:rPr>
                <w:b/>
                <w:sz w:val="20"/>
              </w:rPr>
              <w:t>National</w:t>
            </w:r>
            <w:r w:rsidRPr="005D652E">
              <w:rPr>
                <w:b/>
                <w:spacing w:val="-5"/>
                <w:sz w:val="20"/>
              </w:rPr>
              <w:t xml:space="preserve"> </w:t>
            </w:r>
            <w:r w:rsidRPr="005D652E">
              <w:rPr>
                <w:b/>
                <w:sz w:val="20"/>
              </w:rPr>
              <w:t>Police</w:t>
            </w:r>
            <w:r w:rsidRPr="005D652E">
              <w:rPr>
                <w:b/>
                <w:spacing w:val="-4"/>
                <w:sz w:val="20"/>
              </w:rPr>
              <w:t xml:space="preserve"> </w:t>
            </w:r>
            <w:r w:rsidRPr="005D652E">
              <w:rPr>
                <w:b/>
                <w:sz w:val="20"/>
              </w:rPr>
              <w:t>Chiefs</w:t>
            </w:r>
            <w:r w:rsidRPr="005D652E">
              <w:rPr>
                <w:b/>
                <w:spacing w:val="-4"/>
                <w:sz w:val="20"/>
              </w:rPr>
              <w:t xml:space="preserve"> </w:t>
            </w:r>
            <w:r w:rsidRPr="005D652E">
              <w:rPr>
                <w:b/>
                <w:spacing w:val="-2"/>
                <w:sz w:val="20"/>
              </w:rPr>
              <w:t>Council</w:t>
            </w:r>
          </w:p>
        </w:tc>
        <w:tc>
          <w:tcPr>
            <w:tcW w:w="3544" w:type="dxa"/>
          </w:tcPr>
          <w:p w14:paraId="202094F6" w14:textId="6E619FC1" w:rsidR="00251DE1" w:rsidRPr="005D652E" w:rsidRDefault="007C7927" w:rsidP="004E1CC8">
            <w:pPr>
              <w:pStyle w:val="TableParagraph"/>
              <w:ind w:left="116" w:right="126"/>
              <w:rPr>
                <w:sz w:val="20"/>
              </w:rPr>
            </w:pPr>
            <w:r w:rsidRPr="005D652E">
              <w:rPr>
                <w:sz w:val="20"/>
              </w:rPr>
              <w:t>Discussion and advice over the development</w:t>
            </w:r>
            <w:r w:rsidRPr="005D652E">
              <w:rPr>
                <w:spacing w:val="-8"/>
                <w:sz w:val="20"/>
              </w:rPr>
              <w:t xml:space="preserve"> </w:t>
            </w:r>
            <w:r w:rsidRPr="005D652E">
              <w:rPr>
                <w:sz w:val="20"/>
              </w:rPr>
              <w:t>of</w:t>
            </w:r>
            <w:r w:rsidRPr="005D652E">
              <w:rPr>
                <w:spacing w:val="-8"/>
                <w:sz w:val="20"/>
              </w:rPr>
              <w:t xml:space="preserve"> </w:t>
            </w:r>
            <w:r w:rsidRPr="005D652E">
              <w:rPr>
                <w:sz w:val="20"/>
              </w:rPr>
              <w:t>the</w:t>
            </w:r>
            <w:r w:rsidRPr="005D652E">
              <w:rPr>
                <w:spacing w:val="-8"/>
                <w:sz w:val="20"/>
              </w:rPr>
              <w:t xml:space="preserve"> </w:t>
            </w:r>
            <w:r w:rsidRPr="005D652E">
              <w:rPr>
                <w:sz w:val="20"/>
              </w:rPr>
              <w:t>project</w:t>
            </w:r>
            <w:r w:rsidRPr="005D652E">
              <w:rPr>
                <w:spacing w:val="-8"/>
                <w:sz w:val="20"/>
              </w:rPr>
              <w:t xml:space="preserve"> </w:t>
            </w:r>
            <w:r w:rsidRPr="005D652E">
              <w:rPr>
                <w:sz w:val="20"/>
              </w:rPr>
              <w:t>in</w:t>
            </w:r>
            <w:r w:rsidRPr="005D652E">
              <w:rPr>
                <w:spacing w:val="-8"/>
                <w:sz w:val="20"/>
              </w:rPr>
              <w:t xml:space="preserve"> </w:t>
            </w:r>
            <w:r w:rsidRPr="005D652E">
              <w:rPr>
                <w:sz w:val="20"/>
              </w:rPr>
              <w:t xml:space="preserve">its phases and the use of custody </w:t>
            </w:r>
            <w:r w:rsidRPr="005D652E">
              <w:rPr>
                <w:spacing w:val="-2"/>
                <w:sz w:val="20"/>
              </w:rPr>
              <w:t>image.</w:t>
            </w:r>
          </w:p>
        </w:tc>
        <w:tc>
          <w:tcPr>
            <w:tcW w:w="2410" w:type="dxa"/>
          </w:tcPr>
          <w:p w14:paraId="1CFF6F38" w14:textId="77777777" w:rsidR="00251DE1" w:rsidRPr="005D652E" w:rsidRDefault="007C7927" w:rsidP="004E1CC8">
            <w:pPr>
              <w:pStyle w:val="TableParagraph"/>
              <w:ind w:left="116" w:right="396"/>
              <w:rPr>
                <w:sz w:val="20"/>
              </w:rPr>
            </w:pPr>
            <w:r w:rsidRPr="005D652E">
              <w:rPr>
                <w:sz w:val="20"/>
              </w:rPr>
              <w:t>Ongoing</w:t>
            </w:r>
            <w:r w:rsidRPr="005D652E">
              <w:rPr>
                <w:spacing w:val="-14"/>
                <w:sz w:val="20"/>
              </w:rPr>
              <w:t xml:space="preserve"> </w:t>
            </w:r>
            <w:r w:rsidRPr="005D652E">
              <w:rPr>
                <w:sz w:val="20"/>
              </w:rPr>
              <w:t>consultations between 2016 to date</w:t>
            </w:r>
          </w:p>
        </w:tc>
        <w:tc>
          <w:tcPr>
            <w:tcW w:w="4394" w:type="dxa"/>
            <w:tcBorders>
              <w:right w:val="single" w:sz="12" w:space="0" w:color="000000"/>
            </w:tcBorders>
          </w:tcPr>
          <w:p w14:paraId="0E5A869F" w14:textId="77777777" w:rsidR="00251DE1" w:rsidRPr="005D652E" w:rsidRDefault="007C7927" w:rsidP="004E1CC8">
            <w:pPr>
              <w:pStyle w:val="TableParagraph"/>
              <w:spacing w:line="228" w:lineRule="exact"/>
              <w:ind w:left="116"/>
              <w:rPr>
                <w:sz w:val="20"/>
              </w:rPr>
            </w:pPr>
            <w:r w:rsidRPr="005D652E">
              <w:rPr>
                <w:sz w:val="20"/>
              </w:rPr>
              <w:t>Support</w:t>
            </w:r>
            <w:r w:rsidRPr="005D652E">
              <w:rPr>
                <w:spacing w:val="-3"/>
                <w:sz w:val="20"/>
              </w:rPr>
              <w:t xml:space="preserve"> </w:t>
            </w:r>
            <w:r w:rsidRPr="005D652E">
              <w:rPr>
                <w:sz w:val="20"/>
              </w:rPr>
              <w:t>and</w:t>
            </w:r>
            <w:r w:rsidRPr="005D652E">
              <w:rPr>
                <w:spacing w:val="-4"/>
                <w:sz w:val="20"/>
              </w:rPr>
              <w:t xml:space="preserve"> </w:t>
            </w:r>
            <w:r w:rsidRPr="005D652E">
              <w:rPr>
                <w:sz w:val="20"/>
              </w:rPr>
              <w:t>consistency</w:t>
            </w:r>
            <w:r w:rsidRPr="005D652E">
              <w:rPr>
                <w:spacing w:val="-3"/>
                <w:sz w:val="20"/>
              </w:rPr>
              <w:t xml:space="preserve"> </w:t>
            </w:r>
            <w:r w:rsidRPr="005D652E">
              <w:rPr>
                <w:sz w:val="20"/>
              </w:rPr>
              <w:t>at</w:t>
            </w:r>
            <w:r w:rsidRPr="005D652E">
              <w:rPr>
                <w:spacing w:val="-3"/>
                <w:sz w:val="20"/>
              </w:rPr>
              <w:t xml:space="preserve"> </w:t>
            </w:r>
            <w:r w:rsidRPr="005D652E">
              <w:rPr>
                <w:sz w:val="20"/>
              </w:rPr>
              <w:t>a</w:t>
            </w:r>
            <w:r w:rsidRPr="005D652E">
              <w:rPr>
                <w:spacing w:val="-3"/>
                <w:sz w:val="20"/>
              </w:rPr>
              <w:t xml:space="preserve"> </w:t>
            </w:r>
            <w:r w:rsidRPr="005D652E">
              <w:rPr>
                <w:sz w:val="20"/>
              </w:rPr>
              <w:t>national</w:t>
            </w:r>
            <w:r w:rsidRPr="005D652E">
              <w:rPr>
                <w:spacing w:val="-3"/>
                <w:sz w:val="20"/>
              </w:rPr>
              <w:t xml:space="preserve"> </w:t>
            </w:r>
            <w:r w:rsidRPr="005D652E">
              <w:rPr>
                <w:spacing w:val="-2"/>
                <w:sz w:val="20"/>
              </w:rPr>
              <w:t>level.</w:t>
            </w:r>
          </w:p>
        </w:tc>
      </w:tr>
      <w:tr w:rsidR="00251DE1" w:rsidRPr="005D652E" w14:paraId="62F7C721" w14:textId="77777777" w:rsidTr="004E1CC8">
        <w:trPr>
          <w:trHeight w:val="5623"/>
        </w:trPr>
        <w:tc>
          <w:tcPr>
            <w:tcW w:w="3969" w:type="dxa"/>
            <w:tcBorders>
              <w:left w:val="single" w:sz="12" w:space="0" w:color="000000"/>
            </w:tcBorders>
          </w:tcPr>
          <w:p w14:paraId="7868EB31" w14:textId="77777777" w:rsidR="00251DE1" w:rsidRPr="005D652E" w:rsidRDefault="007C7927" w:rsidP="004E1CC8">
            <w:pPr>
              <w:pStyle w:val="TableParagraph"/>
              <w:ind w:left="107"/>
              <w:rPr>
                <w:b/>
                <w:sz w:val="20"/>
              </w:rPr>
            </w:pPr>
            <w:r w:rsidRPr="005D652E">
              <w:rPr>
                <w:b/>
                <w:sz w:val="20"/>
              </w:rPr>
              <w:t>MPS</w:t>
            </w:r>
            <w:r w:rsidRPr="005D652E">
              <w:rPr>
                <w:b/>
                <w:spacing w:val="80"/>
                <w:sz w:val="20"/>
              </w:rPr>
              <w:t xml:space="preserve"> </w:t>
            </w:r>
            <w:r w:rsidRPr="005D652E">
              <w:rPr>
                <w:b/>
                <w:sz w:val="20"/>
              </w:rPr>
              <w:t>Independent</w:t>
            </w:r>
            <w:r w:rsidRPr="005D652E">
              <w:rPr>
                <w:b/>
                <w:spacing w:val="80"/>
                <w:sz w:val="20"/>
              </w:rPr>
              <w:t xml:space="preserve"> </w:t>
            </w:r>
            <w:r w:rsidRPr="005D652E">
              <w:rPr>
                <w:b/>
                <w:sz w:val="20"/>
              </w:rPr>
              <w:t>Advisory</w:t>
            </w:r>
            <w:r w:rsidRPr="005D652E">
              <w:rPr>
                <w:b/>
                <w:spacing w:val="80"/>
                <w:sz w:val="20"/>
              </w:rPr>
              <w:t xml:space="preserve"> </w:t>
            </w:r>
            <w:r w:rsidRPr="005D652E">
              <w:rPr>
                <w:b/>
                <w:sz w:val="20"/>
              </w:rPr>
              <w:t>Groups (IAG)</w:t>
            </w:r>
            <w:r w:rsidRPr="005D652E">
              <w:rPr>
                <w:b/>
                <w:spacing w:val="74"/>
                <w:w w:val="150"/>
                <w:sz w:val="20"/>
              </w:rPr>
              <w:t xml:space="preserve"> </w:t>
            </w:r>
            <w:r w:rsidRPr="005D652E">
              <w:rPr>
                <w:b/>
                <w:sz w:val="20"/>
              </w:rPr>
              <w:t>–</w:t>
            </w:r>
            <w:r w:rsidRPr="005D652E">
              <w:rPr>
                <w:b/>
                <w:spacing w:val="74"/>
                <w:w w:val="150"/>
                <w:sz w:val="20"/>
              </w:rPr>
              <w:t xml:space="preserve"> </w:t>
            </w:r>
            <w:r w:rsidRPr="005D652E">
              <w:rPr>
                <w:b/>
                <w:sz w:val="20"/>
              </w:rPr>
              <w:t>Race</w:t>
            </w:r>
            <w:r w:rsidRPr="005D652E">
              <w:rPr>
                <w:b/>
                <w:spacing w:val="75"/>
                <w:w w:val="150"/>
                <w:sz w:val="20"/>
              </w:rPr>
              <w:t xml:space="preserve"> </w:t>
            </w:r>
            <w:r w:rsidRPr="005D652E">
              <w:rPr>
                <w:b/>
                <w:sz w:val="20"/>
              </w:rPr>
              <w:t>IAG,</w:t>
            </w:r>
            <w:r w:rsidRPr="005D652E">
              <w:rPr>
                <w:b/>
                <w:spacing w:val="73"/>
                <w:w w:val="150"/>
                <w:sz w:val="20"/>
              </w:rPr>
              <w:t xml:space="preserve"> </w:t>
            </w:r>
            <w:r w:rsidRPr="005D652E">
              <w:rPr>
                <w:b/>
                <w:sz w:val="20"/>
              </w:rPr>
              <w:t>LGBTQ+</w:t>
            </w:r>
            <w:r w:rsidRPr="005D652E">
              <w:rPr>
                <w:b/>
                <w:spacing w:val="75"/>
                <w:w w:val="150"/>
                <w:sz w:val="20"/>
              </w:rPr>
              <w:t xml:space="preserve"> </w:t>
            </w:r>
            <w:r w:rsidRPr="005D652E">
              <w:rPr>
                <w:b/>
                <w:sz w:val="20"/>
              </w:rPr>
              <w:t>IAG</w:t>
            </w:r>
            <w:r w:rsidRPr="005D652E">
              <w:rPr>
                <w:b/>
                <w:spacing w:val="73"/>
                <w:w w:val="150"/>
                <w:sz w:val="20"/>
              </w:rPr>
              <w:t xml:space="preserve"> </w:t>
            </w:r>
            <w:r w:rsidRPr="005D652E">
              <w:rPr>
                <w:b/>
                <w:spacing w:val="-10"/>
                <w:sz w:val="20"/>
              </w:rPr>
              <w:t>&amp;</w:t>
            </w:r>
          </w:p>
          <w:p w14:paraId="5FFBACEB" w14:textId="77777777" w:rsidR="00251DE1" w:rsidRDefault="007C7927" w:rsidP="004E1CC8">
            <w:pPr>
              <w:pStyle w:val="TableParagraph"/>
              <w:ind w:left="107"/>
              <w:rPr>
                <w:b/>
                <w:spacing w:val="-4"/>
                <w:sz w:val="20"/>
              </w:rPr>
            </w:pPr>
            <w:r w:rsidRPr="005D652E">
              <w:rPr>
                <w:b/>
                <w:sz w:val="20"/>
              </w:rPr>
              <w:t>Disability</w:t>
            </w:r>
            <w:r w:rsidRPr="005D652E">
              <w:rPr>
                <w:b/>
                <w:spacing w:val="-7"/>
                <w:sz w:val="20"/>
              </w:rPr>
              <w:t xml:space="preserve"> </w:t>
            </w:r>
            <w:r w:rsidRPr="005D652E">
              <w:rPr>
                <w:b/>
                <w:spacing w:val="-4"/>
                <w:sz w:val="20"/>
              </w:rPr>
              <w:t>IAG.</w:t>
            </w:r>
          </w:p>
          <w:p w14:paraId="20E2D189" w14:textId="77777777" w:rsidR="00D24E02" w:rsidRPr="00D24E02" w:rsidRDefault="00D24E02" w:rsidP="004E1CC8"/>
          <w:p w14:paraId="1D1F4A1A" w14:textId="77777777" w:rsidR="00D24E02" w:rsidRPr="00D24E02" w:rsidRDefault="00D24E02" w:rsidP="004E1CC8"/>
          <w:p w14:paraId="141FDFBA" w14:textId="77777777" w:rsidR="00D24E02" w:rsidRPr="00D24E02" w:rsidRDefault="00D24E02" w:rsidP="004E1CC8"/>
          <w:p w14:paraId="37AE14D9" w14:textId="77777777" w:rsidR="00D24E02" w:rsidRPr="00D24E02" w:rsidRDefault="00D24E02" w:rsidP="004E1CC8"/>
          <w:p w14:paraId="5BCE7745" w14:textId="77777777" w:rsidR="00D24E02" w:rsidRPr="00D24E02" w:rsidRDefault="00D24E02" w:rsidP="004E1CC8"/>
          <w:p w14:paraId="3466DEC4" w14:textId="77777777" w:rsidR="00D24E02" w:rsidRPr="00D24E02" w:rsidRDefault="00D24E02" w:rsidP="004E1CC8"/>
          <w:p w14:paraId="7665DC16" w14:textId="77777777" w:rsidR="00D24E02" w:rsidRPr="00D24E02" w:rsidRDefault="00D24E02" w:rsidP="004E1CC8"/>
          <w:p w14:paraId="29A7BCBC" w14:textId="77777777" w:rsidR="00D24E02" w:rsidRPr="00D24E02" w:rsidRDefault="00D24E02" w:rsidP="004E1CC8"/>
          <w:p w14:paraId="5E6479FF" w14:textId="77777777" w:rsidR="00D24E02" w:rsidRPr="00D24E02" w:rsidRDefault="00D24E02" w:rsidP="004E1CC8"/>
          <w:p w14:paraId="26181EE5" w14:textId="77777777" w:rsidR="00D24E02" w:rsidRPr="00D24E02" w:rsidRDefault="00D24E02" w:rsidP="004E1CC8"/>
          <w:p w14:paraId="10F67C21" w14:textId="77777777" w:rsidR="00D24E02" w:rsidRPr="00D24E02" w:rsidRDefault="00D24E02" w:rsidP="004E1CC8"/>
          <w:p w14:paraId="5FFEBE0B" w14:textId="77777777" w:rsidR="00D24E02" w:rsidRPr="00D24E02" w:rsidRDefault="00D24E02" w:rsidP="004E1CC8"/>
          <w:p w14:paraId="4E5F9D31" w14:textId="77777777" w:rsidR="00D24E02" w:rsidRPr="00D24E02" w:rsidRDefault="00D24E02" w:rsidP="004E1CC8"/>
          <w:p w14:paraId="346BCF5D" w14:textId="77777777" w:rsidR="00D24E02" w:rsidRPr="00D24E02" w:rsidRDefault="00D24E02" w:rsidP="004E1CC8"/>
          <w:p w14:paraId="1BEF9D2D" w14:textId="77777777" w:rsidR="00D24E02" w:rsidRDefault="00D24E02" w:rsidP="004E1CC8">
            <w:pPr>
              <w:rPr>
                <w:b/>
                <w:spacing w:val="-4"/>
                <w:sz w:val="20"/>
              </w:rPr>
            </w:pPr>
          </w:p>
          <w:p w14:paraId="4D3EA020" w14:textId="77777777" w:rsidR="00D24E02" w:rsidRDefault="00D24E02" w:rsidP="004E1CC8">
            <w:pPr>
              <w:rPr>
                <w:b/>
                <w:spacing w:val="-4"/>
                <w:sz w:val="20"/>
              </w:rPr>
            </w:pPr>
          </w:p>
          <w:p w14:paraId="6C139CED" w14:textId="77777777" w:rsidR="00D24E02" w:rsidRPr="00D24E02" w:rsidRDefault="00D24E02" w:rsidP="004E1CC8">
            <w:pPr>
              <w:jc w:val="right"/>
            </w:pPr>
          </w:p>
        </w:tc>
        <w:tc>
          <w:tcPr>
            <w:tcW w:w="3544" w:type="dxa"/>
          </w:tcPr>
          <w:p w14:paraId="4778201E" w14:textId="77777777" w:rsidR="00251DE1" w:rsidRPr="005D652E" w:rsidRDefault="007C7927" w:rsidP="004E1CC8">
            <w:pPr>
              <w:pStyle w:val="TableParagraph"/>
              <w:ind w:left="116" w:right="126"/>
              <w:rPr>
                <w:sz w:val="20"/>
              </w:rPr>
            </w:pPr>
            <w:r w:rsidRPr="005D652E">
              <w:rPr>
                <w:sz w:val="20"/>
              </w:rPr>
              <w:t>MPS AIG attendees consist of members of the public representing the</w:t>
            </w:r>
            <w:r w:rsidRPr="005D652E">
              <w:rPr>
                <w:spacing w:val="-9"/>
                <w:sz w:val="20"/>
              </w:rPr>
              <w:t xml:space="preserve"> </w:t>
            </w:r>
            <w:r w:rsidRPr="005D652E">
              <w:rPr>
                <w:sz w:val="20"/>
              </w:rPr>
              <w:t>protected</w:t>
            </w:r>
            <w:r w:rsidRPr="005D652E">
              <w:rPr>
                <w:spacing w:val="-10"/>
                <w:sz w:val="20"/>
              </w:rPr>
              <w:t xml:space="preserve"> </w:t>
            </w:r>
            <w:r w:rsidRPr="005D652E">
              <w:rPr>
                <w:sz w:val="20"/>
              </w:rPr>
              <w:t>characteristics</w:t>
            </w:r>
            <w:r w:rsidRPr="005D652E">
              <w:rPr>
                <w:spacing w:val="-8"/>
                <w:sz w:val="20"/>
              </w:rPr>
              <w:t xml:space="preserve"> </w:t>
            </w:r>
            <w:r w:rsidRPr="005D652E">
              <w:rPr>
                <w:sz w:val="20"/>
              </w:rPr>
              <w:t>of</w:t>
            </w:r>
            <w:r w:rsidRPr="005D652E">
              <w:rPr>
                <w:spacing w:val="-10"/>
                <w:sz w:val="20"/>
              </w:rPr>
              <w:t xml:space="preserve"> </w:t>
            </w:r>
            <w:r w:rsidRPr="005D652E">
              <w:rPr>
                <w:sz w:val="20"/>
              </w:rPr>
              <w:t xml:space="preserve">race, disability, sexual orientation and </w:t>
            </w:r>
            <w:r w:rsidRPr="005D652E">
              <w:rPr>
                <w:spacing w:val="-2"/>
                <w:sz w:val="20"/>
              </w:rPr>
              <w:t>gender.</w:t>
            </w:r>
          </w:p>
          <w:p w14:paraId="6674E7A7" w14:textId="77777777" w:rsidR="00251DE1" w:rsidRPr="005D652E" w:rsidRDefault="007C7927" w:rsidP="004E1CC8">
            <w:pPr>
              <w:pStyle w:val="TableParagraph"/>
              <w:spacing w:before="228"/>
              <w:ind w:left="116"/>
              <w:rPr>
                <w:sz w:val="20"/>
              </w:rPr>
            </w:pPr>
            <w:r w:rsidRPr="005D652E">
              <w:rPr>
                <w:sz w:val="20"/>
              </w:rPr>
              <w:t>Consulted</w:t>
            </w:r>
            <w:r w:rsidRPr="005D652E">
              <w:rPr>
                <w:spacing w:val="-8"/>
                <w:sz w:val="20"/>
              </w:rPr>
              <w:t xml:space="preserve"> </w:t>
            </w:r>
            <w:r w:rsidRPr="005D652E">
              <w:rPr>
                <w:sz w:val="20"/>
              </w:rPr>
              <w:t>to</w:t>
            </w:r>
            <w:r w:rsidRPr="005D652E">
              <w:rPr>
                <w:spacing w:val="-8"/>
                <w:sz w:val="20"/>
              </w:rPr>
              <w:t xml:space="preserve"> </w:t>
            </w:r>
            <w:r w:rsidRPr="005D652E">
              <w:rPr>
                <w:sz w:val="20"/>
              </w:rPr>
              <w:t>attain</w:t>
            </w:r>
            <w:r w:rsidRPr="005D652E">
              <w:rPr>
                <w:spacing w:val="-8"/>
                <w:sz w:val="20"/>
              </w:rPr>
              <w:t xml:space="preserve"> </w:t>
            </w:r>
            <w:r w:rsidRPr="005D652E">
              <w:rPr>
                <w:sz w:val="20"/>
              </w:rPr>
              <w:t>public</w:t>
            </w:r>
            <w:r w:rsidRPr="005D652E">
              <w:rPr>
                <w:spacing w:val="-7"/>
                <w:sz w:val="20"/>
              </w:rPr>
              <w:t xml:space="preserve"> </w:t>
            </w:r>
            <w:r w:rsidRPr="005D652E">
              <w:rPr>
                <w:sz w:val="20"/>
              </w:rPr>
              <w:t>view</w:t>
            </w:r>
            <w:r w:rsidRPr="005D652E">
              <w:rPr>
                <w:spacing w:val="-7"/>
                <w:sz w:val="20"/>
              </w:rPr>
              <w:t xml:space="preserve"> </w:t>
            </w:r>
            <w:r w:rsidRPr="005D652E">
              <w:rPr>
                <w:sz w:val="20"/>
              </w:rPr>
              <w:t>points and assist with the identification of equality impact.</w:t>
            </w:r>
          </w:p>
          <w:p w14:paraId="2DE7D9D2" w14:textId="77777777" w:rsidR="00251DE1" w:rsidRPr="005D652E" w:rsidRDefault="00251DE1" w:rsidP="004E1CC8">
            <w:pPr>
              <w:pStyle w:val="TableParagraph"/>
              <w:rPr>
                <w:sz w:val="20"/>
              </w:rPr>
            </w:pPr>
          </w:p>
          <w:p w14:paraId="329C1333" w14:textId="77777777" w:rsidR="00251DE1" w:rsidRPr="005D652E" w:rsidRDefault="00251DE1" w:rsidP="004E1CC8">
            <w:pPr>
              <w:pStyle w:val="TableParagraph"/>
              <w:rPr>
                <w:sz w:val="20"/>
              </w:rPr>
            </w:pPr>
          </w:p>
          <w:p w14:paraId="28995110" w14:textId="77777777" w:rsidR="00251DE1" w:rsidRPr="005D652E" w:rsidRDefault="00251DE1" w:rsidP="004E1CC8">
            <w:pPr>
              <w:pStyle w:val="TableParagraph"/>
              <w:rPr>
                <w:sz w:val="20"/>
              </w:rPr>
            </w:pPr>
          </w:p>
          <w:p w14:paraId="1CC79BDF" w14:textId="77777777" w:rsidR="00251DE1" w:rsidRPr="005D652E" w:rsidRDefault="00251DE1" w:rsidP="004E1CC8">
            <w:pPr>
              <w:pStyle w:val="TableParagraph"/>
              <w:rPr>
                <w:sz w:val="20"/>
              </w:rPr>
            </w:pPr>
          </w:p>
          <w:p w14:paraId="30B3714F" w14:textId="77777777" w:rsidR="00251DE1" w:rsidRPr="005D652E" w:rsidRDefault="00251DE1" w:rsidP="004E1CC8">
            <w:pPr>
              <w:pStyle w:val="TableParagraph"/>
              <w:rPr>
                <w:sz w:val="20"/>
              </w:rPr>
            </w:pPr>
          </w:p>
          <w:p w14:paraId="6F0EBF7C" w14:textId="77777777" w:rsidR="00251DE1" w:rsidRPr="005D652E" w:rsidRDefault="00251DE1" w:rsidP="004E1CC8">
            <w:pPr>
              <w:pStyle w:val="TableParagraph"/>
              <w:rPr>
                <w:sz w:val="20"/>
              </w:rPr>
            </w:pPr>
          </w:p>
          <w:p w14:paraId="23D4E572" w14:textId="77777777" w:rsidR="00251DE1" w:rsidRPr="005D652E" w:rsidRDefault="00251DE1" w:rsidP="004E1CC8">
            <w:pPr>
              <w:pStyle w:val="TableParagraph"/>
              <w:rPr>
                <w:sz w:val="20"/>
              </w:rPr>
            </w:pPr>
          </w:p>
          <w:p w14:paraId="39730162" w14:textId="77777777" w:rsidR="00251DE1" w:rsidRPr="005D652E" w:rsidRDefault="00251DE1" w:rsidP="004E1CC8">
            <w:pPr>
              <w:pStyle w:val="TableParagraph"/>
              <w:rPr>
                <w:sz w:val="20"/>
              </w:rPr>
            </w:pPr>
          </w:p>
          <w:p w14:paraId="0C08E492" w14:textId="77777777" w:rsidR="00251DE1" w:rsidRPr="005D652E" w:rsidRDefault="00251DE1" w:rsidP="004E1CC8">
            <w:pPr>
              <w:pStyle w:val="TableParagraph"/>
              <w:rPr>
                <w:sz w:val="20"/>
              </w:rPr>
            </w:pPr>
          </w:p>
          <w:p w14:paraId="4C3571F5" w14:textId="77777777" w:rsidR="00251DE1" w:rsidRPr="005D652E" w:rsidRDefault="00251DE1" w:rsidP="004E1CC8">
            <w:pPr>
              <w:pStyle w:val="TableParagraph"/>
              <w:rPr>
                <w:sz w:val="20"/>
              </w:rPr>
            </w:pPr>
          </w:p>
          <w:p w14:paraId="39619155" w14:textId="77777777" w:rsidR="00251DE1" w:rsidRPr="005D652E" w:rsidRDefault="00251DE1" w:rsidP="004E1CC8">
            <w:pPr>
              <w:pStyle w:val="TableParagraph"/>
              <w:rPr>
                <w:sz w:val="20"/>
              </w:rPr>
            </w:pPr>
          </w:p>
          <w:p w14:paraId="6F112EBC" w14:textId="77777777" w:rsidR="00251DE1" w:rsidRPr="005D652E" w:rsidRDefault="00251DE1" w:rsidP="004E1CC8">
            <w:pPr>
              <w:pStyle w:val="TableParagraph"/>
              <w:rPr>
                <w:sz w:val="20"/>
              </w:rPr>
            </w:pPr>
          </w:p>
          <w:p w14:paraId="013ADFBB" w14:textId="77777777" w:rsidR="00251DE1" w:rsidRPr="005D652E" w:rsidRDefault="00251DE1" w:rsidP="004E1CC8">
            <w:pPr>
              <w:pStyle w:val="TableParagraph"/>
              <w:rPr>
                <w:sz w:val="20"/>
              </w:rPr>
            </w:pPr>
          </w:p>
          <w:p w14:paraId="4AA5BF1B" w14:textId="77777777" w:rsidR="00251DE1" w:rsidRPr="005D652E" w:rsidRDefault="00251DE1" w:rsidP="004E1CC8">
            <w:pPr>
              <w:pStyle w:val="TableParagraph"/>
              <w:rPr>
                <w:sz w:val="20"/>
              </w:rPr>
            </w:pPr>
          </w:p>
          <w:p w14:paraId="53A15529" w14:textId="77777777" w:rsidR="00251DE1" w:rsidRPr="005D652E" w:rsidRDefault="00251DE1" w:rsidP="004E1CC8">
            <w:pPr>
              <w:pStyle w:val="TableParagraph"/>
              <w:rPr>
                <w:sz w:val="20"/>
              </w:rPr>
            </w:pPr>
          </w:p>
          <w:p w14:paraId="6F4CEFD7" w14:textId="77777777" w:rsidR="00251DE1" w:rsidRPr="005D652E" w:rsidRDefault="00251DE1" w:rsidP="004E1CC8">
            <w:pPr>
              <w:pStyle w:val="TableParagraph"/>
              <w:rPr>
                <w:sz w:val="20"/>
              </w:rPr>
            </w:pPr>
          </w:p>
          <w:p w14:paraId="759A0529" w14:textId="77777777" w:rsidR="00251DE1" w:rsidRPr="005D652E" w:rsidRDefault="00251DE1" w:rsidP="004E1CC8">
            <w:pPr>
              <w:pStyle w:val="TableParagraph"/>
              <w:rPr>
                <w:sz w:val="20"/>
              </w:rPr>
            </w:pPr>
          </w:p>
          <w:p w14:paraId="30C4F20D" w14:textId="77777777" w:rsidR="00251DE1" w:rsidRPr="005D652E" w:rsidRDefault="00251DE1" w:rsidP="004E1CC8">
            <w:pPr>
              <w:pStyle w:val="TableParagraph"/>
              <w:spacing w:before="2"/>
              <w:rPr>
                <w:sz w:val="20"/>
              </w:rPr>
            </w:pPr>
          </w:p>
          <w:p w14:paraId="523FCD2B" w14:textId="77777777" w:rsidR="00251DE1" w:rsidRDefault="007C7927" w:rsidP="004E1CC8">
            <w:pPr>
              <w:pStyle w:val="TableParagraph"/>
              <w:ind w:left="116"/>
              <w:rPr>
                <w:spacing w:val="-5"/>
                <w:sz w:val="20"/>
              </w:rPr>
            </w:pPr>
            <w:r w:rsidRPr="005D652E">
              <w:rPr>
                <w:sz w:val="20"/>
              </w:rPr>
              <w:t>Central</w:t>
            </w:r>
            <w:r w:rsidRPr="005D652E">
              <w:rPr>
                <w:spacing w:val="-4"/>
                <w:sz w:val="20"/>
              </w:rPr>
              <w:t xml:space="preserve"> </w:t>
            </w:r>
            <w:r w:rsidRPr="005D652E">
              <w:rPr>
                <w:sz w:val="20"/>
              </w:rPr>
              <w:t>Race</w:t>
            </w:r>
            <w:r w:rsidRPr="005D652E">
              <w:rPr>
                <w:spacing w:val="-3"/>
                <w:sz w:val="20"/>
              </w:rPr>
              <w:t xml:space="preserve"> </w:t>
            </w:r>
            <w:r w:rsidRPr="005D652E">
              <w:rPr>
                <w:spacing w:val="-5"/>
                <w:sz w:val="20"/>
              </w:rPr>
              <w:t>IAG</w:t>
            </w:r>
          </w:p>
          <w:p w14:paraId="7020EF9F" w14:textId="77777777" w:rsidR="00D24E02" w:rsidRDefault="00D24E02" w:rsidP="004E1CC8">
            <w:pPr>
              <w:rPr>
                <w:spacing w:val="-5"/>
                <w:sz w:val="20"/>
              </w:rPr>
            </w:pPr>
          </w:p>
          <w:p w14:paraId="0E86B5D1" w14:textId="7D497065" w:rsidR="00D24E02" w:rsidRPr="00D24E02" w:rsidRDefault="0026074F" w:rsidP="004E1CC8">
            <w:pPr>
              <w:tabs>
                <w:tab w:val="left" w:pos="2562"/>
              </w:tabs>
            </w:pPr>
            <w:r>
              <w:tab/>
            </w:r>
          </w:p>
        </w:tc>
        <w:tc>
          <w:tcPr>
            <w:tcW w:w="2410" w:type="dxa"/>
          </w:tcPr>
          <w:p w14:paraId="60F9C547" w14:textId="77777777" w:rsidR="00251DE1" w:rsidRPr="005D652E" w:rsidRDefault="00251DE1" w:rsidP="004E1CC8">
            <w:pPr>
              <w:pStyle w:val="TableParagraph"/>
              <w:spacing w:before="229"/>
              <w:rPr>
                <w:sz w:val="20"/>
              </w:rPr>
            </w:pPr>
          </w:p>
          <w:p w14:paraId="69121107" w14:textId="77777777" w:rsidR="00251DE1" w:rsidRPr="005D652E" w:rsidRDefault="007C7927" w:rsidP="004E1CC8">
            <w:pPr>
              <w:pStyle w:val="TableParagraph"/>
              <w:ind w:left="116"/>
              <w:rPr>
                <w:sz w:val="20"/>
              </w:rPr>
            </w:pPr>
            <w:r w:rsidRPr="005D652E">
              <w:rPr>
                <w:sz w:val="20"/>
              </w:rPr>
              <w:t>Ongoing</w:t>
            </w:r>
            <w:r w:rsidRPr="005D652E">
              <w:rPr>
                <w:spacing w:val="-3"/>
                <w:sz w:val="20"/>
              </w:rPr>
              <w:t xml:space="preserve"> </w:t>
            </w:r>
            <w:r w:rsidRPr="005D652E">
              <w:rPr>
                <w:spacing w:val="-2"/>
                <w:sz w:val="20"/>
              </w:rPr>
              <w:t>consultation</w:t>
            </w:r>
          </w:p>
          <w:p w14:paraId="75242A62" w14:textId="77777777" w:rsidR="00251DE1" w:rsidRPr="005D652E" w:rsidRDefault="00251DE1" w:rsidP="004E1CC8">
            <w:pPr>
              <w:pStyle w:val="TableParagraph"/>
              <w:rPr>
                <w:sz w:val="20"/>
              </w:rPr>
            </w:pPr>
          </w:p>
          <w:p w14:paraId="077AE093" w14:textId="77777777" w:rsidR="00251DE1" w:rsidRPr="005D652E" w:rsidRDefault="00251DE1" w:rsidP="004E1CC8">
            <w:pPr>
              <w:pStyle w:val="TableParagraph"/>
              <w:jc w:val="right"/>
              <w:rPr>
                <w:sz w:val="20"/>
              </w:rPr>
            </w:pPr>
          </w:p>
          <w:p w14:paraId="10061B55" w14:textId="77777777" w:rsidR="00251DE1" w:rsidRPr="005D652E" w:rsidRDefault="00251DE1" w:rsidP="004E1CC8">
            <w:pPr>
              <w:pStyle w:val="TableParagraph"/>
              <w:rPr>
                <w:sz w:val="20"/>
              </w:rPr>
            </w:pPr>
          </w:p>
          <w:p w14:paraId="55533AA2" w14:textId="77777777" w:rsidR="00251DE1" w:rsidRPr="005D652E" w:rsidRDefault="00251DE1" w:rsidP="004E1CC8">
            <w:pPr>
              <w:pStyle w:val="TableParagraph"/>
              <w:rPr>
                <w:sz w:val="20"/>
              </w:rPr>
            </w:pPr>
          </w:p>
          <w:p w14:paraId="74FD3FE0" w14:textId="77777777" w:rsidR="00251DE1" w:rsidRPr="005D652E" w:rsidRDefault="00251DE1" w:rsidP="004E1CC8">
            <w:pPr>
              <w:pStyle w:val="TableParagraph"/>
              <w:rPr>
                <w:sz w:val="20"/>
              </w:rPr>
            </w:pPr>
          </w:p>
          <w:p w14:paraId="32886B36" w14:textId="77777777" w:rsidR="00251DE1" w:rsidRPr="005D652E" w:rsidRDefault="00251DE1" w:rsidP="004E1CC8">
            <w:pPr>
              <w:pStyle w:val="TableParagraph"/>
              <w:rPr>
                <w:sz w:val="20"/>
              </w:rPr>
            </w:pPr>
          </w:p>
          <w:p w14:paraId="3685D3C1" w14:textId="77777777" w:rsidR="00251DE1" w:rsidRPr="005D652E" w:rsidRDefault="00251DE1" w:rsidP="004E1CC8">
            <w:pPr>
              <w:pStyle w:val="TableParagraph"/>
              <w:ind w:firstLine="720"/>
              <w:rPr>
                <w:sz w:val="20"/>
              </w:rPr>
            </w:pPr>
          </w:p>
          <w:p w14:paraId="4719647C" w14:textId="77777777" w:rsidR="00251DE1" w:rsidRPr="005D652E" w:rsidRDefault="00251DE1" w:rsidP="004E1CC8">
            <w:pPr>
              <w:pStyle w:val="TableParagraph"/>
              <w:rPr>
                <w:sz w:val="20"/>
              </w:rPr>
            </w:pPr>
          </w:p>
          <w:p w14:paraId="3430CCED" w14:textId="77777777" w:rsidR="00251DE1" w:rsidRPr="005D652E" w:rsidRDefault="00251DE1" w:rsidP="004E1CC8">
            <w:pPr>
              <w:pStyle w:val="TableParagraph"/>
              <w:rPr>
                <w:sz w:val="20"/>
              </w:rPr>
            </w:pPr>
          </w:p>
          <w:p w14:paraId="4F327ECE" w14:textId="77777777" w:rsidR="00251DE1" w:rsidRPr="005D652E" w:rsidRDefault="00251DE1" w:rsidP="004E1CC8">
            <w:pPr>
              <w:pStyle w:val="TableParagraph"/>
              <w:rPr>
                <w:sz w:val="20"/>
              </w:rPr>
            </w:pPr>
          </w:p>
          <w:p w14:paraId="5F379574" w14:textId="77777777" w:rsidR="00251DE1" w:rsidRPr="005D652E" w:rsidRDefault="00251DE1" w:rsidP="004E1CC8">
            <w:pPr>
              <w:pStyle w:val="TableParagraph"/>
              <w:rPr>
                <w:sz w:val="20"/>
              </w:rPr>
            </w:pPr>
          </w:p>
          <w:p w14:paraId="726D5D34" w14:textId="77777777" w:rsidR="00251DE1" w:rsidRPr="005D652E" w:rsidRDefault="00251DE1" w:rsidP="004E1CC8">
            <w:pPr>
              <w:pStyle w:val="TableParagraph"/>
              <w:rPr>
                <w:sz w:val="20"/>
              </w:rPr>
            </w:pPr>
          </w:p>
          <w:p w14:paraId="689D7A77" w14:textId="77777777" w:rsidR="00251DE1" w:rsidRPr="005D652E" w:rsidRDefault="00251DE1" w:rsidP="004E1CC8">
            <w:pPr>
              <w:pStyle w:val="TableParagraph"/>
              <w:jc w:val="center"/>
              <w:rPr>
                <w:sz w:val="20"/>
              </w:rPr>
            </w:pPr>
          </w:p>
          <w:p w14:paraId="7C701AB1" w14:textId="77777777" w:rsidR="00251DE1" w:rsidRPr="005D652E" w:rsidRDefault="00251DE1" w:rsidP="004E1CC8">
            <w:pPr>
              <w:pStyle w:val="TableParagraph"/>
              <w:rPr>
                <w:sz w:val="20"/>
              </w:rPr>
            </w:pPr>
          </w:p>
          <w:p w14:paraId="73BCF4FB" w14:textId="77777777" w:rsidR="00251DE1" w:rsidRPr="005D652E" w:rsidRDefault="00251DE1" w:rsidP="004E1CC8">
            <w:pPr>
              <w:pStyle w:val="TableParagraph"/>
              <w:rPr>
                <w:sz w:val="20"/>
              </w:rPr>
            </w:pPr>
          </w:p>
          <w:p w14:paraId="330F249D" w14:textId="77777777" w:rsidR="00251DE1" w:rsidRPr="005D652E" w:rsidRDefault="00251DE1" w:rsidP="004E1CC8">
            <w:pPr>
              <w:pStyle w:val="TableParagraph"/>
              <w:rPr>
                <w:sz w:val="20"/>
              </w:rPr>
            </w:pPr>
          </w:p>
          <w:p w14:paraId="66FC765F" w14:textId="77777777" w:rsidR="00251DE1" w:rsidRPr="005D652E" w:rsidRDefault="00251DE1" w:rsidP="004E1CC8">
            <w:pPr>
              <w:pStyle w:val="TableParagraph"/>
              <w:rPr>
                <w:sz w:val="20"/>
              </w:rPr>
            </w:pPr>
          </w:p>
          <w:p w14:paraId="7E560475" w14:textId="77777777" w:rsidR="00251DE1" w:rsidRPr="005D652E" w:rsidRDefault="00251DE1" w:rsidP="004E1CC8">
            <w:pPr>
              <w:pStyle w:val="TableParagraph"/>
              <w:rPr>
                <w:sz w:val="20"/>
              </w:rPr>
            </w:pPr>
          </w:p>
          <w:p w14:paraId="44F5F690" w14:textId="77777777" w:rsidR="00251DE1" w:rsidRPr="005D652E" w:rsidRDefault="00251DE1" w:rsidP="004E1CC8">
            <w:pPr>
              <w:pStyle w:val="TableParagraph"/>
              <w:rPr>
                <w:sz w:val="20"/>
              </w:rPr>
            </w:pPr>
          </w:p>
          <w:p w14:paraId="2B00C81B" w14:textId="77777777" w:rsidR="00251DE1" w:rsidRPr="005D652E" w:rsidRDefault="00251DE1" w:rsidP="004E1CC8">
            <w:pPr>
              <w:pStyle w:val="TableParagraph"/>
              <w:rPr>
                <w:sz w:val="20"/>
              </w:rPr>
            </w:pPr>
          </w:p>
          <w:p w14:paraId="58098CD2" w14:textId="77777777" w:rsidR="00251DE1" w:rsidRPr="005D652E" w:rsidRDefault="00251DE1" w:rsidP="004E1CC8">
            <w:pPr>
              <w:pStyle w:val="TableParagraph"/>
              <w:rPr>
                <w:sz w:val="20"/>
              </w:rPr>
            </w:pPr>
          </w:p>
          <w:p w14:paraId="016C4C67" w14:textId="77777777" w:rsidR="00251DE1" w:rsidRPr="005D652E" w:rsidRDefault="00251DE1" w:rsidP="004E1CC8">
            <w:pPr>
              <w:pStyle w:val="TableParagraph"/>
              <w:rPr>
                <w:sz w:val="20"/>
              </w:rPr>
            </w:pPr>
          </w:p>
          <w:p w14:paraId="32BBC56A" w14:textId="77777777" w:rsidR="00251DE1" w:rsidRPr="005D652E" w:rsidRDefault="00251DE1" w:rsidP="004E1CC8">
            <w:pPr>
              <w:pStyle w:val="TableParagraph"/>
              <w:rPr>
                <w:sz w:val="20"/>
              </w:rPr>
            </w:pPr>
          </w:p>
          <w:p w14:paraId="68913D9C" w14:textId="77777777" w:rsidR="00251DE1" w:rsidRPr="005D652E" w:rsidRDefault="00251DE1" w:rsidP="004E1CC8">
            <w:pPr>
              <w:pStyle w:val="TableParagraph"/>
              <w:spacing w:before="1"/>
              <w:rPr>
                <w:sz w:val="20"/>
              </w:rPr>
            </w:pPr>
          </w:p>
          <w:p w14:paraId="26F587AA" w14:textId="77777777" w:rsidR="00251DE1" w:rsidRPr="005D652E" w:rsidRDefault="007C7927" w:rsidP="004E1CC8">
            <w:pPr>
              <w:pStyle w:val="TableParagraph"/>
              <w:ind w:left="116"/>
              <w:rPr>
                <w:sz w:val="20"/>
              </w:rPr>
            </w:pPr>
            <w:r w:rsidRPr="005D652E">
              <w:rPr>
                <w:sz w:val="20"/>
              </w:rPr>
              <w:t>21</w:t>
            </w:r>
            <w:r w:rsidRPr="005D652E">
              <w:rPr>
                <w:sz w:val="20"/>
                <w:vertAlign w:val="superscript"/>
              </w:rPr>
              <w:t>st</w:t>
            </w:r>
            <w:r w:rsidRPr="005D652E">
              <w:rPr>
                <w:spacing w:val="-3"/>
                <w:sz w:val="20"/>
              </w:rPr>
              <w:t xml:space="preserve"> </w:t>
            </w:r>
            <w:r w:rsidRPr="005D652E">
              <w:rPr>
                <w:sz w:val="20"/>
              </w:rPr>
              <w:t>August</w:t>
            </w:r>
            <w:r w:rsidRPr="005D652E">
              <w:rPr>
                <w:spacing w:val="-4"/>
                <w:sz w:val="20"/>
              </w:rPr>
              <w:t xml:space="preserve"> 2023</w:t>
            </w:r>
          </w:p>
        </w:tc>
        <w:tc>
          <w:tcPr>
            <w:tcW w:w="4394" w:type="dxa"/>
            <w:tcBorders>
              <w:right w:val="single" w:sz="12" w:space="0" w:color="000000"/>
            </w:tcBorders>
          </w:tcPr>
          <w:p w14:paraId="34625BD3" w14:textId="77777777" w:rsidR="00251DE1" w:rsidRPr="005D652E" w:rsidRDefault="007C7927" w:rsidP="004E1CC8">
            <w:pPr>
              <w:pStyle w:val="TableParagraph"/>
              <w:ind w:left="116" w:right="106"/>
              <w:rPr>
                <w:sz w:val="20"/>
              </w:rPr>
            </w:pPr>
            <w:r w:rsidRPr="005D652E">
              <w:rPr>
                <w:sz w:val="20"/>
              </w:rPr>
              <w:t>Members were given an update on the MPS</w:t>
            </w:r>
            <w:r w:rsidRPr="005D652E">
              <w:rPr>
                <w:spacing w:val="40"/>
                <w:sz w:val="20"/>
              </w:rPr>
              <w:t xml:space="preserve"> </w:t>
            </w:r>
            <w:r w:rsidRPr="005D652E">
              <w:rPr>
                <w:sz w:val="20"/>
              </w:rPr>
              <w:t xml:space="preserve">current position in respect to RFR. Their views and feedback </w:t>
            </w:r>
            <w:proofErr w:type="gramStart"/>
            <w:r w:rsidRPr="005D652E">
              <w:rPr>
                <w:sz w:val="20"/>
              </w:rPr>
              <w:t>was</w:t>
            </w:r>
            <w:proofErr w:type="gramEnd"/>
            <w:r w:rsidRPr="005D652E">
              <w:rPr>
                <w:sz w:val="20"/>
              </w:rPr>
              <w:t xml:space="preserve"> sought in relation to the potential procurement and any views on the potential’ custody</w:t>
            </w:r>
            <w:r w:rsidRPr="005D652E">
              <w:rPr>
                <w:spacing w:val="-6"/>
                <w:sz w:val="20"/>
              </w:rPr>
              <w:t xml:space="preserve"> </w:t>
            </w:r>
            <w:r w:rsidRPr="005D652E">
              <w:rPr>
                <w:sz w:val="20"/>
              </w:rPr>
              <w:t>use</w:t>
            </w:r>
            <w:r w:rsidRPr="005D652E">
              <w:rPr>
                <w:spacing w:val="-6"/>
                <w:sz w:val="20"/>
              </w:rPr>
              <w:t xml:space="preserve"> </w:t>
            </w:r>
            <w:r w:rsidRPr="005D652E">
              <w:rPr>
                <w:sz w:val="20"/>
              </w:rPr>
              <w:t>case’.</w:t>
            </w:r>
            <w:r w:rsidRPr="005D652E">
              <w:rPr>
                <w:spacing w:val="-6"/>
                <w:sz w:val="20"/>
              </w:rPr>
              <w:t xml:space="preserve"> </w:t>
            </w:r>
            <w:r w:rsidRPr="005D652E">
              <w:rPr>
                <w:sz w:val="20"/>
              </w:rPr>
              <w:t>Comments</w:t>
            </w:r>
            <w:r w:rsidRPr="005D652E">
              <w:rPr>
                <w:spacing w:val="-5"/>
                <w:sz w:val="20"/>
              </w:rPr>
              <w:t xml:space="preserve"> </w:t>
            </w:r>
            <w:r w:rsidRPr="005D652E">
              <w:rPr>
                <w:sz w:val="20"/>
              </w:rPr>
              <w:t>were</w:t>
            </w:r>
            <w:r w:rsidRPr="005D652E">
              <w:rPr>
                <w:spacing w:val="-7"/>
                <w:sz w:val="20"/>
              </w:rPr>
              <w:t xml:space="preserve"> </w:t>
            </w:r>
            <w:r w:rsidRPr="005D652E">
              <w:rPr>
                <w:sz w:val="20"/>
              </w:rPr>
              <w:t>supportive</w:t>
            </w:r>
            <w:r w:rsidRPr="005D652E">
              <w:rPr>
                <w:spacing w:val="-6"/>
                <w:sz w:val="20"/>
              </w:rPr>
              <w:t xml:space="preserve"> </w:t>
            </w:r>
            <w:r w:rsidRPr="005D652E">
              <w:rPr>
                <w:sz w:val="20"/>
              </w:rPr>
              <w:t xml:space="preserve">with a small </w:t>
            </w:r>
            <w:proofErr w:type="gramStart"/>
            <w:r w:rsidRPr="005D652E">
              <w:rPr>
                <w:sz w:val="20"/>
              </w:rPr>
              <w:t>number</w:t>
            </w:r>
            <w:proofErr w:type="gramEnd"/>
            <w:r w:rsidRPr="005D652E">
              <w:rPr>
                <w:sz w:val="20"/>
              </w:rPr>
              <w:t xml:space="preserve"> clarification points being raised about how, if any, data is retained and potentially </w:t>
            </w:r>
            <w:r w:rsidRPr="005D652E">
              <w:rPr>
                <w:spacing w:val="-2"/>
                <w:sz w:val="20"/>
              </w:rPr>
              <w:t>used.</w:t>
            </w:r>
          </w:p>
          <w:p w14:paraId="3C698A0A" w14:textId="77777777" w:rsidR="00251DE1" w:rsidRPr="005D652E" w:rsidRDefault="007C7927" w:rsidP="004E1CC8">
            <w:pPr>
              <w:pStyle w:val="TableParagraph"/>
              <w:ind w:left="116"/>
              <w:rPr>
                <w:sz w:val="20"/>
              </w:rPr>
            </w:pPr>
            <w:r w:rsidRPr="005D652E">
              <w:rPr>
                <w:sz w:val="20"/>
              </w:rPr>
              <w:t>IAG</w:t>
            </w:r>
            <w:r w:rsidRPr="005D652E">
              <w:rPr>
                <w:spacing w:val="-7"/>
                <w:sz w:val="20"/>
              </w:rPr>
              <w:t xml:space="preserve"> </w:t>
            </w:r>
            <w:r w:rsidRPr="005D652E">
              <w:rPr>
                <w:sz w:val="20"/>
              </w:rPr>
              <w:t>representative</w:t>
            </w:r>
            <w:r w:rsidRPr="005D652E">
              <w:rPr>
                <w:spacing w:val="-5"/>
                <w:sz w:val="20"/>
              </w:rPr>
              <w:t xml:space="preserve"> </w:t>
            </w:r>
            <w:r w:rsidRPr="005D652E">
              <w:rPr>
                <w:sz w:val="20"/>
              </w:rPr>
              <w:t>raised</w:t>
            </w:r>
            <w:r w:rsidRPr="005D652E">
              <w:rPr>
                <w:spacing w:val="-4"/>
                <w:sz w:val="20"/>
              </w:rPr>
              <w:t xml:space="preserve"> </w:t>
            </w:r>
            <w:r w:rsidRPr="005D652E">
              <w:rPr>
                <w:sz w:val="20"/>
              </w:rPr>
              <w:t>the</w:t>
            </w:r>
            <w:r w:rsidRPr="005D652E">
              <w:rPr>
                <w:spacing w:val="-5"/>
                <w:sz w:val="20"/>
              </w:rPr>
              <w:t xml:space="preserve"> </w:t>
            </w:r>
            <w:r w:rsidRPr="005D652E">
              <w:rPr>
                <w:sz w:val="20"/>
              </w:rPr>
              <w:t>following</w:t>
            </w:r>
            <w:r w:rsidRPr="005D652E">
              <w:rPr>
                <w:spacing w:val="-4"/>
                <w:sz w:val="20"/>
              </w:rPr>
              <w:t xml:space="preserve"> </w:t>
            </w:r>
            <w:r w:rsidRPr="005D652E">
              <w:rPr>
                <w:spacing w:val="-2"/>
                <w:sz w:val="20"/>
              </w:rPr>
              <w:t>concerns:</w:t>
            </w:r>
          </w:p>
          <w:p w14:paraId="37E17A0D" w14:textId="77777777" w:rsidR="00251DE1" w:rsidRPr="005D652E" w:rsidRDefault="007C7927" w:rsidP="004E1CC8">
            <w:pPr>
              <w:pStyle w:val="TableParagraph"/>
              <w:numPr>
                <w:ilvl w:val="0"/>
                <w:numId w:val="22"/>
              </w:numPr>
              <w:tabs>
                <w:tab w:val="left" w:pos="836"/>
              </w:tabs>
              <w:spacing w:before="229" w:line="230" w:lineRule="exact"/>
              <w:rPr>
                <w:sz w:val="20"/>
              </w:rPr>
            </w:pPr>
            <w:r w:rsidRPr="005D652E">
              <w:rPr>
                <w:sz w:val="20"/>
              </w:rPr>
              <w:t>The</w:t>
            </w:r>
            <w:r w:rsidRPr="005D652E">
              <w:rPr>
                <w:spacing w:val="-3"/>
                <w:sz w:val="20"/>
              </w:rPr>
              <w:t xml:space="preserve"> </w:t>
            </w:r>
            <w:r w:rsidRPr="005D652E">
              <w:rPr>
                <w:sz w:val="20"/>
              </w:rPr>
              <w:t>retention</w:t>
            </w:r>
            <w:r w:rsidRPr="005D652E">
              <w:rPr>
                <w:spacing w:val="-4"/>
                <w:sz w:val="20"/>
              </w:rPr>
              <w:t xml:space="preserve"> </w:t>
            </w:r>
            <w:r w:rsidRPr="005D652E">
              <w:rPr>
                <w:sz w:val="20"/>
              </w:rPr>
              <w:t>of</w:t>
            </w:r>
            <w:r w:rsidRPr="005D652E">
              <w:rPr>
                <w:spacing w:val="-2"/>
                <w:sz w:val="20"/>
              </w:rPr>
              <w:t xml:space="preserve"> images/data</w:t>
            </w:r>
          </w:p>
          <w:p w14:paraId="60140516" w14:textId="77777777" w:rsidR="00251DE1" w:rsidRPr="005D652E" w:rsidRDefault="007C7927" w:rsidP="004E1CC8">
            <w:pPr>
              <w:pStyle w:val="TableParagraph"/>
              <w:numPr>
                <w:ilvl w:val="0"/>
                <w:numId w:val="22"/>
              </w:numPr>
              <w:tabs>
                <w:tab w:val="left" w:pos="836"/>
              </w:tabs>
              <w:spacing w:line="230" w:lineRule="exact"/>
              <w:rPr>
                <w:sz w:val="20"/>
              </w:rPr>
            </w:pPr>
            <w:r w:rsidRPr="005D652E">
              <w:rPr>
                <w:sz w:val="20"/>
              </w:rPr>
              <w:t>The</w:t>
            </w:r>
            <w:r w:rsidRPr="005D652E">
              <w:rPr>
                <w:spacing w:val="-3"/>
                <w:sz w:val="20"/>
              </w:rPr>
              <w:t xml:space="preserve"> </w:t>
            </w:r>
            <w:r w:rsidRPr="005D652E">
              <w:rPr>
                <w:sz w:val="20"/>
              </w:rPr>
              <w:t>existence</w:t>
            </w:r>
            <w:r w:rsidRPr="005D652E">
              <w:rPr>
                <w:spacing w:val="-3"/>
                <w:sz w:val="20"/>
              </w:rPr>
              <w:t xml:space="preserve"> </w:t>
            </w:r>
            <w:r w:rsidRPr="005D652E">
              <w:rPr>
                <w:sz w:val="20"/>
              </w:rPr>
              <w:t>of</w:t>
            </w:r>
            <w:r w:rsidRPr="005D652E">
              <w:rPr>
                <w:spacing w:val="-3"/>
                <w:sz w:val="20"/>
              </w:rPr>
              <w:t xml:space="preserve"> </w:t>
            </w:r>
            <w:r w:rsidRPr="005D652E">
              <w:rPr>
                <w:sz w:val="20"/>
              </w:rPr>
              <w:t>ethnic</w:t>
            </w:r>
            <w:r w:rsidRPr="005D652E">
              <w:rPr>
                <w:spacing w:val="-2"/>
                <w:sz w:val="20"/>
              </w:rPr>
              <w:t xml:space="preserve"> </w:t>
            </w:r>
            <w:r w:rsidRPr="005D652E">
              <w:rPr>
                <w:spacing w:val="-4"/>
                <w:sz w:val="20"/>
              </w:rPr>
              <w:t>bias</w:t>
            </w:r>
          </w:p>
          <w:p w14:paraId="7B13F7F4" w14:textId="77777777" w:rsidR="00251DE1" w:rsidRPr="005D652E" w:rsidRDefault="007C7927" w:rsidP="004E1CC8">
            <w:pPr>
              <w:pStyle w:val="TableParagraph"/>
              <w:numPr>
                <w:ilvl w:val="0"/>
                <w:numId w:val="22"/>
              </w:numPr>
              <w:tabs>
                <w:tab w:val="left" w:pos="835"/>
              </w:tabs>
              <w:ind w:left="835" w:hanging="359"/>
              <w:rPr>
                <w:sz w:val="20"/>
              </w:rPr>
            </w:pPr>
            <w:r w:rsidRPr="005D652E">
              <w:rPr>
                <w:spacing w:val="-2"/>
                <w:sz w:val="20"/>
              </w:rPr>
              <w:t>Transparency</w:t>
            </w:r>
          </w:p>
          <w:p w14:paraId="481C391C" w14:textId="77777777" w:rsidR="00251DE1" w:rsidRPr="005D652E" w:rsidRDefault="007C7927" w:rsidP="004E1CC8">
            <w:pPr>
              <w:pStyle w:val="TableParagraph"/>
              <w:numPr>
                <w:ilvl w:val="0"/>
                <w:numId w:val="22"/>
              </w:numPr>
              <w:tabs>
                <w:tab w:val="left" w:pos="835"/>
              </w:tabs>
              <w:spacing w:before="1" w:line="230" w:lineRule="exact"/>
              <w:ind w:left="835" w:hanging="359"/>
              <w:rPr>
                <w:sz w:val="20"/>
              </w:rPr>
            </w:pPr>
            <w:r w:rsidRPr="005D652E">
              <w:rPr>
                <w:sz w:val="20"/>
              </w:rPr>
              <w:t>Public</w:t>
            </w:r>
            <w:r w:rsidRPr="005D652E">
              <w:rPr>
                <w:spacing w:val="-3"/>
                <w:sz w:val="20"/>
              </w:rPr>
              <w:t xml:space="preserve"> </w:t>
            </w:r>
            <w:r w:rsidRPr="005D652E">
              <w:rPr>
                <w:spacing w:val="-2"/>
                <w:sz w:val="20"/>
              </w:rPr>
              <w:t>Trust</w:t>
            </w:r>
          </w:p>
          <w:p w14:paraId="7DC7CF8B" w14:textId="77777777" w:rsidR="00251DE1" w:rsidRPr="005D652E" w:rsidRDefault="007C7927" w:rsidP="004E1CC8">
            <w:pPr>
              <w:pStyle w:val="TableParagraph"/>
              <w:numPr>
                <w:ilvl w:val="0"/>
                <w:numId w:val="22"/>
              </w:numPr>
              <w:tabs>
                <w:tab w:val="left" w:pos="835"/>
              </w:tabs>
              <w:spacing w:line="230" w:lineRule="exact"/>
              <w:ind w:left="835"/>
              <w:rPr>
                <w:sz w:val="20"/>
              </w:rPr>
            </w:pPr>
            <w:r w:rsidRPr="005D652E">
              <w:rPr>
                <w:spacing w:val="-2"/>
                <w:sz w:val="20"/>
              </w:rPr>
              <w:t>Necessity</w:t>
            </w:r>
          </w:p>
          <w:p w14:paraId="757208AB" w14:textId="77777777" w:rsidR="00251DE1" w:rsidRPr="005D652E" w:rsidRDefault="00251DE1" w:rsidP="004E1CC8">
            <w:pPr>
              <w:pStyle w:val="TableParagraph"/>
              <w:rPr>
                <w:sz w:val="20"/>
              </w:rPr>
            </w:pPr>
          </w:p>
          <w:p w14:paraId="32C38E05" w14:textId="77777777" w:rsidR="00251DE1" w:rsidRPr="005D652E" w:rsidRDefault="007C7927" w:rsidP="004E1CC8">
            <w:pPr>
              <w:pStyle w:val="TableParagraph"/>
              <w:spacing w:before="1"/>
              <w:ind w:left="115"/>
              <w:rPr>
                <w:sz w:val="20"/>
              </w:rPr>
            </w:pPr>
            <w:r w:rsidRPr="005D652E">
              <w:rPr>
                <w:sz w:val="20"/>
              </w:rPr>
              <w:t>The IAG representatives offered feedback on potential</w:t>
            </w:r>
            <w:r w:rsidRPr="005D652E">
              <w:rPr>
                <w:spacing w:val="-8"/>
                <w:sz w:val="20"/>
              </w:rPr>
              <w:t xml:space="preserve"> </w:t>
            </w:r>
            <w:r w:rsidRPr="005D652E">
              <w:rPr>
                <w:sz w:val="20"/>
              </w:rPr>
              <w:t>different</w:t>
            </w:r>
            <w:r w:rsidRPr="005D652E">
              <w:rPr>
                <w:spacing w:val="-8"/>
                <w:sz w:val="20"/>
              </w:rPr>
              <w:t xml:space="preserve"> </w:t>
            </w:r>
            <w:r w:rsidRPr="005D652E">
              <w:rPr>
                <w:sz w:val="20"/>
              </w:rPr>
              <w:t>community</w:t>
            </w:r>
            <w:r w:rsidRPr="005D652E">
              <w:rPr>
                <w:spacing w:val="-8"/>
                <w:sz w:val="20"/>
              </w:rPr>
              <w:t xml:space="preserve"> </w:t>
            </w:r>
            <w:r w:rsidRPr="005D652E">
              <w:rPr>
                <w:sz w:val="20"/>
              </w:rPr>
              <w:t>perspectives</w:t>
            </w:r>
            <w:r w:rsidRPr="005D652E">
              <w:rPr>
                <w:spacing w:val="-7"/>
                <w:sz w:val="20"/>
              </w:rPr>
              <w:t xml:space="preserve"> </w:t>
            </w:r>
            <w:r w:rsidRPr="005D652E">
              <w:rPr>
                <w:sz w:val="20"/>
              </w:rPr>
              <w:t>of</w:t>
            </w:r>
            <w:r w:rsidRPr="005D652E">
              <w:rPr>
                <w:spacing w:val="-8"/>
                <w:sz w:val="20"/>
              </w:rPr>
              <w:t xml:space="preserve"> </w:t>
            </w:r>
            <w:r w:rsidRPr="005D652E">
              <w:rPr>
                <w:sz w:val="20"/>
              </w:rPr>
              <w:t>RFR and were pleased with the safeguards.</w:t>
            </w:r>
          </w:p>
          <w:p w14:paraId="132C2013" w14:textId="77777777" w:rsidR="00251DE1" w:rsidRPr="005D652E" w:rsidRDefault="007C7927" w:rsidP="004E1CC8">
            <w:pPr>
              <w:pStyle w:val="TableParagraph"/>
              <w:ind w:left="115"/>
              <w:rPr>
                <w:sz w:val="20"/>
              </w:rPr>
            </w:pPr>
            <w:r w:rsidRPr="005D652E">
              <w:rPr>
                <w:sz w:val="20"/>
              </w:rPr>
              <w:t>Updates</w:t>
            </w:r>
            <w:r w:rsidRPr="005D652E">
              <w:rPr>
                <w:spacing w:val="-4"/>
                <w:sz w:val="20"/>
              </w:rPr>
              <w:t xml:space="preserve"> </w:t>
            </w:r>
            <w:r w:rsidRPr="005D652E">
              <w:rPr>
                <w:sz w:val="20"/>
              </w:rPr>
              <w:t>given</w:t>
            </w:r>
            <w:r w:rsidRPr="005D652E">
              <w:rPr>
                <w:spacing w:val="-5"/>
                <w:sz w:val="20"/>
              </w:rPr>
              <w:t xml:space="preserve"> </w:t>
            </w:r>
            <w:r w:rsidRPr="005D652E">
              <w:rPr>
                <w:sz w:val="20"/>
              </w:rPr>
              <w:t>to</w:t>
            </w:r>
            <w:r w:rsidRPr="005D652E">
              <w:rPr>
                <w:spacing w:val="-5"/>
                <w:sz w:val="20"/>
              </w:rPr>
              <w:t xml:space="preserve"> </w:t>
            </w:r>
            <w:r w:rsidRPr="005D652E">
              <w:rPr>
                <w:sz w:val="20"/>
              </w:rPr>
              <w:t>the</w:t>
            </w:r>
            <w:r w:rsidRPr="005D652E">
              <w:rPr>
                <w:spacing w:val="-5"/>
                <w:sz w:val="20"/>
              </w:rPr>
              <w:t xml:space="preserve"> </w:t>
            </w:r>
            <w:r w:rsidRPr="005D652E">
              <w:rPr>
                <w:sz w:val="20"/>
              </w:rPr>
              <w:t>group</w:t>
            </w:r>
            <w:r w:rsidRPr="005D652E">
              <w:rPr>
                <w:spacing w:val="-5"/>
                <w:sz w:val="20"/>
              </w:rPr>
              <w:t xml:space="preserve"> </w:t>
            </w:r>
            <w:r w:rsidRPr="005D652E">
              <w:rPr>
                <w:sz w:val="20"/>
              </w:rPr>
              <w:t>in</w:t>
            </w:r>
            <w:r w:rsidRPr="005D652E">
              <w:rPr>
                <w:spacing w:val="-5"/>
                <w:sz w:val="20"/>
              </w:rPr>
              <w:t xml:space="preserve"> </w:t>
            </w:r>
            <w:r w:rsidRPr="005D652E">
              <w:rPr>
                <w:sz w:val="20"/>
              </w:rPr>
              <w:t>relation</w:t>
            </w:r>
            <w:r w:rsidRPr="005D652E">
              <w:rPr>
                <w:spacing w:val="-5"/>
                <w:sz w:val="20"/>
              </w:rPr>
              <w:t xml:space="preserve"> </w:t>
            </w:r>
            <w:r w:rsidRPr="005D652E">
              <w:rPr>
                <w:sz w:val="20"/>
              </w:rPr>
              <w:t>to</w:t>
            </w:r>
            <w:r w:rsidRPr="005D652E">
              <w:rPr>
                <w:spacing w:val="-5"/>
                <w:sz w:val="20"/>
              </w:rPr>
              <w:t xml:space="preserve"> </w:t>
            </w:r>
            <w:r w:rsidRPr="005D652E">
              <w:rPr>
                <w:sz w:val="20"/>
              </w:rPr>
              <w:t>proposed use, functionality, policy and safeguarding.</w:t>
            </w:r>
          </w:p>
          <w:p w14:paraId="1ED72C9B" w14:textId="77777777" w:rsidR="00251DE1" w:rsidRPr="005D652E" w:rsidRDefault="00251DE1" w:rsidP="004E1CC8">
            <w:pPr>
              <w:pStyle w:val="TableParagraph"/>
              <w:spacing w:before="229"/>
              <w:rPr>
                <w:sz w:val="20"/>
              </w:rPr>
            </w:pPr>
          </w:p>
          <w:p w14:paraId="3FD6F686" w14:textId="77777777" w:rsidR="00251DE1" w:rsidRPr="005D652E" w:rsidRDefault="007C7927" w:rsidP="004E1CC8">
            <w:pPr>
              <w:pStyle w:val="TableParagraph"/>
              <w:ind w:left="115" w:right="147"/>
              <w:rPr>
                <w:sz w:val="20"/>
              </w:rPr>
            </w:pPr>
            <w:r w:rsidRPr="005D652E">
              <w:rPr>
                <w:sz w:val="20"/>
              </w:rPr>
              <w:t>Members were given a point of contact to liaise with</w:t>
            </w:r>
            <w:r w:rsidRPr="005D652E">
              <w:rPr>
                <w:spacing w:val="-5"/>
                <w:sz w:val="20"/>
              </w:rPr>
              <w:t xml:space="preserve"> </w:t>
            </w:r>
            <w:r w:rsidRPr="005D652E">
              <w:rPr>
                <w:sz w:val="20"/>
              </w:rPr>
              <w:t>should</w:t>
            </w:r>
            <w:r w:rsidRPr="005D652E">
              <w:rPr>
                <w:spacing w:val="-5"/>
                <w:sz w:val="20"/>
              </w:rPr>
              <w:t xml:space="preserve"> </w:t>
            </w:r>
            <w:r w:rsidRPr="005D652E">
              <w:rPr>
                <w:sz w:val="20"/>
              </w:rPr>
              <w:t>they</w:t>
            </w:r>
            <w:r w:rsidRPr="005D652E">
              <w:rPr>
                <w:spacing w:val="-5"/>
                <w:sz w:val="20"/>
              </w:rPr>
              <w:t xml:space="preserve"> </w:t>
            </w:r>
            <w:r w:rsidRPr="005D652E">
              <w:rPr>
                <w:sz w:val="20"/>
              </w:rPr>
              <w:t>have</w:t>
            </w:r>
            <w:r w:rsidRPr="005D652E">
              <w:rPr>
                <w:spacing w:val="-5"/>
                <w:sz w:val="20"/>
              </w:rPr>
              <w:t xml:space="preserve"> </w:t>
            </w:r>
            <w:r w:rsidRPr="005D652E">
              <w:rPr>
                <w:sz w:val="20"/>
              </w:rPr>
              <w:t>any</w:t>
            </w:r>
            <w:r w:rsidRPr="005D652E">
              <w:rPr>
                <w:spacing w:val="-5"/>
                <w:sz w:val="20"/>
              </w:rPr>
              <w:t xml:space="preserve"> </w:t>
            </w:r>
            <w:r w:rsidRPr="005D652E">
              <w:rPr>
                <w:sz w:val="20"/>
              </w:rPr>
              <w:t>further</w:t>
            </w:r>
            <w:r w:rsidRPr="005D652E">
              <w:rPr>
                <w:spacing w:val="-4"/>
                <w:sz w:val="20"/>
              </w:rPr>
              <w:t xml:space="preserve"> </w:t>
            </w:r>
            <w:r w:rsidRPr="005D652E">
              <w:rPr>
                <w:sz w:val="20"/>
              </w:rPr>
              <w:t>points</w:t>
            </w:r>
            <w:r w:rsidRPr="005D652E">
              <w:rPr>
                <w:spacing w:val="-4"/>
                <w:sz w:val="20"/>
              </w:rPr>
              <w:t xml:space="preserve"> </w:t>
            </w:r>
            <w:r w:rsidRPr="005D652E">
              <w:rPr>
                <w:sz w:val="20"/>
              </w:rPr>
              <w:t>to</w:t>
            </w:r>
            <w:r w:rsidRPr="005D652E">
              <w:rPr>
                <w:spacing w:val="-5"/>
                <w:sz w:val="20"/>
              </w:rPr>
              <w:t xml:space="preserve"> </w:t>
            </w:r>
            <w:r w:rsidRPr="005D652E">
              <w:rPr>
                <w:sz w:val="20"/>
              </w:rPr>
              <w:t>raise</w:t>
            </w:r>
            <w:r w:rsidRPr="005D652E">
              <w:rPr>
                <w:spacing w:val="-5"/>
                <w:sz w:val="20"/>
              </w:rPr>
              <w:t xml:space="preserve"> </w:t>
            </w:r>
            <w:r w:rsidRPr="005D652E">
              <w:rPr>
                <w:sz w:val="20"/>
              </w:rPr>
              <w:t>or if further clarification is needed.</w:t>
            </w:r>
          </w:p>
          <w:p w14:paraId="34BC3FB5" w14:textId="77777777" w:rsidR="00251DE1" w:rsidRPr="005D652E" w:rsidRDefault="00251DE1" w:rsidP="004E1CC8">
            <w:pPr>
              <w:pStyle w:val="TableParagraph"/>
              <w:spacing w:before="1"/>
              <w:rPr>
                <w:sz w:val="20"/>
              </w:rPr>
            </w:pPr>
          </w:p>
          <w:p w14:paraId="34E4D21B" w14:textId="77777777" w:rsidR="00251DE1" w:rsidRPr="005D652E" w:rsidRDefault="007C7927" w:rsidP="004E1CC8">
            <w:pPr>
              <w:pStyle w:val="TableParagraph"/>
              <w:ind w:left="115"/>
              <w:rPr>
                <w:sz w:val="20"/>
              </w:rPr>
            </w:pPr>
            <w:r w:rsidRPr="005D652E">
              <w:rPr>
                <w:sz w:val="20"/>
              </w:rPr>
              <w:t>Presentation</w:t>
            </w:r>
            <w:r w:rsidRPr="005D652E">
              <w:rPr>
                <w:spacing w:val="-5"/>
                <w:sz w:val="20"/>
              </w:rPr>
              <w:t xml:space="preserve"> </w:t>
            </w:r>
            <w:r w:rsidRPr="005D652E">
              <w:rPr>
                <w:sz w:val="20"/>
              </w:rPr>
              <w:t>given</w:t>
            </w:r>
            <w:r w:rsidRPr="005D652E">
              <w:rPr>
                <w:spacing w:val="-3"/>
                <w:sz w:val="20"/>
              </w:rPr>
              <w:t xml:space="preserve"> </w:t>
            </w:r>
            <w:r w:rsidRPr="005D652E">
              <w:rPr>
                <w:sz w:val="20"/>
              </w:rPr>
              <w:t>on</w:t>
            </w:r>
            <w:r w:rsidRPr="005D652E">
              <w:rPr>
                <w:spacing w:val="-4"/>
                <w:sz w:val="20"/>
              </w:rPr>
              <w:t xml:space="preserve"> </w:t>
            </w:r>
            <w:r w:rsidRPr="005D652E">
              <w:rPr>
                <w:sz w:val="20"/>
              </w:rPr>
              <w:t>FR</w:t>
            </w:r>
            <w:r w:rsidRPr="005D652E">
              <w:rPr>
                <w:spacing w:val="-4"/>
                <w:sz w:val="20"/>
              </w:rPr>
              <w:t xml:space="preserve"> </w:t>
            </w:r>
            <w:r w:rsidRPr="005D652E">
              <w:rPr>
                <w:sz w:val="20"/>
              </w:rPr>
              <w:t>capabilities</w:t>
            </w:r>
            <w:r w:rsidRPr="005D652E">
              <w:rPr>
                <w:spacing w:val="-2"/>
                <w:sz w:val="20"/>
              </w:rPr>
              <w:t xml:space="preserve"> </w:t>
            </w:r>
            <w:r w:rsidRPr="005D652E">
              <w:rPr>
                <w:sz w:val="20"/>
              </w:rPr>
              <w:t>of</w:t>
            </w:r>
            <w:r w:rsidRPr="005D652E">
              <w:rPr>
                <w:spacing w:val="-5"/>
                <w:sz w:val="20"/>
              </w:rPr>
              <w:t xml:space="preserve"> </w:t>
            </w:r>
            <w:r w:rsidRPr="005D652E">
              <w:rPr>
                <w:spacing w:val="-4"/>
                <w:sz w:val="20"/>
              </w:rPr>
              <w:t>MPS.</w:t>
            </w:r>
          </w:p>
          <w:p w14:paraId="495D16FF" w14:textId="77777777" w:rsidR="00251DE1" w:rsidRPr="005D652E" w:rsidRDefault="007C7927" w:rsidP="004E1CC8">
            <w:pPr>
              <w:pStyle w:val="TableParagraph"/>
              <w:ind w:left="115"/>
              <w:rPr>
                <w:sz w:val="20"/>
              </w:rPr>
            </w:pPr>
            <w:r w:rsidRPr="005D652E">
              <w:rPr>
                <w:sz w:val="20"/>
              </w:rPr>
              <w:t>Q &amp; A session took place. Number of points were clarified</w:t>
            </w:r>
            <w:r w:rsidRPr="005D652E">
              <w:rPr>
                <w:spacing w:val="-5"/>
                <w:sz w:val="20"/>
              </w:rPr>
              <w:t xml:space="preserve"> </w:t>
            </w:r>
            <w:r w:rsidRPr="005D652E">
              <w:rPr>
                <w:sz w:val="20"/>
              </w:rPr>
              <w:t>for</w:t>
            </w:r>
            <w:r w:rsidRPr="005D652E">
              <w:rPr>
                <w:spacing w:val="-4"/>
                <w:sz w:val="20"/>
              </w:rPr>
              <w:t xml:space="preserve"> </w:t>
            </w:r>
            <w:r w:rsidRPr="005D652E">
              <w:rPr>
                <w:sz w:val="20"/>
              </w:rPr>
              <w:t>the</w:t>
            </w:r>
            <w:r w:rsidRPr="005D652E">
              <w:rPr>
                <w:spacing w:val="-5"/>
                <w:sz w:val="20"/>
              </w:rPr>
              <w:t xml:space="preserve"> </w:t>
            </w:r>
            <w:r w:rsidRPr="005D652E">
              <w:rPr>
                <w:sz w:val="20"/>
              </w:rPr>
              <w:t>group.</w:t>
            </w:r>
            <w:r w:rsidRPr="005D652E">
              <w:rPr>
                <w:spacing w:val="-5"/>
                <w:sz w:val="20"/>
              </w:rPr>
              <w:t xml:space="preserve"> </w:t>
            </w:r>
            <w:r w:rsidRPr="005D652E">
              <w:rPr>
                <w:sz w:val="20"/>
              </w:rPr>
              <w:t>Accuracy</w:t>
            </w:r>
            <w:r w:rsidRPr="005D652E">
              <w:rPr>
                <w:spacing w:val="-5"/>
                <w:sz w:val="20"/>
              </w:rPr>
              <w:t xml:space="preserve"> </w:t>
            </w:r>
            <w:r w:rsidRPr="005D652E">
              <w:rPr>
                <w:sz w:val="20"/>
              </w:rPr>
              <w:t>and</w:t>
            </w:r>
            <w:r w:rsidRPr="005D652E">
              <w:rPr>
                <w:spacing w:val="-5"/>
                <w:sz w:val="20"/>
              </w:rPr>
              <w:t xml:space="preserve"> </w:t>
            </w:r>
            <w:r w:rsidRPr="005D652E">
              <w:rPr>
                <w:sz w:val="20"/>
              </w:rPr>
              <w:t>bias</w:t>
            </w:r>
            <w:r w:rsidRPr="005D652E">
              <w:rPr>
                <w:spacing w:val="-4"/>
                <w:sz w:val="20"/>
              </w:rPr>
              <w:t xml:space="preserve"> </w:t>
            </w:r>
            <w:r w:rsidRPr="005D652E">
              <w:rPr>
                <w:sz w:val="20"/>
              </w:rPr>
              <w:t>of</w:t>
            </w:r>
            <w:r w:rsidRPr="005D652E">
              <w:rPr>
                <w:spacing w:val="-5"/>
                <w:sz w:val="20"/>
              </w:rPr>
              <w:t xml:space="preserve"> </w:t>
            </w:r>
            <w:r w:rsidRPr="005D652E">
              <w:rPr>
                <w:sz w:val="20"/>
              </w:rPr>
              <w:t>system discussed and recent NPL reporting highlighted.</w:t>
            </w:r>
          </w:p>
          <w:p w14:paraId="13480F87" w14:textId="77777777" w:rsidR="00251DE1" w:rsidRPr="005D652E" w:rsidRDefault="007C7927" w:rsidP="004E1CC8">
            <w:pPr>
              <w:pStyle w:val="TableParagraph"/>
              <w:spacing w:line="229" w:lineRule="exact"/>
              <w:ind w:left="115"/>
              <w:rPr>
                <w:sz w:val="20"/>
              </w:rPr>
            </w:pPr>
            <w:r w:rsidRPr="005D652E">
              <w:rPr>
                <w:sz w:val="20"/>
              </w:rPr>
              <w:t>Group</w:t>
            </w:r>
            <w:r w:rsidRPr="005D652E">
              <w:rPr>
                <w:spacing w:val="-4"/>
                <w:sz w:val="20"/>
              </w:rPr>
              <w:t xml:space="preserve"> </w:t>
            </w:r>
            <w:r w:rsidRPr="005D652E">
              <w:rPr>
                <w:sz w:val="20"/>
              </w:rPr>
              <w:t>broadly</w:t>
            </w:r>
            <w:r w:rsidRPr="005D652E">
              <w:rPr>
                <w:spacing w:val="-3"/>
                <w:sz w:val="20"/>
              </w:rPr>
              <w:t xml:space="preserve"> </w:t>
            </w:r>
            <w:r w:rsidRPr="005D652E">
              <w:rPr>
                <w:sz w:val="20"/>
              </w:rPr>
              <w:t>supportive</w:t>
            </w:r>
            <w:r w:rsidRPr="005D652E">
              <w:rPr>
                <w:spacing w:val="-3"/>
                <w:sz w:val="20"/>
              </w:rPr>
              <w:t xml:space="preserve"> </w:t>
            </w:r>
            <w:r w:rsidRPr="005D652E">
              <w:rPr>
                <w:sz w:val="20"/>
              </w:rPr>
              <w:t>of</w:t>
            </w:r>
            <w:r w:rsidRPr="005D652E">
              <w:rPr>
                <w:spacing w:val="-3"/>
                <w:sz w:val="20"/>
              </w:rPr>
              <w:t xml:space="preserve"> </w:t>
            </w:r>
            <w:r w:rsidRPr="005D652E">
              <w:rPr>
                <w:sz w:val="20"/>
              </w:rPr>
              <w:t>the</w:t>
            </w:r>
            <w:r w:rsidRPr="005D652E">
              <w:rPr>
                <w:spacing w:val="-3"/>
                <w:sz w:val="20"/>
              </w:rPr>
              <w:t xml:space="preserve"> </w:t>
            </w:r>
            <w:r w:rsidRPr="005D652E">
              <w:rPr>
                <w:spacing w:val="-2"/>
                <w:sz w:val="20"/>
              </w:rPr>
              <w:t>technology.</w:t>
            </w:r>
          </w:p>
          <w:p w14:paraId="4E886E2E" w14:textId="77777777" w:rsidR="00251DE1" w:rsidRPr="005D652E" w:rsidRDefault="007C7927" w:rsidP="004E1CC8">
            <w:pPr>
              <w:pStyle w:val="TableParagraph"/>
              <w:spacing w:before="212" w:line="230" w:lineRule="exact"/>
              <w:ind w:left="116"/>
              <w:rPr>
                <w:sz w:val="20"/>
              </w:rPr>
            </w:pPr>
            <w:r w:rsidRPr="005D652E">
              <w:rPr>
                <w:sz w:val="20"/>
              </w:rPr>
              <w:t>Group</w:t>
            </w:r>
            <w:r w:rsidRPr="005D652E">
              <w:rPr>
                <w:spacing w:val="-5"/>
                <w:sz w:val="20"/>
              </w:rPr>
              <w:t xml:space="preserve"> </w:t>
            </w:r>
            <w:r w:rsidRPr="005D652E">
              <w:rPr>
                <w:sz w:val="20"/>
              </w:rPr>
              <w:t>to</w:t>
            </w:r>
            <w:r w:rsidRPr="005D652E">
              <w:rPr>
                <w:spacing w:val="-5"/>
                <w:sz w:val="20"/>
              </w:rPr>
              <w:t xml:space="preserve"> </w:t>
            </w:r>
            <w:r w:rsidRPr="005D652E">
              <w:rPr>
                <w:sz w:val="20"/>
              </w:rPr>
              <w:t>be</w:t>
            </w:r>
            <w:r w:rsidRPr="005D652E">
              <w:rPr>
                <w:spacing w:val="-5"/>
                <w:sz w:val="20"/>
              </w:rPr>
              <w:t xml:space="preserve"> </w:t>
            </w:r>
            <w:r w:rsidRPr="005D652E">
              <w:rPr>
                <w:sz w:val="20"/>
              </w:rPr>
              <w:t>given</w:t>
            </w:r>
            <w:r w:rsidRPr="005D652E">
              <w:rPr>
                <w:spacing w:val="-5"/>
                <w:sz w:val="20"/>
              </w:rPr>
              <w:t xml:space="preserve"> </w:t>
            </w:r>
            <w:r w:rsidRPr="005D652E">
              <w:rPr>
                <w:sz w:val="20"/>
              </w:rPr>
              <w:t>a</w:t>
            </w:r>
            <w:r w:rsidRPr="005D652E">
              <w:rPr>
                <w:spacing w:val="-5"/>
                <w:sz w:val="20"/>
              </w:rPr>
              <w:t xml:space="preserve"> </w:t>
            </w:r>
            <w:r w:rsidRPr="005D652E">
              <w:rPr>
                <w:sz w:val="20"/>
              </w:rPr>
              <w:t>demonstration</w:t>
            </w:r>
            <w:r w:rsidRPr="005D652E">
              <w:rPr>
                <w:spacing w:val="-5"/>
                <w:sz w:val="20"/>
              </w:rPr>
              <w:t xml:space="preserve"> </w:t>
            </w:r>
            <w:r w:rsidRPr="005D652E">
              <w:rPr>
                <w:sz w:val="20"/>
              </w:rPr>
              <w:t>in</w:t>
            </w:r>
            <w:r w:rsidRPr="005D652E">
              <w:rPr>
                <w:spacing w:val="-6"/>
                <w:sz w:val="20"/>
              </w:rPr>
              <w:t xml:space="preserve"> </w:t>
            </w:r>
            <w:r w:rsidRPr="005D652E">
              <w:rPr>
                <w:sz w:val="20"/>
              </w:rPr>
              <w:t>October</w:t>
            </w:r>
            <w:r w:rsidRPr="005D652E">
              <w:rPr>
                <w:spacing w:val="-4"/>
                <w:sz w:val="20"/>
              </w:rPr>
              <w:t xml:space="preserve"> </w:t>
            </w:r>
            <w:r w:rsidRPr="005D652E">
              <w:rPr>
                <w:sz w:val="20"/>
              </w:rPr>
              <w:t>2023 at NSY of the technologies available.</w:t>
            </w:r>
          </w:p>
        </w:tc>
      </w:tr>
    </w:tbl>
    <w:p w14:paraId="569F36D2" w14:textId="50191C5B" w:rsidR="00251DE1" w:rsidRPr="005D652E" w:rsidRDefault="004E1CC8">
      <w:pPr>
        <w:spacing w:line="230" w:lineRule="exact"/>
        <w:rPr>
          <w:sz w:val="20"/>
        </w:rPr>
        <w:sectPr w:rsidR="00251DE1" w:rsidRPr="005D652E">
          <w:pgSz w:w="15840" w:h="12240" w:orient="landscape"/>
          <w:pgMar w:top="680" w:right="320" w:bottom="800" w:left="440" w:header="312" w:footer="552" w:gutter="0"/>
          <w:cols w:space="720"/>
        </w:sectPr>
      </w:pPr>
      <w:r>
        <w:rPr>
          <w:sz w:val="20"/>
        </w:rPr>
        <w:br w:type="textWrapping" w:clear="all"/>
      </w:r>
    </w:p>
    <w:p w14:paraId="3506FD77" w14:textId="77777777" w:rsidR="00251DE1" w:rsidRPr="005D652E" w:rsidRDefault="00251DE1">
      <w:pPr>
        <w:pStyle w:val="BodyText"/>
        <w:spacing w:before="1"/>
        <w:rPr>
          <w:sz w:val="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9"/>
        <w:gridCol w:w="3484"/>
        <w:gridCol w:w="2473"/>
        <w:gridCol w:w="4721"/>
      </w:tblGrid>
      <w:tr w:rsidR="00251DE1" w:rsidRPr="005D652E" w14:paraId="1E2DE6F7" w14:textId="77777777" w:rsidTr="004E1CC8">
        <w:trPr>
          <w:trHeight w:val="1257"/>
        </w:trPr>
        <w:tc>
          <w:tcPr>
            <w:tcW w:w="3929" w:type="dxa"/>
            <w:tcBorders>
              <w:left w:val="single" w:sz="12" w:space="0" w:color="000000"/>
            </w:tcBorders>
          </w:tcPr>
          <w:p w14:paraId="68369CA3" w14:textId="77777777" w:rsidR="00251DE1" w:rsidRPr="005D652E" w:rsidRDefault="007C7927" w:rsidP="004E1CC8">
            <w:pPr>
              <w:pStyle w:val="TableParagraph"/>
              <w:spacing w:line="229" w:lineRule="exact"/>
              <w:ind w:left="107"/>
              <w:rPr>
                <w:b/>
                <w:sz w:val="20"/>
              </w:rPr>
            </w:pPr>
            <w:r w:rsidRPr="005D652E">
              <w:rPr>
                <w:b/>
                <w:sz w:val="20"/>
              </w:rPr>
              <w:t>South</w:t>
            </w:r>
            <w:r w:rsidRPr="005D652E">
              <w:rPr>
                <w:b/>
                <w:spacing w:val="-3"/>
                <w:sz w:val="20"/>
              </w:rPr>
              <w:t xml:space="preserve"> </w:t>
            </w:r>
            <w:r w:rsidRPr="005D652E">
              <w:rPr>
                <w:b/>
                <w:sz w:val="20"/>
              </w:rPr>
              <w:t>Wales</w:t>
            </w:r>
            <w:r w:rsidRPr="005D652E">
              <w:rPr>
                <w:b/>
                <w:spacing w:val="-4"/>
                <w:sz w:val="20"/>
              </w:rPr>
              <w:t xml:space="preserve"> </w:t>
            </w:r>
            <w:r w:rsidRPr="005D652E">
              <w:rPr>
                <w:b/>
                <w:sz w:val="20"/>
              </w:rPr>
              <w:t>Police</w:t>
            </w:r>
            <w:r w:rsidRPr="005D652E">
              <w:rPr>
                <w:b/>
                <w:spacing w:val="-3"/>
                <w:sz w:val="20"/>
              </w:rPr>
              <w:t xml:space="preserve"> </w:t>
            </w:r>
            <w:r w:rsidRPr="005D652E">
              <w:rPr>
                <w:b/>
                <w:sz w:val="20"/>
              </w:rPr>
              <w:t>FRT</w:t>
            </w:r>
            <w:r w:rsidRPr="005D652E">
              <w:rPr>
                <w:b/>
                <w:spacing w:val="-3"/>
                <w:sz w:val="20"/>
              </w:rPr>
              <w:t xml:space="preserve"> </w:t>
            </w:r>
            <w:r w:rsidRPr="005D652E">
              <w:rPr>
                <w:b/>
                <w:spacing w:val="-4"/>
                <w:sz w:val="20"/>
              </w:rPr>
              <w:t>Team</w:t>
            </w:r>
          </w:p>
        </w:tc>
        <w:tc>
          <w:tcPr>
            <w:tcW w:w="3484" w:type="dxa"/>
          </w:tcPr>
          <w:p w14:paraId="12241453" w14:textId="77777777" w:rsidR="00251DE1" w:rsidRPr="005D652E" w:rsidRDefault="007C7927" w:rsidP="004E1CC8">
            <w:pPr>
              <w:pStyle w:val="TableParagraph"/>
              <w:ind w:left="115" w:right="126"/>
              <w:rPr>
                <w:sz w:val="20"/>
              </w:rPr>
            </w:pPr>
            <w:r w:rsidRPr="005D652E">
              <w:rPr>
                <w:sz w:val="20"/>
              </w:rPr>
              <w:t>SWP have implemented facial recognition technology trials (LFR and</w:t>
            </w:r>
            <w:r w:rsidRPr="005D652E">
              <w:rPr>
                <w:spacing w:val="-8"/>
                <w:sz w:val="20"/>
              </w:rPr>
              <w:t xml:space="preserve"> </w:t>
            </w:r>
            <w:r w:rsidRPr="005D652E">
              <w:rPr>
                <w:sz w:val="20"/>
              </w:rPr>
              <w:t>a</w:t>
            </w:r>
            <w:r w:rsidRPr="005D652E">
              <w:rPr>
                <w:spacing w:val="-8"/>
                <w:sz w:val="20"/>
              </w:rPr>
              <w:t xml:space="preserve"> </w:t>
            </w:r>
            <w:r w:rsidRPr="005D652E">
              <w:rPr>
                <w:sz w:val="20"/>
              </w:rPr>
              <w:t>fully</w:t>
            </w:r>
            <w:r w:rsidRPr="005D652E">
              <w:rPr>
                <w:spacing w:val="-8"/>
                <w:sz w:val="20"/>
              </w:rPr>
              <w:t xml:space="preserve"> </w:t>
            </w:r>
            <w:r w:rsidRPr="005D652E">
              <w:rPr>
                <w:sz w:val="20"/>
              </w:rPr>
              <w:t>operational</w:t>
            </w:r>
            <w:r w:rsidRPr="005D652E">
              <w:rPr>
                <w:spacing w:val="-8"/>
                <w:sz w:val="20"/>
              </w:rPr>
              <w:t xml:space="preserve"> </w:t>
            </w:r>
            <w:r w:rsidRPr="005D652E">
              <w:rPr>
                <w:sz w:val="20"/>
              </w:rPr>
              <w:t>RFR</w:t>
            </w:r>
            <w:r w:rsidRPr="005D652E">
              <w:rPr>
                <w:spacing w:val="-8"/>
                <w:sz w:val="20"/>
              </w:rPr>
              <w:t xml:space="preserve"> </w:t>
            </w:r>
            <w:r w:rsidRPr="005D652E">
              <w:rPr>
                <w:sz w:val="20"/>
              </w:rPr>
              <w:t>system. MPS have conducted a bench marking exercise to discuss their governance and SOPs, to evaluate</w:t>
            </w:r>
          </w:p>
          <w:p w14:paraId="0D2C7857" w14:textId="33C8B3D6" w:rsidR="00251DE1" w:rsidRPr="005D652E" w:rsidRDefault="007C7927" w:rsidP="004E1CC8">
            <w:pPr>
              <w:pStyle w:val="TableParagraph"/>
              <w:spacing w:line="212" w:lineRule="exact"/>
              <w:ind w:left="116"/>
              <w:rPr>
                <w:sz w:val="20"/>
              </w:rPr>
            </w:pPr>
            <w:r w:rsidRPr="005D652E">
              <w:rPr>
                <w:sz w:val="20"/>
              </w:rPr>
              <w:t>best</w:t>
            </w:r>
            <w:r w:rsidRPr="005D652E">
              <w:rPr>
                <w:spacing w:val="-5"/>
                <w:sz w:val="20"/>
              </w:rPr>
              <w:t xml:space="preserve"> </w:t>
            </w:r>
            <w:r w:rsidRPr="005D652E">
              <w:rPr>
                <w:sz w:val="20"/>
              </w:rPr>
              <w:t>operational</w:t>
            </w:r>
            <w:r w:rsidRPr="005D652E">
              <w:rPr>
                <w:spacing w:val="-4"/>
                <w:sz w:val="20"/>
              </w:rPr>
              <w:t xml:space="preserve"> </w:t>
            </w:r>
            <w:r w:rsidRPr="005D652E">
              <w:rPr>
                <w:spacing w:val="-2"/>
                <w:sz w:val="20"/>
              </w:rPr>
              <w:t>practice.</w:t>
            </w:r>
          </w:p>
        </w:tc>
        <w:tc>
          <w:tcPr>
            <w:tcW w:w="2473" w:type="dxa"/>
          </w:tcPr>
          <w:p w14:paraId="7E116051" w14:textId="77777777" w:rsidR="00251DE1" w:rsidRPr="005D652E" w:rsidRDefault="007C7927" w:rsidP="004E1CC8">
            <w:pPr>
              <w:pStyle w:val="TableParagraph"/>
              <w:ind w:left="116" w:right="396"/>
              <w:rPr>
                <w:sz w:val="20"/>
              </w:rPr>
            </w:pPr>
            <w:r w:rsidRPr="005D652E">
              <w:rPr>
                <w:sz w:val="20"/>
              </w:rPr>
              <w:t>Ongoing</w:t>
            </w:r>
            <w:r w:rsidRPr="005D652E">
              <w:rPr>
                <w:spacing w:val="-14"/>
                <w:sz w:val="20"/>
              </w:rPr>
              <w:t xml:space="preserve"> </w:t>
            </w:r>
            <w:r w:rsidRPr="005D652E">
              <w:rPr>
                <w:sz w:val="20"/>
              </w:rPr>
              <w:t>consultations between 2019-to date</w:t>
            </w:r>
          </w:p>
        </w:tc>
        <w:tc>
          <w:tcPr>
            <w:tcW w:w="4721" w:type="dxa"/>
            <w:tcBorders>
              <w:right w:val="single" w:sz="12" w:space="0" w:color="000000"/>
            </w:tcBorders>
          </w:tcPr>
          <w:p w14:paraId="7BA904E6" w14:textId="77777777" w:rsidR="00251DE1" w:rsidRPr="005D652E" w:rsidRDefault="007C7927" w:rsidP="004E1CC8">
            <w:pPr>
              <w:pStyle w:val="TableParagraph"/>
              <w:spacing w:before="227"/>
              <w:ind w:left="116" w:right="147"/>
              <w:rPr>
                <w:sz w:val="20"/>
              </w:rPr>
            </w:pPr>
            <w:r w:rsidRPr="005D652E">
              <w:rPr>
                <w:sz w:val="20"/>
              </w:rPr>
              <w:t>Engagement continues with SWP at a both a national</w:t>
            </w:r>
            <w:r w:rsidRPr="005D652E">
              <w:rPr>
                <w:spacing w:val="-6"/>
                <w:sz w:val="20"/>
              </w:rPr>
              <w:t xml:space="preserve"> </w:t>
            </w:r>
            <w:r w:rsidRPr="005D652E">
              <w:rPr>
                <w:sz w:val="20"/>
              </w:rPr>
              <w:t>(NPCC)</w:t>
            </w:r>
            <w:r w:rsidRPr="005D652E">
              <w:rPr>
                <w:spacing w:val="-5"/>
                <w:sz w:val="20"/>
              </w:rPr>
              <w:t xml:space="preserve"> </w:t>
            </w:r>
            <w:r w:rsidRPr="005D652E">
              <w:rPr>
                <w:sz w:val="20"/>
              </w:rPr>
              <w:t>and</w:t>
            </w:r>
            <w:r w:rsidRPr="005D652E">
              <w:rPr>
                <w:spacing w:val="-6"/>
                <w:sz w:val="20"/>
              </w:rPr>
              <w:t xml:space="preserve"> </w:t>
            </w:r>
            <w:r w:rsidRPr="005D652E">
              <w:rPr>
                <w:sz w:val="20"/>
              </w:rPr>
              <w:t>force</w:t>
            </w:r>
            <w:r w:rsidRPr="005D652E">
              <w:rPr>
                <w:spacing w:val="-6"/>
                <w:sz w:val="20"/>
              </w:rPr>
              <w:t xml:space="preserve"> </w:t>
            </w:r>
            <w:r w:rsidRPr="005D652E">
              <w:rPr>
                <w:sz w:val="20"/>
              </w:rPr>
              <w:t>level</w:t>
            </w:r>
            <w:r w:rsidRPr="005D652E">
              <w:rPr>
                <w:spacing w:val="-6"/>
                <w:sz w:val="20"/>
              </w:rPr>
              <w:t xml:space="preserve"> </w:t>
            </w:r>
            <w:r w:rsidRPr="005D652E">
              <w:rPr>
                <w:sz w:val="20"/>
              </w:rPr>
              <w:t>to</w:t>
            </w:r>
            <w:r w:rsidRPr="005D652E">
              <w:rPr>
                <w:spacing w:val="-6"/>
                <w:sz w:val="20"/>
              </w:rPr>
              <w:t xml:space="preserve"> </w:t>
            </w:r>
            <w:r w:rsidRPr="005D652E">
              <w:rPr>
                <w:sz w:val="20"/>
              </w:rPr>
              <w:t>ensure</w:t>
            </w:r>
            <w:r w:rsidRPr="005D652E">
              <w:rPr>
                <w:spacing w:val="-6"/>
                <w:sz w:val="20"/>
              </w:rPr>
              <w:t xml:space="preserve"> </w:t>
            </w:r>
            <w:r w:rsidRPr="005D652E">
              <w:rPr>
                <w:sz w:val="20"/>
              </w:rPr>
              <w:t xml:space="preserve">best </w:t>
            </w:r>
            <w:r w:rsidRPr="005D652E">
              <w:rPr>
                <w:spacing w:val="-2"/>
                <w:sz w:val="20"/>
              </w:rPr>
              <w:t>practice.</w:t>
            </w:r>
          </w:p>
        </w:tc>
      </w:tr>
      <w:tr w:rsidR="00251DE1" w:rsidRPr="005D652E" w14:paraId="716B4A17" w14:textId="77777777" w:rsidTr="004E1CC8">
        <w:trPr>
          <w:trHeight w:val="4313"/>
        </w:trPr>
        <w:tc>
          <w:tcPr>
            <w:tcW w:w="3929" w:type="dxa"/>
            <w:tcBorders>
              <w:left w:val="single" w:sz="12" w:space="0" w:color="000000"/>
            </w:tcBorders>
          </w:tcPr>
          <w:p w14:paraId="62024B80" w14:textId="77777777" w:rsidR="00251DE1" w:rsidRPr="005D652E" w:rsidRDefault="007C7927" w:rsidP="004E1CC8">
            <w:pPr>
              <w:pStyle w:val="TableParagraph"/>
              <w:spacing w:line="229" w:lineRule="exact"/>
              <w:ind w:left="107"/>
              <w:rPr>
                <w:b/>
                <w:sz w:val="20"/>
              </w:rPr>
            </w:pPr>
            <w:r w:rsidRPr="005D652E">
              <w:rPr>
                <w:b/>
                <w:sz w:val="20"/>
              </w:rPr>
              <w:t>Ada</w:t>
            </w:r>
            <w:r w:rsidRPr="005D652E">
              <w:rPr>
                <w:b/>
                <w:spacing w:val="-4"/>
                <w:sz w:val="20"/>
              </w:rPr>
              <w:t xml:space="preserve"> </w:t>
            </w:r>
            <w:r w:rsidRPr="005D652E">
              <w:rPr>
                <w:b/>
                <w:sz w:val="20"/>
              </w:rPr>
              <w:t>Lovelace</w:t>
            </w:r>
            <w:r w:rsidRPr="005D652E">
              <w:rPr>
                <w:b/>
                <w:spacing w:val="-4"/>
                <w:sz w:val="20"/>
              </w:rPr>
              <w:t xml:space="preserve"> </w:t>
            </w:r>
            <w:r w:rsidRPr="005D652E">
              <w:rPr>
                <w:b/>
                <w:sz w:val="20"/>
              </w:rPr>
              <w:t>Institute</w:t>
            </w:r>
            <w:r w:rsidRPr="005D652E">
              <w:rPr>
                <w:b/>
                <w:spacing w:val="-3"/>
                <w:sz w:val="20"/>
              </w:rPr>
              <w:t xml:space="preserve"> </w:t>
            </w:r>
            <w:r w:rsidRPr="005D652E">
              <w:rPr>
                <w:b/>
                <w:spacing w:val="-2"/>
                <w:sz w:val="20"/>
              </w:rPr>
              <w:t>(ALI)</w:t>
            </w:r>
          </w:p>
        </w:tc>
        <w:tc>
          <w:tcPr>
            <w:tcW w:w="3484" w:type="dxa"/>
          </w:tcPr>
          <w:p w14:paraId="0D174911" w14:textId="77777777" w:rsidR="00251DE1" w:rsidRPr="005D652E" w:rsidRDefault="007C7927" w:rsidP="004E1CC8">
            <w:pPr>
              <w:pStyle w:val="TableParagraph"/>
              <w:ind w:left="116" w:right="126"/>
              <w:rPr>
                <w:sz w:val="20"/>
              </w:rPr>
            </w:pPr>
            <w:r w:rsidRPr="005D652E">
              <w:rPr>
                <w:sz w:val="20"/>
              </w:rPr>
              <w:t>The Ada Lovelace Institute is an independent research and deliberative</w:t>
            </w:r>
            <w:r w:rsidRPr="005D652E">
              <w:rPr>
                <w:spacing w:val="-8"/>
                <w:sz w:val="20"/>
              </w:rPr>
              <w:t xml:space="preserve"> </w:t>
            </w:r>
            <w:r w:rsidRPr="005D652E">
              <w:rPr>
                <w:sz w:val="20"/>
              </w:rPr>
              <w:t>body</w:t>
            </w:r>
            <w:r w:rsidRPr="005D652E">
              <w:rPr>
                <w:spacing w:val="-8"/>
                <w:sz w:val="20"/>
              </w:rPr>
              <w:t xml:space="preserve"> </w:t>
            </w:r>
            <w:r w:rsidRPr="005D652E">
              <w:rPr>
                <w:sz w:val="20"/>
              </w:rPr>
              <w:t>with</w:t>
            </w:r>
            <w:r w:rsidRPr="005D652E">
              <w:rPr>
                <w:spacing w:val="-8"/>
                <w:sz w:val="20"/>
              </w:rPr>
              <w:t xml:space="preserve"> </w:t>
            </w:r>
            <w:r w:rsidRPr="005D652E">
              <w:rPr>
                <w:sz w:val="20"/>
              </w:rPr>
              <w:t>a</w:t>
            </w:r>
            <w:r w:rsidRPr="005D652E">
              <w:rPr>
                <w:spacing w:val="-8"/>
                <w:sz w:val="20"/>
              </w:rPr>
              <w:t xml:space="preserve"> </w:t>
            </w:r>
            <w:r w:rsidRPr="005D652E">
              <w:rPr>
                <w:sz w:val="20"/>
              </w:rPr>
              <w:t>key</w:t>
            </w:r>
            <w:r w:rsidRPr="005D652E">
              <w:rPr>
                <w:spacing w:val="-8"/>
                <w:sz w:val="20"/>
              </w:rPr>
              <w:t xml:space="preserve"> </w:t>
            </w:r>
            <w:r w:rsidRPr="005D652E">
              <w:rPr>
                <w:sz w:val="20"/>
              </w:rPr>
              <w:t>mission to ensure data and AI work in the best</w:t>
            </w:r>
            <w:r w:rsidRPr="005D652E">
              <w:rPr>
                <w:spacing w:val="-3"/>
                <w:sz w:val="20"/>
              </w:rPr>
              <w:t xml:space="preserve"> </w:t>
            </w:r>
            <w:r w:rsidRPr="005D652E">
              <w:rPr>
                <w:sz w:val="20"/>
              </w:rPr>
              <w:t>interests</w:t>
            </w:r>
            <w:r w:rsidRPr="005D652E">
              <w:rPr>
                <w:spacing w:val="-4"/>
                <w:sz w:val="20"/>
              </w:rPr>
              <w:t xml:space="preserve"> </w:t>
            </w:r>
            <w:r w:rsidRPr="005D652E">
              <w:rPr>
                <w:sz w:val="20"/>
              </w:rPr>
              <w:t>of</w:t>
            </w:r>
            <w:r w:rsidRPr="005D652E">
              <w:rPr>
                <w:spacing w:val="-2"/>
                <w:sz w:val="20"/>
              </w:rPr>
              <w:t xml:space="preserve"> </w:t>
            </w:r>
            <w:r w:rsidRPr="005D652E">
              <w:rPr>
                <w:sz w:val="20"/>
              </w:rPr>
              <w:t>people</w:t>
            </w:r>
            <w:r w:rsidRPr="005D652E">
              <w:rPr>
                <w:spacing w:val="-3"/>
                <w:sz w:val="20"/>
              </w:rPr>
              <w:t xml:space="preserve"> </w:t>
            </w:r>
            <w:r w:rsidRPr="005D652E">
              <w:rPr>
                <w:sz w:val="20"/>
              </w:rPr>
              <w:t>and</w:t>
            </w:r>
            <w:r w:rsidRPr="005D652E">
              <w:rPr>
                <w:spacing w:val="-2"/>
                <w:sz w:val="20"/>
              </w:rPr>
              <w:t xml:space="preserve"> society.</w:t>
            </w:r>
          </w:p>
          <w:p w14:paraId="515AC34D" w14:textId="77777777" w:rsidR="00251DE1" w:rsidRPr="005D652E" w:rsidRDefault="007C7927" w:rsidP="004E1CC8">
            <w:pPr>
              <w:pStyle w:val="TableParagraph"/>
              <w:spacing w:before="228"/>
              <w:ind w:left="116" w:right="91"/>
              <w:rPr>
                <w:sz w:val="20"/>
              </w:rPr>
            </w:pPr>
            <w:r w:rsidRPr="005D652E">
              <w:rPr>
                <w:sz w:val="20"/>
              </w:rPr>
              <w:t>Discussions to understand the main messages they report from their survey of public attitudes to the use of</w:t>
            </w:r>
            <w:r w:rsidRPr="005D652E">
              <w:rPr>
                <w:spacing w:val="-6"/>
                <w:sz w:val="20"/>
              </w:rPr>
              <w:t xml:space="preserve"> </w:t>
            </w:r>
            <w:r w:rsidRPr="005D652E">
              <w:rPr>
                <w:sz w:val="20"/>
              </w:rPr>
              <w:t>Facial</w:t>
            </w:r>
            <w:r w:rsidRPr="005D652E">
              <w:rPr>
                <w:spacing w:val="-6"/>
                <w:sz w:val="20"/>
              </w:rPr>
              <w:t xml:space="preserve"> </w:t>
            </w:r>
            <w:r w:rsidRPr="005D652E">
              <w:rPr>
                <w:sz w:val="20"/>
              </w:rPr>
              <w:t>Recognition</w:t>
            </w:r>
            <w:r w:rsidRPr="005D652E">
              <w:rPr>
                <w:spacing w:val="-6"/>
                <w:sz w:val="20"/>
              </w:rPr>
              <w:t xml:space="preserve"> </w:t>
            </w:r>
            <w:r w:rsidRPr="005D652E">
              <w:rPr>
                <w:sz w:val="20"/>
              </w:rPr>
              <w:t>in</w:t>
            </w:r>
            <w:r w:rsidRPr="005D652E">
              <w:rPr>
                <w:spacing w:val="-6"/>
                <w:sz w:val="20"/>
              </w:rPr>
              <w:t xml:space="preserve"> </w:t>
            </w:r>
            <w:r w:rsidRPr="005D652E">
              <w:rPr>
                <w:sz w:val="20"/>
              </w:rPr>
              <w:t>the</w:t>
            </w:r>
            <w:r w:rsidRPr="005D652E">
              <w:rPr>
                <w:spacing w:val="-6"/>
                <w:sz w:val="20"/>
              </w:rPr>
              <w:t xml:space="preserve"> </w:t>
            </w:r>
            <w:r w:rsidRPr="005D652E">
              <w:rPr>
                <w:sz w:val="20"/>
              </w:rPr>
              <w:t>UK.</w:t>
            </w:r>
            <w:r w:rsidRPr="005D652E">
              <w:rPr>
                <w:spacing w:val="-6"/>
                <w:sz w:val="20"/>
              </w:rPr>
              <w:t xml:space="preserve"> </w:t>
            </w:r>
            <w:r w:rsidRPr="005D652E">
              <w:rPr>
                <w:sz w:val="20"/>
              </w:rPr>
              <w:t>Their report was published in Sep 2019.</w:t>
            </w:r>
          </w:p>
          <w:p w14:paraId="22034EAB" w14:textId="77777777" w:rsidR="00251DE1" w:rsidRPr="005D652E" w:rsidRDefault="00251DE1" w:rsidP="004E1CC8">
            <w:pPr>
              <w:pStyle w:val="TableParagraph"/>
              <w:rPr>
                <w:sz w:val="20"/>
              </w:rPr>
            </w:pPr>
          </w:p>
          <w:p w14:paraId="73EDCCF6" w14:textId="77777777" w:rsidR="00251DE1" w:rsidRPr="005D652E" w:rsidRDefault="007C7927" w:rsidP="004E1CC8">
            <w:pPr>
              <w:pStyle w:val="TableParagraph"/>
              <w:spacing w:before="1"/>
              <w:ind w:left="116" w:right="175"/>
              <w:rPr>
                <w:sz w:val="20"/>
              </w:rPr>
            </w:pPr>
            <w:r w:rsidRPr="005D652E">
              <w:rPr>
                <w:sz w:val="20"/>
              </w:rPr>
              <w:t>In March 2021 The institute published a further report via their Citizens Biometrics Council. This detailed</w:t>
            </w:r>
            <w:r w:rsidRPr="005D652E">
              <w:rPr>
                <w:spacing w:val="-13"/>
                <w:sz w:val="20"/>
              </w:rPr>
              <w:t xml:space="preserve"> </w:t>
            </w:r>
            <w:r w:rsidRPr="005D652E">
              <w:rPr>
                <w:sz w:val="20"/>
              </w:rPr>
              <w:t>the</w:t>
            </w:r>
            <w:r w:rsidRPr="005D652E">
              <w:rPr>
                <w:spacing w:val="-13"/>
                <w:sz w:val="20"/>
              </w:rPr>
              <w:t xml:space="preserve"> </w:t>
            </w:r>
            <w:r w:rsidRPr="005D652E">
              <w:rPr>
                <w:sz w:val="20"/>
              </w:rPr>
              <w:t>recommendations</w:t>
            </w:r>
            <w:r w:rsidRPr="005D652E">
              <w:rPr>
                <w:spacing w:val="-12"/>
                <w:sz w:val="20"/>
              </w:rPr>
              <w:t xml:space="preserve"> </w:t>
            </w:r>
            <w:r w:rsidRPr="005D652E">
              <w:rPr>
                <w:sz w:val="20"/>
              </w:rPr>
              <w:t xml:space="preserve">and findings of a public deliberation on biometrics technology, policy and </w:t>
            </w:r>
            <w:r w:rsidRPr="005D652E">
              <w:rPr>
                <w:spacing w:val="-2"/>
                <w:sz w:val="20"/>
              </w:rPr>
              <w:t>governance.</w:t>
            </w:r>
          </w:p>
          <w:p w14:paraId="04DCE737" w14:textId="77777777" w:rsidR="00251DE1" w:rsidRPr="005D652E" w:rsidRDefault="00251DE1" w:rsidP="004E1CC8">
            <w:pPr>
              <w:pStyle w:val="TableParagraph"/>
              <w:rPr>
                <w:sz w:val="20"/>
              </w:rPr>
            </w:pPr>
          </w:p>
          <w:p w14:paraId="299EE78C" w14:textId="77777777" w:rsidR="00251DE1" w:rsidRPr="005D652E" w:rsidRDefault="007C7927" w:rsidP="004E1CC8">
            <w:pPr>
              <w:pStyle w:val="TableParagraph"/>
              <w:ind w:left="116" w:right="175"/>
              <w:rPr>
                <w:sz w:val="20"/>
              </w:rPr>
            </w:pPr>
            <w:r w:rsidRPr="005D652E">
              <w:rPr>
                <w:sz w:val="20"/>
              </w:rPr>
              <w:t>That</w:t>
            </w:r>
            <w:r w:rsidRPr="005D652E">
              <w:rPr>
                <w:spacing w:val="-13"/>
                <w:sz w:val="20"/>
              </w:rPr>
              <w:t xml:space="preserve"> </w:t>
            </w:r>
            <w:r w:rsidRPr="005D652E">
              <w:rPr>
                <w:sz w:val="20"/>
              </w:rPr>
              <w:t>document</w:t>
            </w:r>
            <w:r w:rsidRPr="005D652E">
              <w:rPr>
                <w:spacing w:val="-13"/>
                <w:sz w:val="20"/>
              </w:rPr>
              <w:t xml:space="preserve"> </w:t>
            </w:r>
            <w:r w:rsidRPr="005D652E">
              <w:rPr>
                <w:sz w:val="20"/>
              </w:rPr>
              <w:t>includes</w:t>
            </w:r>
            <w:r w:rsidRPr="005D652E">
              <w:rPr>
                <w:spacing w:val="-12"/>
                <w:sz w:val="20"/>
              </w:rPr>
              <w:t xml:space="preserve"> </w:t>
            </w:r>
            <w:r w:rsidRPr="005D652E">
              <w:rPr>
                <w:sz w:val="20"/>
              </w:rPr>
              <w:t>references to FR technologies.</w:t>
            </w:r>
          </w:p>
        </w:tc>
        <w:tc>
          <w:tcPr>
            <w:tcW w:w="2473" w:type="dxa"/>
          </w:tcPr>
          <w:p w14:paraId="5DE96D6E" w14:textId="77777777" w:rsidR="00251DE1" w:rsidRDefault="007C7927" w:rsidP="004E1CC8">
            <w:pPr>
              <w:pStyle w:val="TableParagraph"/>
              <w:ind w:left="116"/>
              <w:rPr>
                <w:sz w:val="20"/>
              </w:rPr>
            </w:pPr>
            <w:r w:rsidRPr="005D652E">
              <w:rPr>
                <w:sz w:val="20"/>
              </w:rPr>
              <w:t>Ongoing</w:t>
            </w:r>
            <w:r w:rsidRPr="005D652E">
              <w:rPr>
                <w:spacing w:val="-14"/>
                <w:sz w:val="20"/>
              </w:rPr>
              <w:t xml:space="preserve"> </w:t>
            </w:r>
            <w:r w:rsidRPr="005D652E">
              <w:rPr>
                <w:sz w:val="20"/>
              </w:rPr>
              <w:t>consultations between</w:t>
            </w:r>
            <w:r w:rsidRPr="005D652E">
              <w:rPr>
                <w:spacing w:val="-4"/>
                <w:sz w:val="20"/>
              </w:rPr>
              <w:t xml:space="preserve"> </w:t>
            </w:r>
            <w:r w:rsidRPr="005D652E">
              <w:rPr>
                <w:sz w:val="20"/>
              </w:rPr>
              <w:t>2019-</w:t>
            </w:r>
            <w:r w:rsidRPr="005D652E">
              <w:rPr>
                <w:spacing w:val="-4"/>
                <w:sz w:val="20"/>
              </w:rPr>
              <w:t xml:space="preserve"> </w:t>
            </w:r>
            <w:r w:rsidRPr="005D652E">
              <w:rPr>
                <w:sz w:val="20"/>
              </w:rPr>
              <w:t>to</w:t>
            </w:r>
            <w:r w:rsidRPr="005D652E">
              <w:rPr>
                <w:spacing w:val="-3"/>
                <w:sz w:val="20"/>
              </w:rPr>
              <w:t xml:space="preserve"> </w:t>
            </w:r>
            <w:r w:rsidRPr="005D652E">
              <w:rPr>
                <w:spacing w:val="-4"/>
                <w:sz w:val="20"/>
              </w:rPr>
              <w:t>date</w:t>
            </w:r>
          </w:p>
          <w:p w14:paraId="34E617FF" w14:textId="77777777" w:rsidR="00D24E02" w:rsidRPr="00D24E02" w:rsidRDefault="00D24E02" w:rsidP="004E1CC8"/>
          <w:p w14:paraId="22F3CA61" w14:textId="77777777" w:rsidR="00D24E02" w:rsidRPr="00D24E02" w:rsidRDefault="00D24E02" w:rsidP="004E1CC8">
            <w:pPr>
              <w:ind w:firstLine="720"/>
            </w:pPr>
          </w:p>
          <w:p w14:paraId="2765EBC5" w14:textId="77777777" w:rsidR="00D24E02" w:rsidRPr="00D24E02" w:rsidRDefault="00D24E02" w:rsidP="004E1CC8"/>
          <w:p w14:paraId="4145A552" w14:textId="77777777" w:rsidR="00D24E02" w:rsidRPr="00D24E02" w:rsidRDefault="00D24E02" w:rsidP="004E1CC8"/>
          <w:p w14:paraId="763CDC09" w14:textId="77777777" w:rsidR="00D24E02" w:rsidRPr="00D24E02" w:rsidRDefault="00D24E02" w:rsidP="004E1CC8"/>
          <w:p w14:paraId="74A9B3C7" w14:textId="77777777" w:rsidR="00D24E02" w:rsidRPr="00D24E02" w:rsidRDefault="00D24E02" w:rsidP="004E1CC8"/>
          <w:p w14:paraId="400E7F33" w14:textId="77777777" w:rsidR="00D24E02" w:rsidRDefault="00D24E02" w:rsidP="004E1CC8">
            <w:pPr>
              <w:rPr>
                <w:sz w:val="20"/>
              </w:rPr>
            </w:pPr>
          </w:p>
          <w:p w14:paraId="390FAB3B" w14:textId="77777777" w:rsidR="00D24E02" w:rsidRDefault="00D24E02" w:rsidP="004E1CC8">
            <w:pPr>
              <w:rPr>
                <w:sz w:val="20"/>
              </w:rPr>
            </w:pPr>
          </w:p>
          <w:p w14:paraId="304D5AA2" w14:textId="77777777" w:rsidR="00D24E02" w:rsidRDefault="00D24E02" w:rsidP="004E1CC8">
            <w:pPr>
              <w:jc w:val="center"/>
            </w:pPr>
          </w:p>
          <w:p w14:paraId="23DA584B" w14:textId="77777777" w:rsidR="0026074F" w:rsidRPr="0026074F" w:rsidRDefault="0026074F" w:rsidP="004E1CC8"/>
          <w:p w14:paraId="027D0BE6" w14:textId="77777777" w:rsidR="0026074F" w:rsidRPr="0026074F" w:rsidRDefault="0026074F" w:rsidP="004E1CC8"/>
          <w:p w14:paraId="76F33A2A" w14:textId="77777777" w:rsidR="0026074F" w:rsidRPr="0026074F" w:rsidRDefault="0026074F" w:rsidP="004E1CC8"/>
          <w:p w14:paraId="06E2D986" w14:textId="77777777" w:rsidR="0026074F" w:rsidRPr="0026074F" w:rsidRDefault="0026074F" w:rsidP="004E1CC8"/>
          <w:p w14:paraId="1C16E38D" w14:textId="77777777" w:rsidR="0026074F" w:rsidRDefault="0026074F" w:rsidP="004E1CC8"/>
          <w:p w14:paraId="4FD17D29" w14:textId="77777777" w:rsidR="0026074F" w:rsidRDefault="0026074F" w:rsidP="004E1CC8"/>
          <w:p w14:paraId="5025B309" w14:textId="77777777" w:rsidR="0026074F" w:rsidRPr="0026074F" w:rsidRDefault="0026074F" w:rsidP="004E1CC8">
            <w:pPr>
              <w:jc w:val="center"/>
            </w:pPr>
          </w:p>
        </w:tc>
        <w:tc>
          <w:tcPr>
            <w:tcW w:w="4721" w:type="dxa"/>
            <w:tcBorders>
              <w:right w:val="single" w:sz="12" w:space="0" w:color="000000"/>
            </w:tcBorders>
          </w:tcPr>
          <w:p w14:paraId="51523D8E" w14:textId="77777777" w:rsidR="00251DE1" w:rsidRPr="005D652E" w:rsidRDefault="007C7927" w:rsidP="004E1CC8">
            <w:pPr>
              <w:pStyle w:val="TableParagraph"/>
              <w:ind w:left="116" w:right="147"/>
              <w:rPr>
                <w:sz w:val="20"/>
              </w:rPr>
            </w:pPr>
            <w:r w:rsidRPr="005D652E">
              <w:rPr>
                <w:sz w:val="20"/>
              </w:rPr>
              <w:t>The MPS has actively engaged with ALI and considered</w:t>
            </w:r>
            <w:r w:rsidRPr="005D652E">
              <w:rPr>
                <w:spacing w:val="-7"/>
                <w:sz w:val="20"/>
              </w:rPr>
              <w:t xml:space="preserve"> </w:t>
            </w:r>
            <w:r w:rsidRPr="005D652E">
              <w:rPr>
                <w:sz w:val="20"/>
              </w:rPr>
              <w:t>their</w:t>
            </w:r>
            <w:r w:rsidRPr="005D652E">
              <w:rPr>
                <w:spacing w:val="-6"/>
                <w:sz w:val="20"/>
              </w:rPr>
              <w:t xml:space="preserve"> </w:t>
            </w:r>
            <w:r w:rsidRPr="005D652E">
              <w:rPr>
                <w:sz w:val="20"/>
              </w:rPr>
              <w:t>recommendations</w:t>
            </w:r>
            <w:r w:rsidRPr="005D652E">
              <w:rPr>
                <w:spacing w:val="-6"/>
                <w:sz w:val="20"/>
              </w:rPr>
              <w:t xml:space="preserve"> </w:t>
            </w:r>
            <w:r w:rsidRPr="005D652E">
              <w:rPr>
                <w:sz w:val="20"/>
              </w:rPr>
              <w:t>in</w:t>
            </w:r>
            <w:r w:rsidRPr="005D652E">
              <w:rPr>
                <w:spacing w:val="-7"/>
                <w:sz w:val="20"/>
              </w:rPr>
              <w:t xml:space="preserve"> </w:t>
            </w:r>
            <w:r w:rsidRPr="005D652E">
              <w:rPr>
                <w:sz w:val="20"/>
              </w:rPr>
              <w:t>line</w:t>
            </w:r>
            <w:r w:rsidRPr="005D652E">
              <w:rPr>
                <w:spacing w:val="-8"/>
                <w:sz w:val="20"/>
              </w:rPr>
              <w:t xml:space="preserve"> </w:t>
            </w:r>
            <w:r w:rsidRPr="005D652E">
              <w:rPr>
                <w:sz w:val="20"/>
              </w:rPr>
              <w:t>with</w:t>
            </w:r>
            <w:r w:rsidRPr="005D652E">
              <w:rPr>
                <w:spacing w:val="-7"/>
                <w:sz w:val="20"/>
              </w:rPr>
              <w:t xml:space="preserve"> </w:t>
            </w:r>
            <w:r w:rsidRPr="005D652E">
              <w:rPr>
                <w:sz w:val="20"/>
              </w:rPr>
              <w:t>their 3 key Aims.</w:t>
            </w:r>
          </w:p>
          <w:p w14:paraId="5B104FE5" w14:textId="77777777" w:rsidR="00251DE1" w:rsidRPr="005D652E" w:rsidRDefault="00251DE1" w:rsidP="004E1CC8">
            <w:pPr>
              <w:pStyle w:val="TableParagraph"/>
              <w:rPr>
                <w:sz w:val="20"/>
              </w:rPr>
            </w:pPr>
          </w:p>
          <w:p w14:paraId="1BD5DFD5" w14:textId="77777777" w:rsidR="00251DE1" w:rsidRPr="005D652E" w:rsidRDefault="00251DE1" w:rsidP="004E1CC8">
            <w:pPr>
              <w:pStyle w:val="TableParagraph"/>
              <w:rPr>
                <w:sz w:val="20"/>
              </w:rPr>
            </w:pPr>
          </w:p>
          <w:p w14:paraId="76F8A779" w14:textId="77777777" w:rsidR="00251DE1" w:rsidRPr="005D652E" w:rsidRDefault="00251DE1" w:rsidP="004E1CC8">
            <w:pPr>
              <w:pStyle w:val="TableParagraph"/>
              <w:rPr>
                <w:sz w:val="20"/>
              </w:rPr>
            </w:pPr>
          </w:p>
          <w:p w14:paraId="3C3DB688" w14:textId="77777777" w:rsidR="00251DE1" w:rsidRPr="005D652E" w:rsidRDefault="00251DE1" w:rsidP="004E1CC8">
            <w:pPr>
              <w:pStyle w:val="TableParagraph"/>
              <w:rPr>
                <w:sz w:val="20"/>
              </w:rPr>
            </w:pPr>
          </w:p>
          <w:p w14:paraId="269056B3" w14:textId="77777777" w:rsidR="00251DE1" w:rsidRPr="005D652E" w:rsidRDefault="00251DE1" w:rsidP="004E1CC8">
            <w:pPr>
              <w:pStyle w:val="TableParagraph"/>
              <w:rPr>
                <w:sz w:val="20"/>
              </w:rPr>
            </w:pPr>
          </w:p>
          <w:p w14:paraId="0A5ADBF6" w14:textId="77777777" w:rsidR="00251DE1" w:rsidRPr="005D652E" w:rsidRDefault="00251DE1" w:rsidP="004E1CC8">
            <w:pPr>
              <w:pStyle w:val="TableParagraph"/>
              <w:rPr>
                <w:sz w:val="20"/>
              </w:rPr>
            </w:pPr>
          </w:p>
          <w:p w14:paraId="5AB5120E" w14:textId="77777777" w:rsidR="00251DE1" w:rsidRPr="005D652E" w:rsidRDefault="00251DE1" w:rsidP="004E1CC8">
            <w:pPr>
              <w:pStyle w:val="TableParagraph"/>
              <w:rPr>
                <w:sz w:val="20"/>
              </w:rPr>
            </w:pPr>
          </w:p>
          <w:p w14:paraId="6F828AEF" w14:textId="77777777" w:rsidR="00251DE1" w:rsidRPr="005D652E" w:rsidRDefault="00251DE1" w:rsidP="004E1CC8">
            <w:pPr>
              <w:pStyle w:val="TableParagraph"/>
              <w:rPr>
                <w:sz w:val="20"/>
              </w:rPr>
            </w:pPr>
          </w:p>
          <w:p w14:paraId="7E18E995" w14:textId="77777777" w:rsidR="00251DE1" w:rsidRPr="005D652E" w:rsidRDefault="00251DE1" w:rsidP="004E1CC8">
            <w:pPr>
              <w:pStyle w:val="TableParagraph"/>
              <w:spacing w:before="228"/>
              <w:rPr>
                <w:sz w:val="20"/>
              </w:rPr>
            </w:pPr>
          </w:p>
          <w:p w14:paraId="1CC5F596" w14:textId="77777777" w:rsidR="00251DE1" w:rsidRPr="005D652E" w:rsidRDefault="007C7927" w:rsidP="004E1CC8">
            <w:pPr>
              <w:pStyle w:val="TableParagraph"/>
              <w:ind w:left="116" w:right="35"/>
              <w:rPr>
                <w:sz w:val="20"/>
              </w:rPr>
            </w:pPr>
            <w:r w:rsidRPr="005D652E">
              <w:rPr>
                <w:sz w:val="20"/>
              </w:rPr>
              <w:t>The</w:t>
            </w:r>
            <w:r w:rsidRPr="005D652E">
              <w:rPr>
                <w:spacing w:val="-5"/>
                <w:sz w:val="20"/>
              </w:rPr>
              <w:t xml:space="preserve"> </w:t>
            </w:r>
            <w:r w:rsidRPr="005D652E">
              <w:rPr>
                <w:sz w:val="20"/>
              </w:rPr>
              <w:t>MPS</w:t>
            </w:r>
            <w:r w:rsidRPr="005D652E">
              <w:rPr>
                <w:spacing w:val="-5"/>
                <w:sz w:val="20"/>
              </w:rPr>
              <w:t xml:space="preserve"> </w:t>
            </w:r>
            <w:r w:rsidRPr="005D652E">
              <w:rPr>
                <w:sz w:val="20"/>
              </w:rPr>
              <w:t>SRO</w:t>
            </w:r>
            <w:r w:rsidRPr="005D652E">
              <w:rPr>
                <w:spacing w:val="-5"/>
                <w:sz w:val="20"/>
              </w:rPr>
              <w:t xml:space="preserve"> </w:t>
            </w:r>
            <w:r w:rsidRPr="005D652E">
              <w:rPr>
                <w:sz w:val="20"/>
              </w:rPr>
              <w:t>was</w:t>
            </w:r>
            <w:r w:rsidRPr="005D652E">
              <w:rPr>
                <w:spacing w:val="-4"/>
                <w:sz w:val="20"/>
              </w:rPr>
              <w:t xml:space="preserve"> </w:t>
            </w:r>
            <w:r w:rsidRPr="005D652E">
              <w:rPr>
                <w:sz w:val="20"/>
              </w:rPr>
              <w:t>and</w:t>
            </w:r>
            <w:r w:rsidRPr="005D652E">
              <w:rPr>
                <w:spacing w:val="-5"/>
                <w:sz w:val="20"/>
              </w:rPr>
              <w:t xml:space="preserve"> </w:t>
            </w:r>
            <w:r w:rsidRPr="005D652E">
              <w:rPr>
                <w:sz w:val="20"/>
              </w:rPr>
              <w:t>expert</w:t>
            </w:r>
            <w:r w:rsidRPr="005D652E">
              <w:rPr>
                <w:spacing w:val="-5"/>
                <w:sz w:val="20"/>
              </w:rPr>
              <w:t xml:space="preserve"> </w:t>
            </w:r>
            <w:r w:rsidRPr="005D652E">
              <w:rPr>
                <w:sz w:val="20"/>
              </w:rPr>
              <w:t>speaker,</w:t>
            </w:r>
            <w:r w:rsidRPr="005D652E">
              <w:rPr>
                <w:spacing w:val="-5"/>
                <w:sz w:val="20"/>
              </w:rPr>
              <w:t xml:space="preserve"> </w:t>
            </w:r>
            <w:r w:rsidRPr="005D652E">
              <w:rPr>
                <w:sz w:val="20"/>
              </w:rPr>
              <w:t>part</w:t>
            </w:r>
            <w:r w:rsidRPr="005D652E">
              <w:rPr>
                <w:spacing w:val="-5"/>
                <w:sz w:val="20"/>
              </w:rPr>
              <w:t xml:space="preserve"> </w:t>
            </w:r>
            <w:r w:rsidRPr="005D652E">
              <w:rPr>
                <w:sz w:val="20"/>
              </w:rPr>
              <w:t>of</w:t>
            </w:r>
            <w:r w:rsidRPr="005D652E">
              <w:rPr>
                <w:spacing w:val="-5"/>
                <w:sz w:val="20"/>
              </w:rPr>
              <w:t xml:space="preserve"> </w:t>
            </w:r>
            <w:r w:rsidRPr="005D652E">
              <w:rPr>
                <w:sz w:val="20"/>
              </w:rPr>
              <w:t>the oversight group and peer reviewed the March Citizen Biometrics Council document.</w:t>
            </w:r>
          </w:p>
        </w:tc>
      </w:tr>
      <w:tr w:rsidR="00251DE1" w:rsidRPr="005D652E" w14:paraId="593F2CBB" w14:textId="77777777" w:rsidTr="004E1CC8">
        <w:trPr>
          <w:trHeight w:val="538"/>
        </w:trPr>
        <w:tc>
          <w:tcPr>
            <w:tcW w:w="3929" w:type="dxa"/>
            <w:tcBorders>
              <w:left w:val="single" w:sz="12" w:space="0" w:color="000000"/>
            </w:tcBorders>
          </w:tcPr>
          <w:p w14:paraId="3C0642F3" w14:textId="77777777" w:rsidR="00251DE1" w:rsidRPr="005D652E" w:rsidRDefault="007C7927" w:rsidP="004E1CC8">
            <w:pPr>
              <w:pStyle w:val="TableParagraph"/>
              <w:spacing w:line="229" w:lineRule="exact"/>
              <w:ind w:left="107"/>
              <w:rPr>
                <w:b/>
                <w:sz w:val="20"/>
              </w:rPr>
            </w:pPr>
            <w:r w:rsidRPr="005D652E">
              <w:rPr>
                <w:b/>
                <w:sz w:val="20"/>
              </w:rPr>
              <w:t>Frontline</w:t>
            </w:r>
            <w:r w:rsidRPr="005D652E">
              <w:rPr>
                <w:b/>
                <w:spacing w:val="-5"/>
                <w:sz w:val="20"/>
              </w:rPr>
              <w:t xml:space="preserve"> </w:t>
            </w:r>
            <w:r w:rsidRPr="005D652E">
              <w:rPr>
                <w:b/>
                <w:sz w:val="20"/>
              </w:rPr>
              <w:t>Policing</w:t>
            </w:r>
            <w:r w:rsidRPr="005D652E">
              <w:rPr>
                <w:b/>
                <w:spacing w:val="-5"/>
                <w:sz w:val="20"/>
              </w:rPr>
              <w:t xml:space="preserve"> </w:t>
            </w:r>
            <w:r w:rsidRPr="005D652E">
              <w:rPr>
                <w:b/>
                <w:spacing w:val="-2"/>
                <w:sz w:val="20"/>
              </w:rPr>
              <w:t>Headquarters</w:t>
            </w:r>
          </w:p>
        </w:tc>
        <w:tc>
          <w:tcPr>
            <w:tcW w:w="3484" w:type="dxa"/>
          </w:tcPr>
          <w:p w14:paraId="57434203" w14:textId="77777777" w:rsidR="00251DE1" w:rsidRPr="005D652E" w:rsidRDefault="007C7927" w:rsidP="004E1CC8">
            <w:pPr>
              <w:pStyle w:val="TableParagraph"/>
              <w:ind w:left="116" w:right="126"/>
              <w:rPr>
                <w:sz w:val="20"/>
              </w:rPr>
            </w:pPr>
            <w:r w:rsidRPr="005D652E">
              <w:rPr>
                <w:sz w:val="20"/>
              </w:rPr>
              <w:t>Consult</w:t>
            </w:r>
            <w:r w:rsidRPr="005D652E">
              <w:rPr>
                <w:spacing w:val="-8"/>
                <w:sz w:val="20"/>
              </w:rPr>
              <w:t xml:space="preserve"> </w:t>
            </w:r>
            <w:r w:rsidRPr="005D652E">
              <w:rPr>
                <w:sz w:val="20"/>
              </w:rPr>
              <w:t>on</w:t>
            </w:r>
            <w:r w:rsidRPr="005D652E">
              <w:rPr>
                <w:spacing w:val="-8"/>
                <w:sz w:val="20"/>
              </w:rPr>
              <w:t xml:space="preserve"> </w:t>
            </w:r>
            <w:r w:rsidRPr="005D652E">
              <w:rPr>
                <w:sz w:val="20"/>
              </w:rPr>
              <w:t>the</w:t>
            </w:r>
            <w:r w:rsidRPr="005D652E">
              <w:rPr>
                <w:spacing w:val="-8"/>
                <w:sz w:val="20"/>
              </w:rPr>
              <w:t xml:space="preserve"> </w:t>
            </w:r>
            <w:r w:rsidRPr="005D652E">
              <w:rPr>
                <w:sz w:val="20"/>
              </w:rPr>
              <w:t>implementation</w:t>
            </w:r>
            <w:r w:rsidRPr="005D652E">
              <w:rPr>
                <w:spacing w:val="-8"/>
                <w:sz w:val="20"/>
              </w:rPr>
              <w:t xml:space="preserve"> </w:t>
            </w:r>
            <w:r w:rsidRPr="005D652E">
              <w:rPr>
                <w:sz w:val="20"/>
              </w:rPr>
              <w:t>of</w:t>
            </w:r>
            <w:r w:rsidRPr="005D652E">
              <w:rPr>
                <w:spacing w:val="-8"/>
                <w:sz w:val="20"/>
              </w:rPr>
              <w:t xml:space="preserve"> </w:t>
            </w:r>
            <w:r w:rsidRPr="005D652E">
              <w:rPr>
                <w:sz w:val="20"/>
              </w:rPr>
              <w:t>FR on their impacted business area.</w:t>
            </w:r>
          </w:p>
        </w:tc>
        <w:tc>
          <w:tcPr>
            <w:tcW w:w="2473" w:type="dxa"/>
          </w:tcPr>
          <w:p w14:paraId="4A484FD8" w14:textId="77777777" w:rsidR="00251DE1" w:rsidRPr="005D652E" w:rsidRDefault="007C7927" w:rsidP="004E1CC8">
            <w:pPr>
              <w:pStyle w:val="TableParagraph"/>
              <w:spacing w:line="228" w:lineRule="exact"/>
              <w:ind w:left="171"/>
              <w:rPr>
                <w:sz w:val="20"/>
              </w:rPr>
            </w:pPr>
            <w:r w:rsidRPr="005D652E">
              <w:rPr>
                <w:spacing w:val="-2"/>
                <w:sz w:val="20"/>
              </w:rPr>
              <w:t>Ongoing</w:t>
            </w:r>
          </w:p>
        </w:tc>
        <w:tc>
          <w:tcPr>
            <w:tcW w:w="4721" w:type="dxa"/>
            <w:tcBorders>
              <w:right w:val="single" w:sz="12" w:space="0" w:color="000000"/>
            </w:tcBorders>
          </w:tcPr>
          <w:p w14:paraId="532BFABE" w14:textId="77777777" w:rsidR="00251DE1" w:rsidRPr="005D652E" w:rsidRDefault="007C7927" w:rsidP="004E1CC8">
            <w:pPr>
              <w:pStyle w:val="TableParagraph"/>
              <w:ind w:left="116" w:right="147"/>
              <w:rPr>
                <w:sz w:val="20"/>
              </w:rPr>
            </w:pPr>
            <w:r w:rsidRPr="005D652E">
              <w:rPr>
                <w:sz w:val="20"/>
              </w:rPr>
              <w:t>Supported</w:t>
            </w:r>
            <w:r w:rsidRPr="005D652E">
              <w:rPr>
                <w:spacing w:val="-7"/>
                <w:sz w:val="20"/>
              </w:rPr>
              <w:t xml:space="preserve"> </w:t>
            </w:r>
            <w:r w:rsidRPr="005D652E">
              <w:rPr>
                <w:sz w:val="20"/>
              </w:rPr>
              <w:t>the</w:t>
            </w:r>
            <w:r w:rsidRPr="005D652E">
              <w:rPr>
                <w:spacing w:val="-7"/>
                <w:sz w:val="20"/>
              </w:rPr>
              <w:t xml:space="preserve"> </w:t>
            </w:r>
            <w:r w:rsidRPr="005D652E">
              <w:rPr>
                <w:sz w:val="20"/>
              </w:rPr>
              <w:t>concept</w:t>
            </w:r>
            <w:r w:rsidRPr="005D652E">
              <w:rPr>
                <w:spacing w:val="-7"/>
                <w:sz w:val="20"/>
              </w:rPr>
              <w:t xml:space="preserve"> </w:t>
            </w:r>
            <w:r w:rsidRPr="005D652E">
              <w:rPr>
                <w:sz w:val="20"/>
              </w:rPr>
              <w:t>of</w:t>
            </w:r>
            <w:r w:rsidRPr="005D652E">
              <w:rPr>
                <w:spacing w:val="-7"/>
                <w:sz w:val="20"/>
              </w:rPr>
              <w:t xml:space="preserve"> </w:t>
            </w:r>
            <w:r w:rsidRPr="005D652E">
              <w:rPr>
                <w:sz w:val="20"/>
              </w:rPr>
              <w:t>FR</w:t>
            </w:r>
            <w:r w:rsidRPr="005D652E">
              <w:rPr>
                <w:spacing w:val="-6"/>
                <w:sz w:val="20"/>
              </w:rPr>
              <w:t xml:space="preserve"> </w:t>
            </w:r>
            <w:r w:rsidRPr="005D652E">
              <w:rPr>
                <w:sz w:val="20"/>
              </w:rPr>
              <w:t>in</w:t>
            </w:r>
            <w:r w:rsidRPr="005D652E">
              <w:rPr>
                <w:spacing w:val="-7"/>
                <w:sz w:val="20"/>
              </w:rPr>
              <w:t xml:space="preserve"> </w:t>
            </w:r>
            <w:r w:rsidRPr="005D652E">
              <w:rPr>
                <w:sz w:val="20"/>
              </w:rPr>
              <w:t>meeting safeguarding policing priorities.</w:t>
            </w:r>
          </w:p>
        </w:tc>
      </w:tr>
      <w:tr w:rsidR="00251DE1" w:rsidRPr="005D652E" w14:paraId="2C7C3D5D" w14:textId="77777777" w:rsidTr="004E1CC8">
        <w:trPr>
          <w:trHeight w:val="718"/>
        </w:trPr>
        <w:tc>
          <w:tcPr>
            <w:tcW w:w="3929" w:type="dxa"/>
            <w:tcBorders>
              <w:left w:val="single" w:sz="12" w:space="0" w:color="000000"/>
            </w:tcBorders>
          </w:tcPr>
          <w:p w14:paraId="6F450D82" w14:textId="77777777" w:rsidR="00251DE1" w:rsidRPr="005D652E" w:rsidRDefault="007C7927" w:rsidP="004E1CC8">
            <w:pPr>
              <w:pStyle w:val="TableParagraph"/>
              <w:spacing w:line="229" w:lineRule="exact"/>
              <w:ind w:left="107"/>
              <w:rPr>
                <w:b/>
                <w:sz w:val="20"/>
              </w:rPr>
            </w:pPr>
            <w:r w:rsidRPr="005D652E">
              <w:rPr>
                <w:b/>
                <w:sz w:val="20"/>
              </w:rPr>
              <w:t>Directorate</w:t>
            </w:r>
            <w:r w:rsidRPr="005D652E">
              <w:rPr>
                <w:b/>
                <w:spacing w:val="-4"/>
                <w:sz w:val="20"/>
              </w:rPr>
              <w:t xml:space="preserve"> </w:t>
            </w:r>
            <w:r w:rsidRPr="005D652E">
              <w:rPr>
                <w:b/>
                <w:sz w:val="20"/>
              </w:rPr>
              <w:t>of</w:t>
            </w:r>
            <w:r w:rsidRPr="005D652E">
              <w:rPr>
                <w:b/>
                <w:spacing w:val="-2"/>
                <w:sz w:val="20"/>
              </w:rPr>
              <w:t xml:space="preserve"> </w:t>
            </w:r>
            <w:r w:rsidRPr="005D652E">
              <w:rPr>
                <w:b/>
                <w:sz w:val="20"/>
              </w:rPr>
              <w:t>Legal</w:t>
            </w:r>
            <w:r w:rsidRPr="005D652E">
              <w:rPr>
                <w:b/>
                <w:spacing w:val="-2"/>
                <w:sz w:val="20"/>
              </w:rPr>
              <w:t xml:space="preserve"> Services</w:t>
            </w:r>
          </w:p>
        </w:tc>
        <w:tc>
          <w:tcPr>
            <w:tcW w:w="3484" w:type="dxa"/>
          </w:tcPr>
          <w:p w14:paraId="47241FAC" w14:textId="77777777" w:rsidR="00251DE1" w:rsidRPr="005D652E" w:rsidRDefault="007C7927" w:rsidP="004E1CC8">
            <w:pPr>
              <w:pStyle w:val="TableParagraph"/>
              <w:ind w:left="116" w:right="126"/>
              <w:rPr>
                <w:sz w:val="20"/>
              </w:rPr>
            </w:pPr>
            <w:r w:rsidRPr="005D652E">
              <w:rPr>
                <w:sz w:val="20"/>
              </w:rPr>
              <w:t>To</w:t>
            </w:r>
            <w:r w:rsidRPr="005D652E">
              <w:rPr>
                <w:spacing w:val="-7"/>
                <w:sz w:val="20"/>
              </w:rPr>
              <w:t xml:space="preserve"> </w:t>
            </w:r>
            <w:r w:rsidRPr="005D652E">
              <w:rPr>
                <w:sz w:val="20"/>
              </w:rPr>
              <w:t>review</w:t>
            </w:r>
            <w:r w:rsidRPr="005D652E">
              <w:rPr>
                <w:spacing w:val="-6"/>
                <w:sz w:val="20"/>
              </w:rPr>
              <w:t xml:space="preserve"> </w:t>
            </w:r>
            <w:r w:rsidRPr="005D652E">
              <w:rPr>
                <w:sz w:val="20"/>
              </w:rPr>
              <w:t>the</w:t>
            </w:r>
            <w:r w:rsidRPr="005D652E">
              <w:rPr>
                <w:spacing w:val="-8"/>
                <w:sz w:val="20"/>
              </w:rPr>
              <w:t xml:space="preserve"> </w:t>
            </w:r>
            <w:r w:rsidRPr="005D652E">
              <w:rPr>
                <w:sz w:val="20"/>
              </w:rPr>
              <w:t>EIA</w:t>
            </w:r>
            <w:r w:rsidRPr="005D652E">
              <w:rPr>
                <w:spacing w:val="-7"/>
                <w:sz w:val="20"/>
              </w:rPr>
              <w:t xml:space="preserve"> </w:t>
            </w:r>
            <w:r w:rsidRPr="005D652E">
              <w:rPr>
                <w:sz w:val="20"/>
              </w:rPr>
              <w:t>and</w:t>
            </w:r>
            <w:r w:rsidRPr="005D652E">
              <w:rPr>
                <w:spacing w:val="-7"/>
                <w:sz w:val="20"/>
              </w:rPr>
              <w:t xml:space="preserve"> </w:t>
            </w:r>
            <w:r w:rsidRPr="005D652E">
              <w:rPr>
                <w:sz w:val="20"/>
              </w:rPr>
              <w:t>RFR</w:t>
            </w:r>
            <w:r w:rsidRPr="005D652E">
              <w:rPr>
                <w:spacing w:val="-6"/>
                <w:sz w:val="20"/>
              </w:rPr>
              <w:t xml:space="preserve"> </w:t>
            </w:r>
            <w:r w:rsidRPr="005D652E">
              <w:rPr>
                <w:sz w:val="20"/>
              </w:rPr>
              <w:t xml:space="preserve">Proposal for legal compliance against the </w:t>
            </w:r>
            <w:r w:rsidRPr="005D652E">
              <w:rPr>
                <w:spacing w:val="-2"/>
                <w:sz w:val="20"/>
              </w:rPr>
              <w:t>‘PSED’</w:t>
            </w:r>
          </w:p>
        </w:tc>
        <w:tc>
          <w:tcPr>
            <w:tcW w:w="2473" w:type="dxa"/>
          </w:tcPr>
          <w:p w14:paraId="4FDFF59B" w14:textId="77777777" w:rsidR="00251DE1" w:rsidRPr="005D652E" w:rsidRDefault="007C7927" w:rsidP="004E1CC8">
            <w:pPr>
              <w:pStyle w:val="TableParagraph"/>
              <w:spacing w:line="228" w:lineRule="exact"/>
              <w:ind w:left="116"/>
              <w:rPr>
                <w:sz w:val="20"/>
              </w:rPr>
            </w:pPr>
            <w:r w:rsidRPr="005D652E">
              <w:rPr>
                <w:spacing w:val="-2"/>
                <w:sz w:val="20"/>
              </w:rPr>
              <w:t>Ongoing</w:t>
            </w:r>
          </w:p>
        </w:tc>
        <w:tc>
          <w:tcPr>
            <w:tcW w:w="4721" w:type="dxa"/>
            <w:tcBorders>
              <w:right w:val="single" w:sz="12" w:space="0" w:color="000000"/>
            </w:tcBorders>
          </w:tcPr>
          <w:p w14:paraId="5DDE1944" w14:textId="77777777" w:rsidR="00251DE1" w:rsidRPr="005D652E" w:rsidRDefault="007C7927" w:rsidP="004E1CC8">
            <w:pPr>
              <w:pStyle w:val="TableParagraph"/>
              <w:spacing w:line="228" w:lineRule="exact"/>
              <w:ind w:left="116"/>
              <w:rPr>
                <w:sz w:val="20"/>
              </w:rPr>
            </w:pPr>
            <w:r w:rsidRPr="005D652E">
              <w:rPr>
                <w:sz w:val="20"/>
              </w:rPr>
              <w:t>Ongoing</w:t>
            </w:r>
            <w:r w:rsidRPr="005D652E">
              <w:rPr>
                <w:spacing w:val="-3"/>
                <w:sz w:val="20"/>
              </w:rPr>
              <w:t xml:space="preserve"> </w:t>
            </w:r>
            <w:r w:rsidRPr="005D652E">
              <w:rPr>
                <w:spacing w:val="-2"/>
                <w:sz w:val="20"/>
              </w:rPr>
              <w:t>consultation</w:t>
            </w:r>
          </w:p>
        </w:tc>
      </w:tr>
      <w:tr w:rsidR="00251DE1" w:rsidRPr="005D652E" w14:paraId="5F0CCA4B" w14:textId="77777777" w:rsidTr="004E1CC8">
        <w:trPr>
          <w:trHeight w:val="719"/>
        </w:trPr>
        <w:tc>
          <w:tcPr>
            <w:tcW w:w="3929" w:type="dxa"/>
            <w:tcBorders>
              <w:left w:val="single" w:sz="12" w:space="0" w:color="000000"/>
            </w:tcBorders>
          </w:tcPr>
          <w:p w14:paraId="354AF5B2" w14:textId="77777777" w:rsidR="00251DE1" w:rsidRPr="005D652E" w:rsidRDefault="007C7927" w:rsidP="004E1CC8">
            <w:pPr>
              <w:pStyle w:val="TableParagraph"/>
              <w:spacing w:line="229" w:lineRule="exact"/>
              <w:ind w:left="107"/>
              <w:rPr>
                <w:b/>
                <w:sz w:val="20"/>
              </w:rPr>
            </w:pPr>
            <w:r w:rsidRPr="005D652E">
              <w:rPr>
                <w:b/>
                <w:sz w:val="20"/>
              </w:rPr>
              <w:t>London</w:t>
            </w:r>
            <w:r w:rsidRPr="005D652E">
              <w:rPr>
                <w:b/>
                <w:spacing w:val="-3"/>
                <w:sz w:val="20"/>
              </w:rPr>
              <w:t xml:space="preserve"> </w:t>
            </w:r>
            <w:r w:rsidRPr="005D652E">
              <w:rPr>
                <w:b/>
                <w:sz w:val="20"/>
              </w:rPr>
              <w:t>Policing</w:t>
            </w:r>
            <w:r w:rsidRPr="005D652E">
              <w:rPr>
                <w:b/>
                <w:spacing w:val="-4"/>
                <w:sz w:val="20"/>
              </w:rPr>
              <w:t xml:space="preserve"> </w:t>
            </w:r>
            <w:r w:rsidRPr="005D652E">
              <w:rPr>
                <w:b/>
                <w:sz w:val="20"/>
              </w:rPr>
              <w:t>Ethics</w:t>
            </w:r>
            <w:r w:rsidRPr="005D652E">
              <w:rPr>
                <w:b/>
                <w:spacing w:val="-3"/>
                <w:sz w:val="20"/>
              </w:rPr>
              <w:t xml:space="preserve"> </w:t>
            </w:r>
            <w:r w:rsidRPr="005D652E">
              <w:rPr>
                <w:b/>
                <w:sz w:val="20"/>
              </w:rPr>
              <w:t>Panel</w:t>
            </w:r>
            <w:r w:rsidRPr="005D652E">
              <w:rPr>
                <w:b/>
                <w:spacing w:val="-3"/>
                <w:sz w:val="20"/>
              </w:rPr>
              <w:t xml:space="preserve"> </w:t>
            </w:r>
            <w:r w:rsidRPr="005D652E">
              <w:rPr>
                <w:b/>
                <w:spacing w:val="-2"/>
                <w:sz w:val="20"/>
              </w:rPr>
              <w:t>(LPEP)</w:t>
            </w:r>
          </w:p>
        </w:tc>
        <w:tc>
          <w:tcPr>
            <w:tcW w:w="3484" w:type="dxa"/>
          </w:tcPr>
          <w:p w14:paraId="17C0907F" w14:textId="77777777" w:rsidR="00251DE1" w:rsidRPr="005D652E" w:rsidRDefault="007C7927" w:rsidP="004E1CC8">
            <w:pPr>
              <w:pStyle w:val="TableParagraph"/>
              <w:ind w:left="116" w:right="126"/>
              <w:rPr>
                <w:sz w:val="20"/>
              </w:rPr>
            </w:pPr>
            <w:r w:rsidRPr="005D652E">
              <w:rPr>
                <w:sz w:val="20"/>
              </w:rPr>
              <w:t>To</w:t>
            </w:r>
            <w:r w:rsidRPr="005D652E">
              <w:rPr>
                <w:spacing w:val="-10"/>
                <w:sz w:val="20"/>
              </w:rPr>
              <w:t xml:space="preserve"> </w:t>
            </w:r>
            <w:r w:rsidRPr="005D652E">
              <w:rPr>
                <w:sz w:val="20"/>
              </w:rPr>
              <w:t>attain</w:t>
            </w:r>
            <w:r w:rsidRPr="005D652E">
              <w:rPr>
                <w:spacing w:val="-10"/>
                <w:sz w:val="20"/>
              </w:rPr>
              <w:t xml:space="preserve"> </w:t>
            </w:r>
            <w:r w:rsidRPr="005D652E">
              <w:rPr>
                <w:sz w:val="20"/>
              </w:rPr>
              <w:t>LPEP’s</w:t>
            </w:r>
            <w:r w:rsidRPr="005D652E">
              <w:rPr>
                <w:spacing w:val="-9"/>
                <w:sz w:val="20"/>
              </w:rPr>
              <w:t xml:space="preserve"> </w:t>
            </w:r>
            <w:r w:rsidRPr="005D652E">
              <w:rPr>
                <w:sz w:val="20"/>
              </w:rPr>
              <w:t>ethical</w:t>
            </w:r>
            <w:r w:rsidRPr="005D652E">
              <w:rPr>
                <w:spacing w:val="-10"/>
                <w:sz w:val="20"/>
              </w:rPr>
              <w:t xml:space="preserve"> </w:t>
            </w:r>
            <w:r w:rsidRPr="005D652E">
              <w:rPr>
                <w:sz w:val="20"/>
              </w:rPr>
              <w:t>framework considerations on LFR</w:t>
            </w:r>
          </w:p>
          <w:p w14:paraId="51742204" w14:textId="77777777" w:rsidR="00251DE1" w:rsidRPr="005D652E" w:rsidRDefault="007C7927" w:rsidP="004E1CC8">
            <w:pPr>
              <w:pStyle w:val="TableParagraph"/>
              <w:spacing w:line="230" w:lineRule="exact"/>
              <w:ind w:left="116" w:right="126"/>
              <w:rPr>
                <w:sz w:val="20"/>
              </w:rPr>
            </w:pPr>
            <w:r w:rsidRPr="005D652E">
              <w:rPr>
                <w:sz w:val="20"/>
              </w:rPr>
              <w:t>implementation.</w:t>
            </w:r>
            <w:r w:rsidRPr="005D652E">
              <w:rPr>
                <w:spacing w:val="-10"/>
                <w:sz w:val="20"/>
              </w:rPr>
              <w:t xml:space="preserve"> </w:t>
            </w:r>
            <w:r w:rsidRPr="005D652E">
              <w:rPr>
                <w:sz w:val="20"/>
              </w:rPr>
              <w:t>To</w:t>
            </w:r>
            <w:r w:rsidRPr="005D652E">
              <w:rPr>
                <w:spacing w:val="-10"/>
                <w:sz w:val="20"/>
              </w:rPr>
              <w:t xml:space="preserve"> </w:t>
            </w:r>
            <w:r w:rsidRPr="005D652E">
              <w:rPr>
                <w:sz w:val="20"/>
              </w:rPr>
              <w:t>seek</w:t>
            </w:r>
            <w:r w:rsidRPr="005D652E">
              <w:rPr>
                <w:spacing w:val="-9"/>
                <w:sz w:val="20"/>
              </w:rPr>
              <w:t xml:space="preserve"> </w:t>
            </w:r>
            <w:r w:rsidRPr="005D652E">
              <w:rPr>
                <w:sz w:val="20"/>
              </w:rPr>
              <w:t>views</w:t>
            </w:r>
            <w:r w:rsidRPr="005D652E">
              <w:rPr>
                <w:spacing w:val="-9"/>
                <w:sz w:val="20"/>
              </w:rPr>
              <w:t xml:space="preserve"> </w:t>
            </w:r>
            <w:r w:rsidRPr="005D652E">
              <w:rPr>
                <w:sz w:val="20"/>
              </w:rPr>
              <w:t>to support procedural best practice</w:t>
            </w:r>
          </w:p>
        </w:tc>
        <w:tc>
          <w:tcPr>
            <w:tcW w:w="2473" w:type="dxa"/>
          </w:tcPr>
          <w:p w14:paraId="6F49D109" w14:textId="77777777" w:rsidR="00251DE1" w:rsidRPr="005D652E" w:rsidRDefault="007C7927" w:rsidP="004E1CC8">
            <w:pPr>
              <w:pStyle w:val="TableParagraph"/>
              <w:spacing w:line="228" w:lineRule="exact"/>
              <w:ind w:left="116"/>
              <w:rPr>
                <w:sz w:val="20"/>
              </w:rPr>
            </w:pPr>
            <w:r w:rsidRPr="005D652E">
              <w:rPr>
                <w:spacing w:val="-2"/>
                <w:sz w:val="20"/>
              </w:rPr>
              <w:t>Ongoing</w:t>
            </w:r>
          </w:p>
        </w:tc>
        <w:tc>
          <w:tcPr>
            <w:tcW w:w="4721" w:type="dxa"/>
            <w:tcBorders>
              <w:right w:val="single" w:sz="12" w:space="0" w:color="000000"/>
            </w:tcBorders>
          </w:tcPr>
          <w:p w14:paraId="7DE54173" w14:textId="77777777" w:rsidR="00251DE1" w:rsidRPr="005D652E" w:rsidRDefault="007C7927" w:rsidP="004E1CC8">
            <w:pPr>
              <w:pStyle w:val="TableParagraph"/>
              <w:spacing w:before="228"/>
              <w:ind w:left="116"/>
              <w:rPr>
                <w:sz w:val="20"/>
              </w:rPr>
            </w:pPr>
            <w:r w:rsidRPr="005D652E">
              <w:rPr>
                <w:sz w:val="20"/>
              </w:rPr>
              <w:t>Ongoing</w:t>
            </w:r>
            <w:r w:rsidRPr="005D652E">
              <w:rPr>
                <w:spacing w:val="-5"/>
                <w:sz w:val="20"/>
              </w:rPr>
              <w:t xml:space="preserve"> </w:t>
            </w:r>
            <w:r w:rsidRPr="005D652E">
              <w:rPr>
                <w:sz w:val="20"/>
              </w:rPr>
              <w:t>consultation</w:t>
            </w:r>
            <w:r w:rsidRPr="005D652E">
              <w:rPr>
                <w:spacing w:val="-5"/>
                <w:sz w:val="20"/>
              </w:rPr>
              <w:t xml:space="preserve"> </w:t>
            </w:r>
            <w:r w:rsidRPr="005D652E">
              <w:rPr>
                <w:sz w:val="20"/>
              </w:rPr>
              <w:t>and</w:t>
            </w:r>
            <w:r w:rsidRPr="005D652E">
              <w:rPr>
                <w:spacing w:val="-5"/>
                <w:sz w:val="20"/>
              </w:rPr>
              <w:t xml:space="preserve"> </w:t>
            </w:r>
            <w:r w:rsidRPr="005D652E">
              <w:rPr>
                <w:spacing w:val="-2"/>
                <w:sz w:val="20"/>
              </w:rPr>
              <w:t>engagement</w:t>
            </w:r>
          </w:p>
        </w:tc>
      </w:tr>
    </w:tbl>
    <w:p w14:paraId="08B98048" w14:textId="419CB496" w:rsidR="00251DE1" w:rsidRPr="005D652E" w:rsidRDefault="004E1CC8">
      <w:pPr>
        <w:rPr>
          <w:sz w:val="20"/>
        </w:rPr>
        <w:sectPr w:rsidR="00251DE1" w:rsidRPr="005D652E">
          <w:pgSz w:w="15840" w:h="12240" w:orient="landscape"/>
          <w:pgMar w:top="680" w:right="320" w:bottom="800" w:left="440" w:header="312" w:footer="552" w:gutter="0"/>
          <w:cols w:space="720"/>
        </w:sectPr>
      </w:pPr>
      <w:r>
        <w:rPr>
          <w:sz w:val="20"/>
        </w:rPr>
        <w:br w:type="textWrapping" w:clear="all"/>
      </w:r>
    </w:p>
    <w:p w14:paraId="4F7B0640" w14:textId="72122468" w:rsidR="00251DE1" w:rsidRPr="005D652E" w:rsidRDefault="00251DE1">
      <w:pPr>
        <w:pStyle w:val="BodyText"/>
        <w:spacing w:before="1"/>
        <w:rPr>
          <w:sz w:val="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3544"/>
        <w:gridCol w:w="2552"/>
        <w:gridCol w:w="4677"/>
      </w:tblGrid>
      <w:tr w:rsidR="00251DE1" w:rsidRPr="005D652E" w14:paraId="195D7A5C" w14:textId="77777777" w:rsidTr="004E1CC8">
        <w:trPr>
          <w:trHeight w:val="2888"/>
        </w:trPr>
        <w:tc>
          <w:tcPr>
            <w:tcW w:w="3827" w:type="dxa"/>
            <w:tcBorders>
              <w:left w:val="single" w:sz="12" w:space="0" w:color="000000"/>
            </w:tcBorders>
          </w:tcPr>
          <w:p w14:paraId="3DAB92A7" w14:textId="77777777" w:rsidR="00251DE1" w:rsidRPr="005D652E" w:rsidRDefault="007C7927" w:rsidP="004E1CC8">
            <w:pPr>
              <w:pStyle w:val="TableParagraph"/>
              <w:tabs>
                <w:tab w:val="left" w:pos="1138"/>
                <w:tab w:val="left" w:pos="2147"/>
                <w:tab w:val="left" w:pos="2753"/>
              </w:tabs>
              <w:ind w:left="107" w:right="84"/>
              <w:rPr>
                <w:b/>
                <w:sz w:val="20"/>
              </w:rPr>
            </w:pPr>
            <w:r w:rsidRPr="005D652E">
              <w:rPr>
                <w:b/>
                <w:spacing w:val="-2"/>
                <w:sz w:val="20"/>
              </w:rPr>
              <w:t>Defence</w:t>
            </w:r>
            <w:r w:rsidRPr="005D652E">
              <w:rPr>
                <w:b/>
                <w:sz w:val="20"/>
              </w:rPr>
              <w:tab/>
            </w:r>
            <w:r w:rsidRPr="005D652E">
              <w:rPr>
                <w:b/>
                <w:spacing w:val="-2"/>
                <w:sz w:val="20"/>
              </w:rPr>
              <w:t>Science</w:t>
            </w:r>
            <w:r w:rsidRPr="005D652E">
              <w:rPr>
                <w:b/>
                <w:sz w:val="20"/>
              </w:rPr>
              <w:tab/>
            </w:r>
            <w:r w:rsidRPr="005D652E">
              <w:rPr>
                <w:b/>
                <w:spacing w:val="-4"/>
                <w:sz w:val="20"/>
              </w:rPr>
              <w:t>and</w:t>
            </w:r>
            <w:r w:rsidRPr="005D652E">
              <w:rPr>
                <w:b/>
                <w:sz w:val="20"/>
              </w:rPr>
              <w:tab/>
            </w:r>
            <w:r w:rsidRPr="005D652E">
              <w:rPr>
                <w:b/>
                <w:spacing w:val="-2"/>
                <w:sz w:val="20"/>
              </w:rPr>
              <w:t>Technology Laboratory</w:t>
            </w:r>
          </w:p>
        </w:tc>
        <w:tc>
          <w:tcPr>
            <w:tcW w:w="3544" w:type="dxa"/>
          </w:tcPr>
          <w:p w14:paraId="7A25DC7E" w14:textId="77777777" w:rsidR="00251DE1" w:rsidRPr="005D652E" w:rsidRDefault="007C7927" w:rsidP="004E1CC8">
            <w:pPr>
              <w:pStyle w:val="TableParagraph"/>
              <w:ind w:left="116" w:right="126"/>
              <w:rPr>
                <w:sz w:val="20"/>
              </w:rPr>
            </w:pPr>
            <w:r w:rsidRPr="005D652E">
              <w:rPr>
                <w:sz w:val="20"/>
              </w:rPr>
              <w:t>Collaboration</w:t>
            </w:r>
            <w:r w:rsidRPr="005D652E">
              <w:rPr>
                <w:spacing w:val="-13"/>
                <w:sz w:val="20"/>
              </w:rPr>
              <w:t xml:space="preserve"> </w:t>
            </w:r>
            <w:r w:rsidRPr="005D652E">
              <w:rPr>
                <w:sz w:val="20"/>
              </w:rPr>
              <w:t>on</w:t>
            </w:r>
            <w:r w:rsidRPr="005D652E">
              <w:rPr>
                <w:spacing w:val="-12"/>
                <w:sz w:val="20"/>
              </w:rPr>
              <w:t xml:space="preserve"> </w:t>
            </w:r>
            <w:r w:rsidRPr="005D652E">
              <w:rPr>
                <w:sz w:val="20"/>
              </w:rPr>
              <w:t>working</w:t>
            </w:r>
            <w:r w:rsidRPr="005D652E">
              <w:rPr>
                <w:spacing w:val="-12"/>
                <w:sz w:val="20"/>
              </w:rPr>
              <w:t xml:space="preserve"> </w:t>
            </w:r>
            <w:r w:rsidRPr="005D652E">
              <w:rPr>
                <w:sz w:val="20"/>
              </w:rPr>
              <w:t xml:space="preserve">mechanics of testing and technological </w:t>
            </w:r>
            <w:r w:rsidRPr="005D652E">
              <w:rPr>
                <w:spacing w:val="-2"/>
                <w:sz w:val="20"/>
              </w:rPr>
              <w:t>deployment.</w:t>
            </w:r>
          </w:p>
          <w:p w14:paraId="1988C716" w14:textId="77777777" w:rsidR="00251DE1" w:rsidRPr="005D652E" w:rsidRDefault="007C7927" w:rsidP="004E1CC8">
            <w:pPr>
              <w:pStyle w:val="TableParagraph"/>
              <w:spacing w:before="227"/>
              <w:ind w:left="116" w:right="126"/>
              <w:rPr>
                <w:sz w:val="20"/>
              </w:rPr>
            </w:pPr>
            <w:r w:rsidRPr="005D652E">
              <w:rPr>
                <w:sz w:val="20"/>
              </w:rPr>
              <w:t>Advice around academic documentation supporting the proof of</w:t>
            </w:r>
            <w:r w:rsidRPr="005D652E">
              <w:rPr>
                <w:spacing w:val="-1"/>
                <w:sz w:val="20"/>
              </w:rPr>
              <w:t xml:space="preserve"> </w:t>
            </w:r>
            <w:r w:rsidRPr="005D652E">
              <w:rPr>
                <w:sz w:val="20"/>
              </w:rPr>
              <w:t>concept</w:t>
            </w:r>
            <w:r w:rsidRPr="005D652E">
              <w:rPr>
                <w:spacing w:val="-1"/>
                <w:sz w:val="20"/>
              </w:rPr>
              <w:t xml:space="preserve"> </w:t>
            </w:r>
            <w:r w:rsidRPr="005D652E">
              <w:rPr>
                <w:sz w:val="20"/>
              </w:rPr>
              <w:t>of</w:t>
            </w:r>
            <w:r w:rsidRPr="005D652E">
              <w:rPr>
                <w:spacing w:val="-1"/>
                <w:sz w:val="20"/>
              </w:rPr>
              <w:t xml:space="preserve"> </w:t>
            </w:r>
            <w:r w:rsidRPr="005D652E">
              <w:rPr>
                <w:sz w:val="20"/>
              </w:rPr>
              <w:t>the</w:t>
            </w:r>
            <w:r w:rsidRPr="005D652E">
              <w:rPr>
                <w:spacing w:val="-1"/>
                <w:sz w:val="20"/>
              </w:rPr>
              <w:t xml:space="preserve"> </w:t>
            </w:r>
            <w:r w:rsidRPr="005D652E">
              <w:rPr>
                <w:sz w:val="20"/>
              </w:rPr>
              <w:t>product.</w:t>
            </w:r>
            <w:r w:rsidRPr="005D652E">
              <w:rPr>
                <w:spacing w:val="-3"/>
                <w:sz w:val="20"/>
              </w:rPr>
              <w:t xml:space="preserve"> </w:t>
            </w:r>
            <w:r w:rsidRPr="005D652E">
              <w:rPr>
                <w:sz w:val="20"/>
              </w:rPr>
              <w:t>Seek data on the existence of any bias regarding the accuracy of facial detection</w:t>
            </w:r>
            <w:r w:rsidRPr="005D652E">
              <w:rPr>
                <w:spacing w:val="-10"/>
                <w:sz w:val="20"/>
              </w:rPr>
              <w:t xml:space="preserve"> </w:t>
            </w:r>
            <w:r w:rsidRPr="005D652E">
              <w:rPr>
                <w:sz w:val="20"/>
              </w:rPr>
              <w:t>alert</w:t>
            </w:r>
            <w:r w:rsidRPr="005D652E">
              <w:rPr>
                <w:spacing w:val="-10"/>
                <w:sz w:val="20"/>
              </w:rPr>
              <w:t xml:space="preserve"> </w:t>
            </w:r>
            <w:r w:rsidRPr="005D652E">
              <w:rPr>
                <w:sz w:val="20"/>
              </w:rPr>
              <w:t>results</w:t>
            </w:r>
            <w:r w:rsidRPr="005D652E">
              <w:rPr>
                <w:spacing w:val="-9"/>
                <w:sz w:val="20"/>
              </w:rPr>
              <w:t xml:space="preserve"> </w:t>
            </w:r>
            <w:r w:rsidRPr="005D652E">
              <w:rPr>
                <w:sz w:val="20"/>
              </w:rPr>
              <w:t>across</w:t>
            </w:r>
            <w:r w:rsidRPr="005D652E">
              <w:rPr>
                <w:spacing w:val="-9"/>
                <w:sz w:val="20"/>
              </w:rPr>
              <w:t xml:space="preserve"> </w:t>
            </w:r>
            <w:r w:rsidRPr="005D652E">
              <w:rPr>
                <w:sz w:val="20"/>
              </w:rPr>
              <w:t>diverse facial variants.</w:t>
            </w:r>
          </w:p>
          <w:p w14:paraId="2F4A4D77" w14:textId="77777777" w:rsidR="00251DE1" w:rsidRPr="005D652E" w:rsidRDefault="00251DE1" w:rsidP="004E1CC8">
            <w:pPr>
              <w:pStyle w:val="TableParagraph"/>
              <w:spacing w:before="1"/>
              <w:rPr>
                <w:sz w:val="20"/>
              </w:rPr>
            </w:pPr>
          </w:p>
          <w:p w14:paraId="508AAA18" w14:textId="77777777" w:rsidR="00251DE1" w:rsidRPr="005D652E" w:rsidRDefault="007C7927" w:rsidP="004E1CC8">
            <w:pPr>
              <w:pStyle w:val="TableParagraph"/>
              <w:ind w:left="116" w:right="126"/>
              <w:rPr>
                <w:sz w:val="20"/>
              </w:rPr>
            </w:pPr>
            <w:r w:rsidRPr="005D652E">
              <w:rPr>
                <w:sz w:val="20"/>
              </w:rPr>
              <w:t>To</w:t>
            </w:r>
            <w:r w:rsidRPr="005D652E">
              <w:rPr>
                <w:spacing w:val="-2"/>
                <w:sz w:val="20"/>
              </w:rPr>
              <w:t xml:space="preserve"> </w:t>
            </w:r>
            <w:r w:rsidRPr="005D652E">
              <w:rPr>
                <w:sz w:val="20"/>
              </w:rPr>
              <w:t>seek</w:t>
            </w:r>
            <w:r w:rsidRPr="005D652E">
              <w:rPr>
                <w:spacing w:val="-2"/>
                <w:sz w:val="20"/>
              </w:rPr>
              <w:t xml:space="preserve"> </w:t>
            </w:r>
            <w:r w:rsidRPr="005D652E">
              <w:rPr>
                <w:sz w:val="20"/>
              </w:rPr>
              <w:t>confirmation</w:t>
            </w:r>
            <w:r w:rsidRPr="005D652E">
              <w:rPr>
                <w:spacing w:val="-2"/>
                <w:sz w:val="20"/>
              </w:rPr>
              <w:t xml:space="preserve"> </w:t>
            </w:r>
            <w:r w:rsidRPr="005D652E">
              <w:rPr>
                <w:sz w:val="20"/>
              </w:rPr>
              <w:t>of</w:t>
            </w:r>
            <w:r w:rsidRPr="005D652E">
              <w:rPr>
                <w:spacing w:val="-3"/>
                <w:sz w:val="20"/>
              </w:rPr>
              <w:t xml:space="preserve"> </w:t>
            </w:r>
            <w:r w:rsidRPr="005D652E">
              <w:rPr>
                <w:sz w:val="20"/>
              </w:rPr>
              <w:t>the</w:t>
            </w:r>
            <w:r w:rsidRPr="005D652E">
              <w:rPr>
                <w:spacing w:val="-3"/>
                <w:sz w:val="20"/>
              </w:rPr>
              <w:t xml:space="preserve"> </w:t>
            </w:r>
            <w:r w:rsidRPr="005D652E">
              <w:rPr>
                <w:sz w:val="20"/>
              </w:rPr>
              <w:t>ability</w:t>
            </w:r>
            <w:r w:rsidRPr="005D652E">
              <w:rPr>
                <w:spacing w:val="-2"/>
                <w:sz w:val="20"/>
              </w:rPr>
              <w:t xml:space="preserve"> </w:t>
            </w:r>
            <w:r w:rsidRPr="005D652E">
              <w:rPr>
                <w:sz w:val="20"/>
              </w:rPr>
              <w:t>to effectively capture and monitor diversity data to determine the</w:t>
            </w:r>
          </w:p>
          <w:p w14:paraId="72AC28B7" w14:textId="77777777" w:rsidR="00251DE1" w:rsidRPr="005D652E" w:rsidRDefault="007C7927" w:rsidP="004E1CC8">
            <w:pPr>
              <w:pStyle w:val="TableParagraph"/>
              <w:spacing w:line="230" w:lineRule="exact"/>
              <w:ind w:left="116" w:right="126"/>
              <w:rPr>
                <w:sz w:val="20"/>
              </w:rPr>
            </w:pPr>
            <w:r w:rsidRPr="005D652E">
              <w:rPr>
                <w:sz w:val="20"/>
              </w:rPr>
              <w:t>existence</w:t>
            </w:r>
            <w:r w:rsidRPr="005D652E">
              <w:rPr>
                <w:spacing w:val="-8"/>
                <w:sz w:val="20"/>
              </w:rPr>
              <w:t xml:space="preserve"> </w:t>
            </w:r>
            <w:r w:rsidRPr="005D652E">
              <w:rPr>
                <w:sz w:val="20"/>
              </w:rPr>
              <w:t>of</w:t>
            </w:r>
            <w:r w:rsidRPr="005D652E">
              <w:rPr>
                <w:spacing w:val="-8"/>
                <w:sz w:val="20"/>
              </w:rPr>
              <w:t xml:space="preserve"> </w:t>
            </w:r>
            <w:r w:rsidRPr="005D652E">
              <w:rPr>
                <w:sz w:val="20"/>
              </w:rPr>
              <w:t>future</w:t>
            </w:r>
            <w:r w:rsidRPr="005D652E">
              <w:rPr>
                <w:spacing w:val="-8"/>
                <w:sz w:val="20"/>
              </w:rPr>
              <w:t xml:space="preserve"> </w:t>
            </w:r>
            <w:r w:rsidRPr="005D652E">
              <w:rPr>
                <w:sz w:val="20"/>
              </w:rPr>
              <w:t>bias</w:t>
            </w:r>
            <w:r w:rsidRPr="005D652E">
              <w:rPr>
                <w:spacing w:val="-7"/>
                <w:sz w:val="20"/>
              </w:rPr>
              <w:t xml:space="preserve"> </w:t>
            </w:r>
            <w:r w:rsidRPr="005D652E">
              <w:rPr>
                <w:sz w:val="20"/>
              </w:rPr>
              <w:t>across</w:t>
            </w:r>
            <w:r w:rsidRPr="005D652E">
              <w:rPr>
                <w:spacing w:val="-7"/>
                <w:sz w:val="20"/>
              </w:rPr>
              <w:t xml:space="preserve"> </w:t>
            </w:r>
            <w:r w:rsidRPr="005D652E">
              <w:rPr>
                <w:sz w:val="20"/>
              </w:rPr>
              <w:t>facial detection accuracy</w:t>
            </w:r>
          </w:p>
        </w:tc>
        <w:tc>
          <w:tcPr>
            <w:tcW w:w="2552" w:type="dxa"/>
          </w:tcPr>
          <w:p w14:paraId="51A2F80E" w14:textId="1B9D9212" w:rsidR="00251DE1" w:rsidRPr="005D652E" w:rsidRDefault="007C7927" w:rsidP="004E1CC8">
            <w:pPr>
              <w:pStyle w:val="TableParagraph"/>
              <w:spacing w:line="228" w:lineRule="exact"/>
              <w:ind w:left="116"/>
              <w:rPr>
                <w:sz w:val="20"/>
              </w:rPr>
            </w:pPr>
            <w:r w:rsidRPr="005D652E">
              <w:rPr>
                <w:spacing w:val="-2"/>
                <w:sz w:val="20"/>
              </w:rPr>
              <w:t>Ongoing</w:t>
            </w:r>
          </w:p>
        </w:tc>
        <w:tc>
          <w:tcPr>
            <w:tcW w:w="4677" w:type="dxa"/>
            <w:tcBorders>
              <w:right w:val="single" w:sz="12" w:space="0" w:color="000000"/>
            </w:tcBorders>
          </w:tcPr>
          <w:p w14:paraId="7413096C" w14:textId="77777777" w:rsidR="00251DE1" w:rsidRPr="005D652E" w:rsidRDefault="007C7927" w:rsidP="004E1CC8">
            <w:pPr>
              <w:pStyle w:val="TableParagraph"/>
              <w:spacing w:line="228" w:lineRule="exact"/>
              <w:ind w:left="116"/>
              <w:rPr>
                <w:sz w:val="20"/>
              </w:rPr>
            </w:pPr>
            <w:r w:rsidRPr="005D652E">
              <w:rPr>
                <w:sz w:val="20"/>
              </w:rPr>
              <w:t>Ongoing</w:t>
            </w:r>
            <w:r w:rsidRPr="005D652E">
              <w:rPr>
                <w:spacing w:val="-5"/>
                <w:sz w:val="20"/>
              </w:rPr>
              <w:t xml:space="preserve"> </w:t>
            </w:r>
            <w:r w:rsidRPr="005D652E">
              <w:rPr>
                <w:sz w:val="20"/>
              </w:rPr>
              <w:t>consultation</w:t>
            </w:r>
            <w:r w:rsidRPr="005D652E">
              <w:rPr>
                <w:spacing w:val="-5"/>
                <w:sz w:val="20"/>
              </w:rPr>
              <w:t xml:space="preserve"> </w:t>
            </w:r>
            <w:r w:rsidRPr="005D652E">
              <w:rPr>
                <w:sz w:val="20"/>
              </w:rPr>
              <w:t>and</w:t>
            </w:r>
            <w:r w:rsidRPr="005D652E">
              <w:rPr>
                <w:spacing w:val="-5"/>
                <w:sz w:val="20"/>
              </w:rPr>
              <w:t xml:space="preserve"> </w:t>
            </w:r>
            <w:r w:rsidRPr="005D652E">
              <w:rPr>
                <w:spacing w:val="-2"/>
                <w:sz w:val="20"/>
              </w:rPr>
              <w:t>engagement</w:t>
            </w:r>
          </w:p>
        </w:tc>
      </w:tr>
      <w:tr w:rsidR="00251DE1" w:rsidRPr="005D652E" w14:paraId="73535509" w14:textId="77777777" w:rsidTr="004E1CC8">
        <w:trPr>
          <w:trHeight w:val="679"/>
        </w:trPr>
        <w:tc>
          <w:tcPr>
            <w:tcW w:w="3827" w:type="dxa"/>
            <w:tcBorders>
              <w:left w:val="single" w:sz="12" w:space="0" w:color="000000"/>
            </w:tcBorders>
          </w:tcPr>
          <w:p w14:paraId="322BD44B" w14:textId="77777777" w:rsidR="00251DE1" w:rsidRPr="005D652E" w:rsidRDefault="007C7927" w:rsidP="004E1CC8">
            <w:pPr>
              <w:pStyle w:val="TableParagraph"/>
              <w:ind w:left="107"/>
              <w:rPr>
                <w:b/>
                <w:sz w:val="20"/>
              </w:rPr>
            </w:pPr>
            <w:r w:rsidRPr="005D652E">
              <w:rPr>
                <w:b/>
                <w:sz w:val="20"/>
              </w:rPr>
              <w:t>MPS</w:t>
            </w:r>
            <w:r w:rsidRPr="005D652E">
              <w:rPr>
                <w:b/>
                <w:spacing w:val="80"/>
                <w:sz w:val="20"/>
              </w:rPr>
              <w:t xml:space="preserve"> </w:t>
            </w:r>
            <w:r w:rsidRPr="005D652E">
              <w:rPr>
                <w:b/>
                <w:sz w:val="20"/>
              </w:rPr>
              <w:t>Crime</w:t>
            </w:r>
            <w:r w:rsidRPr="005D652E">
              <w:rPr>
                <w:b/>
                <w:spacing w:val="80"/>
                <w:sz w:val="20"/>
              </w:rPr>
              <w:t xml:space="preserve"> </w:t>
            </w:r>
            <w:r w:rsidRPr="005D652E">
              <w:rPr>
                <w:b/>
                <w:sz w:val="20"/>
              </w:rPr>
              <w:t>Prevention,</w:t>
            </w:r>
            <w:r w:rsidRPr="005D652E">
              <w:rPr>
                <w:b/>
                <w:spacing w:val="80"/>
                <w:sz w:val="20"/>
              </w:rPr>
              <w:t xml:space="preserve"> </w:t>
            </w:r>
            <w:r w:rsidRPr="005D652E">
              <w:rPr>
                <w:b/>
                <w:sz w:val="20"/>
              </w:rPr>
              <w:t>Inclusion</w:t>
            </w:r>
            <w:r w:rsidRPr="005D652E">
              <w:rPr>
                <w:b/>
                <w:spacing w:val="80"/>
                <w:sz w:val="20"/>
              </w:rPr>
              <w:t xml:space="preserve"> </w:t>
            </w:r>
            <w:r w:rsidRPr="005D652E">
              <w:rPr>
                <w:b/>
                <w:sz w:val="20"/>
              </w:rPr>
              <w:t>&amp; Engagement Team (CPIE)</w:t>
            </w:r>
          </w:p>
        </w:tc>
        <w:tc>
          <w:tcPr>
            <w:tcW w:w="3544" w:type="dxa"/>
          </w:tcPr>
          <w:p w14:paraId="567C15EA" w14:textId="77777777" w:rsidR="00251DE1" w:rsidRPr="005D652E" w:rsidRDefault="007C7927" w:rsidP="004E1CC8">
            <w:pPr>
              <w:pStyle w:val="TableParagraph"/>
              <w:ind w:left="116" w:right="93"/>
              <w:rPr>
                <w:sz w:val="20"/>
              </w:rPr>
            </w:pPr>
            <w:r w:rsidRPr="005D652E">
              <w:rPr>
                <w:sz w:val="20"/>
              </w:rPr>
              <w:t>Consult on the implementation of RFR</w:t>
            </w:r>
            <w:r w:rsidRPr="005D652E">
              <w:rPr>
                <w:spacing w:val="-7"/>
                <w:sz w:val="20"/>
              </w:rPr>
              <w:t xml:space="preserve"> </w:t>
            </w:r>
            <w:r w:rsidRPr="005D652E">
              <w:rPr>
                <w:sz w:val="20"/>
              </w:rPr>
              <w:t>on</w:t>
            </w:r>
            <w:r w:rsidRPr="005D652E">
              <w:rPr>
                <w:spacing w:val="-8"/>
                <w:sz w:val="20"/>
              </w:rPr>
              <w:t xml:space="preserve"> </w:t>
            </w:r>
            <w:r w:rsidRPr="005D652E">
              <w:rPr>
                <w:sz w:val="20"/>
              </w:rPr>
              <w:t>their</w:t>
            </w:r>
            <w:r w:rsidRPr="005D652E">
              <w:rPr>
                <w:spacing w:val="-9"/>
                <w:sz w:val="20"/>
              </w:rPr>
              <w:t xml:space="preserve"> </w:t>
            </w:r>
            <w:r w:rsidRPr="005D652E">
              <w:rPr>
                <w:sz w:val="20"/>
              </w:rPr>
              <w:t>impacted</w:t>
            </w:r>
            <w:r w:rsidRPr="005D652E">
              <w:rPr>
                <w:spacing w:val="-8"/>
                <w:sz w:val="20"/>
              </w:rPr>
              <w:t xml:space="preserve"> </w:t>
            </w:r>
            <w:r w:rsidRPr="005D652E">
              <w:rPr>
                <w:sz w:val="20"/>
              </w:rPr>
              <w:t>business</w:t>
            </w:r>
            <w:r w:rsidRPr="005D652E">
              <w:rPr>
                <w:spacing w:val="-7"/>
                <w:sz w:val="20"/>
              </w:rPr>
              <w:t xml:space="preserve"> </w:t>
            </w:r>
            <w:r w:rsidRPr="005D652E">
              <w:rPr>
                <w:sz w:val="20"/>
              </w:rPr>
              <w:t>area</w:t>
            </w:r>
          </w:p>
        </w:tc>
        <w:tc>
          <w:tcPr>
            <w:tcW w:w="2552" w:type="dxa"/>
          </w:tcPr>
          <w:p w14:paraId="71619596" w14:textId="77777777" w:rsidR="00251DE1" w:rsidRPr="005D652E" w:rsidRDefault="007C7927" w:rsidP="004E1CC8">
            <w:pPr>
              <w:pStyle w:val="TableParagraph"/>
              <w:spacing w:line="228" w:lineRule="exact"/>
              <w:ind w:left="116"/>
              <w:rPr>
                <w:sz w:val="20"/>
              </w:rPr>
            </w:pPr>
            <w:r w:rsidRPr="005D652E">
              <w:rPr>
                <w:spacing w:val="-2"/>
                <w:sz w:val="20"/>
              </w:rPr>
              <w:t>Ongoing</w:t>
            </w:r>
          </w:p>
        </w:tc>
        <w:tc>
          <w:tcPr>
            <w:tcW w:w="4677" w:type="dxa"/>
            <w:tcBorders>
              <w:right w:val="single" w:sz="12" w:space="0" w:color="000000"/>
            </w:tcBorders>
          </w:tcPr>
          <w:p w14:paraId="47B484B1" w14:textId="77777777" w:rsidR="00251DE1" w:rsidRPr="005D652E" w:rsidRDefault="007C7927" w:rsidP="004E1CC8">
            <w:pPr>
              <w:pStyle w:val="TableParagraph"/>
              <w:ind w:left="116"/>
              <w:rPr>
                <w:sz w:val="20"/>
              </w:rPr>
            </w:pPr>
            <w:r w:rsidRPr="005D652E">
              <w:rPr>
                <w:sz w:val="20"/>
              </w:rPr>
              <w:t>Ongoing</w:t>
            </w:r>
            <w:r w:rsidRPr="005D652E">
              <w:rPr>
                <w:spacing w:val="-7"/>
                <w:sz w:val="20"/>
              </w:rPr>
              <w:t xml:space="preserve"> </w:t>
            </w:r>
            <w:r w:rsidRPr="005D652E">
              <w:rPr>
                <w:sz w:val="20"/>
              </w:rPr>
              <w:t>consultation</w:t>
            </w:r>
            <w:r w:rsidRPr="005D652E">
              <w:rPr>
                <w:spacing w:val="-7"/>
                <w:sz w:val="20"/>
              </w:rPr>
              <w:t xml:space="preserve"> </w:t>
            </w:r>
            <w:r w:rsidRPr="005D652E">
              <w:rPr>
                <w:sz w:val="20"/>
              </w:rPr>
              <w:t>and</w:t>
            </w:r>
            <w:r w:rsidRPr="005D652E">
              <w:rPr>
                <w:spacing w:val="-7"/>
                <w:sz w:val="20"/>
              </w:rPr>
              <w:t xml:space="preserve"> </w:t>
            </w:r>
            <w:r w:rsidRPr="005D652E">
              <w:rPr>
                <w:sz w:val="20"/>
              </w:rPr>
              <w:t>engagement</w:t>
            </w:r>
            <w:r w:rsidRPr="005D652E">
              <w:rPr>
                <w:spacing w:val="-7"/>
                <w:sz w:val="20"/>
              </w:rPr>
              <w:t xml:space="preserve"> </w:t>
            </w:r>
            <w:proofErr w:type="spellStart"/>
            <w:r w:rsidRPr="005D652E">
              <w:rPr>
                <w:sz w:val="20"/>
              </w:rPr>
              <w:t>inc</w:t>
            </w:r>
            <w:proofErr w:type="spellEnd"/>
            <w:r w:rsidRPr="005D652E">
              <w:rPr>
                <w:spacing w:val="-6"/>
                <w:sz w:val="20"/>
              </w:rPr>
              <w:t xml:space="preserve"> </w:t>
            </w:r>
            <w:r w:rsidRPr="005D652E">
              <w:rPr>
                <w:sz w:val="20"/>
              </w:rPr>
              <w:t>with</w:t>
            </w:r>
            <w:r w:rsidRPr="005D652E">
              <w:rPr>
                <w:spacing w:val="-7"/>
                <w:sz w:val="20"/>
              </w:rPr>
              <w:t xml:space="preserve"> </w:t>
            </w:r>
            <w:r w:rsidRPr="005D652E">
              <w:rPr>
                <w:sz w:val="20"/>
              </w:rPr>
              <w:t>a wider variety of CPIE stakeholders.</w:t>
            </w:r>
          </w:p>
        </w:tc>
      </w:tr>
      <w:tr w:rsidR="002D3EDD" w:rsidRPr="005D652E" w14:paraId="570E8171" w14:textId="77777777" w:rsidTr="004E1CC8">
        <w:trPr>
          <w:trHeight w:val="679"/>
        </w:trPr>
        <w:tc>
          <w:tcPr>
            <w:tcW w:w="3827" w:type="dxa"/>
            <w:tcBorders>
              <w:left w:val="single" w:sz="12" w:space="0" w:color="000000"/>
            </w:tcBorders>
          </w:tcPr>
          <w:p w14:paraId="6A9E1C2F" w14:textId="20346EE7" w:rsidR="002D3EDD" w:rsidRPr="005D652E" w:rsidRDefault="00075956" w:rsidP="004E1CC8">
            <w:pPr>
              <w:pStyle w:val="TableParagraph"/>
              <w:ind w:left="107"/>
              <w:rPr>
                <w:b/>
                <w:sz w:val="20"/>
              </w:rPr>
            </w:pPr>
            <w:r>
              <w:rPr>
                <w:b/>
                <w:sz w:val="20"/>
              </w:rPr>
              <w:t>Information Commissioner Office</w:t>
            </w:r>
          </w:p>
        </w:tc>
        <w:tc>
          <w:tcPr>
            <w:tcW w:w="3544" w:type="dxa"/>
          </w:tcPr>
          <w:p w14:paraId="25040E8A" w14:textId="77777777" w:rsidR="002D3EDD" w:rsidRDefault="00101598" w:rsidP="004E1CC8">
            <w:pPr>
              <w:pStyle w:val="TableParagraph"/>
              <w:ind w:left="116" w:right="93"/>
              <w:rPr>
                <w:sz w:val="20"/>
              </w:rPr>
            </w:pPr>
            <w:r>
              <w:rPr>
                <w:sz w:val="20"/>
              </w:rPr>
              <w:t>T</w:t>
            </w:r>
            <w:r w:rsidRPr="00101598">
              <w:rPr>
                <w:sz w:val="20"/>
              </w:rPr>
              <w:t>o seek guidance and consult on the ethical and legal practice of information management regarding this proposal an official regulatory body. To seek their views regarding the completion of the DPIA. To seek views to support procedural best practice within the legal framework.</w:t>
            </w:r>
          </w:p>
          <w:p w14:paraId="2060F7D1" w14:textId="77777777" w:rsidR="0058338E" w:rsidRPr="0058338E" w:rsidRDefault="0058338E" w:rsidP="004E1CC8"/>
          <w:p w14:paraId="526B5204" w14:textId="77777777" w:rsidR="0058338E" w:rsidRPr="0058338E" w:rsidRDefault="0058338E" w:rsidP="004E1CC8"/>
          <w:p w14:paraId="0D337F6C" w14:textId="77777777" w:rsidR="0058338E" w:rsidRPr="0058338E" w:rsidRDefault="0058338E" w:rsidP="004E1CC8"/>
          <w:p w14:paraId="62A5DA4E" w14:textId="60A30A1E" w:rsidR="0058338E" w:rsidRPr="0058338E" w:rsidRDefault="0058338E" w:rsidP="004E1CC8">
            <w:pPr>
              <w:tabs>
                <w:tab w:val="left" w:pos="2472"/>
              </w:tabs>
            </w:pPr>
            <w:r>
              <w:tab/>
            </w:r>
          </w:p>
          <w:p w14:paraId="23649EDE" w14:textId="77777777" w:rsidR="0058338E" w:rsidRPr="0058338E" w:rsidRDefault="0058338E" w:rsidP="004E1CC8"/>
          <w:p w14:paraId="44402C05" w14:textId="77777777" w:rsidR="0058338E" w:rsidRPr="0058338E" w:rsidRDefault="0058338E" w:rsidP="004E1CC8"/>
          <w:p w14:paraId="3CAB76B9" w14:textId="77777777" w:rsidR="0058338E" w:rsidRPr="0058338E" w:rsidRDefault="0058338E" w:rsidP="004E1CC8"/>
          <w:p w14:paraId="41FCA3CA" w14:textId="77777777" w:rsidR="0058338E" w:rsidRDefault="0058338E" w:rsidP="004E1CC8">
            <w:pPr>
              <w:rPr>
                <w:sz w:val="20"/>
              </w:rPr>
            </w:pPr>
          </w:p>
          <w:p w14:paraId="50E45C30" w14:textId="77777777" w:rsidR="0058338E" w:rsidRDefault="0058338E" w:rsidP="004E1CC8">
            <w:pPr>
              <w:rPr>
                <w:sz w:val="20"/>
              </w:rPr>
            </w:pPr>
          </w:p>
          <w:p w14:paraId="4EAC231F" w14:textId="5F19689A" w:rsidR="0058338E" w:rsidRPr="0058338E" w:rsidRDefault="0058338E" w:rsidP="004E1CC8"/>
        </w:tc>
        <w:tc>
          <w:tcPr>
            <w:tcW w:w="2552" w:type="dxa"/>
          </w:tcPr>
          <w:p w14:paraId="3CCC3341" w14:textId="26C13E5C" w:rsidR="002D3EDD" w:rsidRPr="005D652E" w:rsidRDefault="00101598" w:rsidP="004E1CC8">
            <w:pPr>
              <w:pStyle w:val="TableParagraph"/>
              <w:spacing w:line="228" w:lineRule="exact"/>
              <w:ind w:left="116"/>
              <w:rPr>
                <w:spacing w:val="-2"/>
                <w:sz w:val="20"/>
              </w:rPr>
            </w:pPr>
            <w:r>
              <w:rPr>
                <w:spacing w:val="-2"/>
                <w:sz w:val="20"/>
              </w:rPr>
              <w:t>O</w:t>
            </w:r>
            <w:r w:rsidRPr="00101598">
              <w:rPr>
                <w:spacing w:val="-2"/>
                <w:sz w:val="20"/>
              </w:rPr>
              <w:t>ngoing consultations between 2016-to date</w:t>
            </w:r>
            <w:r>
              <w:rPr>
                <w:spacing w:val="-2"/>
                <w:sz w:val="20"/>
              </w:rPr>
              <w:t>.</w:t>
            </w:r>
          </w:p>
        </w:tc>
        <w:tc>
          <w:tcPr>
            <w:tcW w:w="4677" w:type="dxa"/>
            <w:tcBorders>
              <w:right w:val="single" w:sz="12" w:space="0" w:color="000000"/>
            </w:tcBorders>
          </w:tcPr>
          <w:p w14:paraId="76DBD821" w14:textId="4BE47A13" w:rsidR="001E65EB" w:rsidRDefault="001E65EB" w:rsidP="004E1CC8">
            <w:pPr>
              <w:pStyle w:val="TableParagraph"/>
              <w:rPr>
                <w:sz w:val="20"/>
              </w:rPr>
            </w:pPr>
            <w:r w:rsidRPr="001E65EB">
              <w:rPr>
                <w:sz w:val="20"/>
              </w:rPr>
              <w:t xml:space="preserve">The use of </w:t>
            </w:r>
            <w:r w:rsidR="0058338E">
              <w:rPr>
                <w:sz w:val="20"/>
              </w:rPr>
              <w:t>R</w:t>
            </w:r>
            <w:r w:rsidRPr="001E65EB">
              <w:rPr>
                <w:sz w:val="20"/>
              </w:rPr>
              <w:t xml:space="preserve">FR involves the processing of personal data and therefore data protection law applies, whether it is for a trial or routine operational deployment. </w:t>
            </w:r>
            <w:r w:rsidR="0058338E">
              <w:rPr>
                <w:sz w:val="20"/>
              </w:rPr>
              <w:t>The IOC are consulted on o</w:t>
            </w:r>
            <w:r w:rsidR="00DD1E2D">
              <w:rPr>
                <w:sz w:val="20"/>
              </w:rPr>
              <w:t xml:space="preserve">utcome guidance and discussion to inform policy. </w:t>
            </w:r>
          </w:p>
          <w:p w14:paraId="7B066DEE" w14:textId="77777777" w:rsidR="001E65EB" w:rsidRDefault="001E65EB" w:rsidP="004E1CC8">
            <w:pPr>
              <w:pStyle w:val="TableParagraph"/>
              <w:ind w:left="116"/>
              <w:rPr>
                <w:sz w:val="20"/>
              </w:rPr>
            </w:pPr>
          </w:p>
          <w:p w14:paraId="24E34EEB" w14:textId="3F9CBCDE" w:rsidR="002D3EDD" w:rsidRDefault="001E65EB" w:rsidP="004E1CC8">
            <w:pPr>
              <w:pStyle w:val="TableParagraph"/>
              <w:ind w:left="116"/>
              <w:rPr>
                <w:sz w:val="20"/>
              </w:rPr>
            </w:pPr>
            <w:r w:rsidRPr="001E65EB">
              <w:rPr>
                <w:sz w:val="20"/>
              </w:rPr>
              <w:t>The processing of personal data by ‘competent authorities’ (s30 DPA 2018) for ‘the law enforcement purposes’ (s31 DPA 2018) is covered by Part 3 of the DPA 2018.</w:t>
            </w:r>
          </w:p>
          <w:p w14:paraId="775AAF38" w14:textId="77777777" w:rsidR="0001744F" w:rsidRDefault="0001744F" w:rsidP="004E1CC8">
            <w:pPr>
              <w:pStyle w:val="TableParagraph"/>
              <w:ind w:left="116"/>
              <w:rPr>
                <w:sz w:val="20"/>
              </w:rPr>
            </w:pPr>
          </w:p>
          <w:p w14:paraId="32CA8D0B" w14:textId="772BB650" w:rsidR="0001744F" w:rsidRDefault="0001744F" w:rsidP="004E1CC8">
            <w:pPr>
              <w:pStyle w:val="TableParagraph"/>
              <w:ind w:left="116"/>
              <w:rPr>
                <w:sz w:val="20"/>
              </w:rPr>
            </w:pPr>
            <w:r w:rsidRPr="0001744F">
              <w:rPr>
                <w:sz w:val="20"/>
              </w:rPr>
              <w:t xml:space="preserve">Specifically, the use of </w:t>
            </w:r>
            <w:r w:rsidR="0058338E">
              <w:rPr>
                <w:sz w:val="20"/>
              </w:rPr>
              <w:t>R</w:t>
            </w:r>
            <w:r w:rsidRPr="0001744F">
              <w:rPr>
                <w:sz w:val="20"/>
              </w:rPr>
              <w:t xml:space="preserve">FR for the law enforcement purposes constitutes ‘sensitive processing’ (s35 (8)(b) DPA 2018) as it involves the processing of biometric data for the purpose of uniquely identifying an individual. </w:t>
            </w:r>
          </w:p>
          <w:p w14:paraId="21EFCCB8" w14:textId="77777777" w:rsidR="0001744F" w:rsidRDefault="0001744F" w:rsidP="004E1CC8">
            <w:pPr>
              <w:pStyle w:val="TableParagraph"/>
              <w:ind w:left="116"/>
              <w:rPr>
                <w:sz w:val="20"/>
              </w:rPr>
            </w:pPr>
          </w:p>
          <w:p w14:paraId="44740778" w14:textId="77777777" w:rsidR="0001744F" w:rsidRDefault="0001744F" w:rsidP="004E1CC8">
            <w:pPr>
              <w:pStyle w:val="TableParagraph"/>
              <w:ind w:left="116"/>
              <w:rPr>
                <w:sz w:val="20"/>
              </w:rPr>
            </w:pPr>
            <w:r w:rsidRPr="0001744F">
              <w:rPr>
                <w:sz w:val="20"/>
              </w:rPr>
              <w:t>Such sensitive processing relates to all facial images captured and analysed by the software; and must pay particular attention to the requirements of s35, s42 and s64 DPA 2018. As such, a Data Protection Impact Assessment (DPIA) and an ‘appropriate policy document’ must be in place.</w:t>
            </w:r>
          </w:p>
          <w:p w14:paraId="63D3DE8B" w14:textId="77777777" w:rsidR="0001744F" w:rsidRDefault="0001744F" w:rsidP="004E1CC8">
            <w:pPr>
              <w:pStyle w:val="TableParagraph"/>
              <w:ind w:left="116"/>
              <w:rPr>
                <w:sz w:val="20"/>
              </w:rPr>
            </w:pPr>
          </w:p>
          <w:p w14:paraId="001926D1" w14:textId="77777777" w:rsidR="0001744F" w:rsidRDefault="0001744F" w:rsidP="004E1CC8">
            <w:pPr>
              <w:pStyle w:val="TableParagraph"/>
              <w:ind w:left="116"/>
              <w:rPr>
                <w:sz w:val="20"/>
              </w:rPr>
            </w:pPr>
            <w:r w:rsidRPr="0001744F">
              <w:rPr>
                <w:sz w:val="20"/>
              </w:rPr>
              <w:t xml:space="preserve">Sensitive processing occurs irrespective of </w:t>
            </w:r>
            <w:r w:rsidRPr="0001744F">
              <w:rPr>
                <w:sz w:val="20"/>
              </w:rPr>
              <w:lastRenderedPageBreak/>
              <w:t xml:space="preserve">whether that image yields a match to a person on a watchlist or not. However, the biometric data of unmatched persons is immediately and automatically deleted. </w:t>
            </w:r>
          </w:p>
          <w:p w14:paraId="16CA3B59" w14:textId="77777777" w:rsidR="0001744F" w:rsidRDefault="0001744F" w:rsidP="004E1CC8">
            <w:pPr>
              <w:pStyle w:val="TableParagraph"/>
              <w:ind w:left="116"/>
              <w:rPr>
                <w:sz w:val="20"/>
              </w:rPr>
            </w:pPr>
          </w:p>
          <w:p w14:paraId="00D71A09" w14:textId="050349DF" w:rsidR="0001744F" w:rsidRPr="005D652E" w:rsidRDefault="0001744F" w:rsidP="004E1CC8">
            <w:pPr>
              <w:pStyle w:val="TableParagraph"/>
              <w:ind w:left="116"/>
              <w:rPr>
                <w:sz w:val="20"/>
              </w:rPr>
            </w:pPr>
            <w:r w:rsidRPr="0001744F">
              <w:rPr>
                <w:sz w:val="20"/>
              </w:rPr>
              <w:t xml:space="preserve">Data protection law applies to the whole process of </w:t>
            </w:r>
            <w:r w:rsidR="004E1CC8">
              <w:rPr>
                <w:sz w:val="20"/>
              </w:rPr>
              <w:t>FR</w:t>
            </w:r>
            <w:r w:rsidRPr="0001744F">
              <w:rPr>
                <w:sz w:val="20"/>
              </w:rPr>
              <w:t>, from consideration about the necessity and proportionality for deployment, the compilation of watchlists and the processing of the biometric data through to the retention and deletion of that data.</w:t>
            </w:r>
          </w:p>
        </w:tc>
      </w:tr>
      <w:tr w:rsidR="00251DE1" w:rsidRPr="005D652E" w14:paraId="5C42305A" w14:textId="77777777" w:rsidTr="004E1CC8">
        <w:trPr>
          <w:trHeight w:val="1019"/>
        </w:trPr>
        <w:tc>
          <w:tcPr>
            <w:tcW w:w="3827" w:type="dxa"/>
            <w:tcBorders>
              <w:left w:val="single" w:sz="12" w:space="0" w:color="000000"/>
            </w:tcBorders>
          </w:tcPr>
          <w:p w14:paraId="5EF23932" w14:textId="77777777" w:rsidR="00251DE1" w:rsidRPr="005D652E" w:rsidRDefault="007C7927" w:rsidP="004E1CC8">
            <w:pPr>
              <w:pStyle w:val="TableParagraph"/>
              <w:tabs>
                <w:tab w:val="left" w:pos="844"/>
                <w:tab w:val="left" w:pos="1592"/>
                <w:tab w:val="left" w:pos="2663"/>
              </w:tabs>
              <w:ind w:left="107" w:right="86"/>
              <w:rPr>
                <w:b/>
                <w:sz w:val="20"/>
              </w:rPr>
            </w:pPr>
            <w:r w:rsidRPr="005D652E">
              <w:rPr>
                <w:b/>
                <w:spacing w:val="-4"/>
                <w:sz w:val="20"/>
              </w:rPr>
              <w:lastRenderedPageBreak/>
              <w:t>MPS</w:t>
            </w:r>
            <w:r w:rsidRPr="005D652E">
              <w:rPr>
                <w:b/>
                <w:sz w:val="20"/>
              </w:rPr>
              <w:tab/>
            </w:r>
            <w:r w:rsidRPr="005D652E">
              <w:rPr>
                <w:b/>
                <w:spacing w:val="-2"/>
                <w:sz w:val="20"/>
              </w:rPr>
              <w:t>Staff</w:t>
            </w:r>
            <w:r w:rsidRPr="005D652E">
              <w:rPr>
                <w:b/>
                <w:sz w:val="20"/>
              </w:rPr>
              <w:tab/>
            </w:r>
            <w:r w:rsidRPr="005D652E">
              <w:rPr>
                <w:b/>
                <w:spacing w:val="-2"/>
                <w:sz w:val="20"/>
              </w:rPr>
              <w:t>Support</w:t>
            </w:r>
            <w:r w:rsidRPr="005D652E">
              <w:rPr>
                <w:b/>
                <w:sz w:val="20"/>
              </w:rPr>
              <w:tab/>
            </w:r>
            <w:r w:rsidRPr="005D652E">
              <w:rPr>
                <w:b/>
                <w:spacing w:val="-2"/>
                <w:sz w:val="20"/>
              </w:rPr>
              <w:t>associations Association</w:t>
            </w:r>
          </w:p>
        </w:tc>
        <w:tc>
          <w:tcPr>
            <w:tcW w:w="3544" w:type="dxa"/>
          </w:tcPr>
          <w:p w14:paraId="0D8927FB" w14:textId="77777777" w:rsidR="00251DE1" w:rsidRPr="005D652E" w:rsidRDefault="007C7927" w:rsidP="004E1CC8">
            <w:pPr>
              <w:pStyle w:val="TableParagraph"/>
              <w:ind w:left="116" w:right="175"/>
              <w:rPr>
                <w:sz w:val="20"/>
              </w:rPr>
            </w:pPr>
            <w:r w:rsidRPr="005D652E">
              <w:rPr>
                <w:sz w:val="20"/>
              </w:rPr>
              <w:t>To gain insight on subject area based</w:t>
            </w:r>
            <w:r w:rsidRPr="005D652E">
              <w:rPr>
                <w:spacing w:val="-10"/>
                <w:sz w:val="20"/>
              </w:rPr>
              <w:t xml:space="preserve"> </w:t>
            </w:r>
            <w:r w:rsidRPr="005D652E">
              <w:rPr>
                <w:sz w:val="20"/>
              </w:rPr>
              <w:t>on</w:t>
            </w:r>
            <w:r w:rsidRPr="005D652E">
              <w:rPr>
                <w:spacing w:val="-10"/>
                <w:sz w:val="20"/>
              </w:rPr>
              <w:t xml:space="preserve"> </w:t>
            </w:r>
            <w:proofErr w:type="gramStart"/>
            <w:r w:rsidRPr="005D652E">
              <w:rPr>
                <w:sz w:val="20"/>
              </w:rPr>
              <w:t>consultants</w:t>
            </w:r>
            <w:proofErr w:type="gramEnd"/>
            <w:r w:rsidRPr="005D652E">
              <w:rPr>
                <w:spacing w:val="-9"/>
                <w:sz w:val="20"/>
              </w:rPr>
              <w:t xml:space="preserve"> </w:t>
            </w:r>
            <w:r w:rsidRPr="005D652E">
              <w:rPr>
                <w:sz w:val="20"/>
              </w:rPr>
              <w:t>subject</w:t>
            </w:r>
            <w:r w:rsidRPr="005D652E">
              <w:rPr>
                <w:spacing w:val="-10"/>
                <w:sz w:val="20"/>
              </w:rPr>
              <w:t xml:space="preserve"> </w:t>
            </w:r>
            <w:r w:rsidRPr="005D652E">
              <w:rPr>
                <w:sz w:val="20"/>
              </w:rPr>
              <w:t>matter expertise to:</w:t>
            </w:r>
          </w:p>
          <w:p w14:paraId="61CF827A" w14:textId="77777777" w:rsidR="00251DE1" w:rsidRPr="005D652E" w:rsidRDefault="007C7927" w:rsidP="004E1CC8">
            <w:pPr>
              <w:pStyle w:val="TableParagraph"/>
              <w:spacing w:before="228"/>
              <w:ind w:left="116"/>
              <w:rPr>
                <w:sz w:val="20"/>
              </w:rPr>
            </w:pPr>
            <w:r w:rsidRPr="005D652E">
              <w:rPr>
                <w:sz w:val="20"/>
              </w:rPr>
              <w:t>Assist</w:t>
            </w:r>
            <w:r w:rsidRPr="005D652E">
              <w:rPr>
                <w:spacing w:val="-5"/>
                <w:sz w:val="20"/>
              </w:rPr>
              <w:t xml:space="preserve"> </w:t>
            </w:r>
            <w:r w:rsidRPr="005D652E">
              <w:rPr>
                <w:sz w:val="20"/>
              </w:rPr>
              <w:t>with</w:t>
            </w:r>
            <w:r w:rsidRPr="005D652E">
              <w:rPr>
                <w:spacing w:val="-4"/>
                <w:sz w:val="20"/>
              </w:rPr>
              <w:t xml:space="preserve"> </w:t>
            </w:r>
            <w:r w:rsidRPr="005D652E">
              <w:rPr>
                <w:sz w:val="20"/>
              </w:rPr>
              <w:t>the</w:t>
            </w:r>
            <w:r w:rsidRPr="005D652E">
              <w:rPr>
                <w:spacing w:val="-5"/>
                <w:sz w:val="20"/>
              </w:rPr>
              <w:t xml:space="preserve"> </w:t>
            </w:r>
            <w:r w:rsidRPr="005D652E">
              <w:rPr>
                <w:sz w:val="20"/>
              </w:rPr>
              <w:t>identification</w:t>
            </w:r>
            <w:r w:rsidRPr="005D652E">
              <w:rPr>
                <w:spacing w:val="-4"/>
                <w:sz w:val="20"/>
              </w:rPr>
              <w:t xml:space="preserve"> </w:t>
            </w:r>
            <w:r w:rsidRPr="005D652E">
              <w:rPr>
                <w:sz w:val="20"/>
              </w:rPr>
              <w:t>of</w:t>
            </w:r>
            <w:r w:rsidRPr="005D652E">
              <w:rPr>
                <w:spacing w:val="-4"/>
                <w:sz w:val="20"/>
              </w:rPr>
              <w:t xml:space="preserve"> </w:t>
            </w:r>
            <w:r w:rsidRPr="005D652E">
              <w:rPr>
                <w:spacing w:val="-2"/>
                <w:sz w:val="20"/>
              </w:rPr>
              <w:t>impact</w:t>
            </w:r>
          </w:p>
        </w:tc>
        <w:tc>
          <w:tcPr>
            <w:tcW w:w="2552" w:type="dxa"/>
          </w:tcPr>
          <w:p w14:paraId="31C169D2" w14:textId="77777777" w:rsidR="008243C0" w:rsidRDefault="008243C0" w:rsidP="004E1CC8">
            <w:pPr>
              <w:pStyle w:val="TableParagraph"/>
              <w:spacing w:line="228" w:lineRule="exact"/>
              <w:ind w:left="116"/>
              <w:rPr>
                <w:sz w:val="20"/>
              </w:rPr>
            </w:pPr>
          </w:p>
          <w:p w14:paraId="3F36CFFD" w14:textId="77777777" w:rsidR="008243C0" w:rsidRDefault="008243C0" w:rsidP="004E1CC8">
            <w:pPr>
              <w:pStyle w:val="TableParagraph"/>
              <w:spacing w:line="228" w:lineRule="exact"/>
              <w:ind w:left="116"/>
              <w:rPr>
                <w:sz w:val="20"/>
              </w:rPr>
            </w:pPr>
          </w:p>
          <w:p w14:paraId="70CD684C" w14:textId="77777777" w:rsidR="00251DE1" w:rsidRPr="005D652E" w:rsidRDefault="007C7927" w:rsidP="004E1CC8">
            <w:pPr>
              <w:pStyle w:val="TableParagraph"/>
              <w:spacing w:line="228" w:lineRule="exact"/>
              <w:ind w:left="116"/>
              <w:rPr>
                <w:sz w:val="20"/>
              </w:rPr>
            </w:pPr>
            <w:r w:rsidRPr="005D652E">
              <w:rPr>
                <w:sz w:val="20"/>
              </w:rPr>
              <w:t>24/08/2020</w:t>
            </w:r>
            <w:r w:rsidRPr="005D652E">
              <w:rPr>
                <w:spacing w:val="-4"/>
                <w:sz w:val="20"/>
              </w:rPr>
              <w:t xml:space="preserve"> </w:t>
            </w:r>
            <w:r w:rsidRPr="005D652E">
              <w:rPr>
                <w:sz w:val="20"/>
              </w:rPr>
              <w:t>–</w:t>
            </w:r>
            <w:r w:rsidRPr="005D652E">
              <w:rPr>
                <w:spacing w:val="-3"/>
                <w:sz w:val="20"/>
              </w:rPr>
              <w:t xml:space="preserve"> </w:t>
            </w:r>
            <w:r w:rsidRPr="005D652E">
              <w:rPr>
                <w:spacing w:val="-2"/>
                <w:sz w:val="20"/>
              </w:rPr>
              <w:t>ongoing</w:t>
            </w:r>
          </w:p>
        </w:tc>
        <w:tc>
          <w:tcPr>
            <w:tcW w:w="4677" w:type="dxa"/>
            <w:tcBorders>
              <w:right w:val="single" w:sz="12" w:space="0" w:color="000000"/>
            </w:tcBorders>
          </w:tcPr>
          <w:p w14:paraId="13270D9E" w14:textId="77777777" w:rsidR="00251DE1" w:rsidRPr="005D652E" w:rsidRDefault="007C7927" w:rsidP="004E1CC8">
            <w:pPr>
              <w:pStyle w:val="TableParagraph"/>
              <w:spacing w:before="228"/>
              <w:ind w:left="116" w:right="35"/>
              <w:rPr>
                <w:sz w:val="20"/>
              </w:rPr>
            </w:pPr>
            <w:r w:rsidRPr="005D652E">
              <w:rPr>
                <w:sz w:val="20"/>
              </w:rPr>
              <w:t>Briefed</w:t>
            </w:r>
            <w:r w:rsidRPr="005D652E">
              <w:rPr>
                <w:spacing w:val="-5"/>
                <w:sz w:val="20"/>
              </w:rPr>
              <w:t xml:space="preserve"> </w:t>
            </w:r>
            <w:r w:rsidRPr="005D652E">
              <w:rPr>
                <w:sz w:val="20"/>
              </w:rPr>
              <w:t>on</w:t>
            </w:r>
            <w:r w:rsidRPr="005D652E">
              <w:rPr>
                <w:spacing w:val="-6"/>
                <w:sz w:val="20"/>
              </w:rPr>
              <w:t xml:space="preserve"> </w:t>
            </w:r>
            <w:r w:rsidRPr="005D652E">
              <w:rPr>
                <w:sz w:val="20"/>
              </w:rPr>
              <w:t>current</w:t>
            </w:r>
            <w:r w:rsidRPr="005D652E">
              <w:rPr>
                <w:spacing w:val="-5"/>
                <w:sz w:val="20"/>
              </w:rPr>
              <w:t xml:space="preserve"> </w:t>
            </w:r>
            <w:r w:rsidRPr="005D652E">
              <w:rPr>
                <w:sz w:val="20"/>
              </w:rPr>
              <w:t>position</w:t>
            </w:r>
            <w:r w:rsidRPr="005D652E">
              <w:rPr>
                <w:spacing w:val="-5"/>
                <w:sz w:val="20"/>
              </w:rPr>
              <w:t xml:space="preserve"> </w:t>
            </w:r>
            <w:r w:rsidRPr="005D652E">
              <w:rPr>
                <w:sz w:val="20"/>
              </w:rPr>
              <w:t>of</w:t>
            </w:r>
            <w:r w:rsidRPr="005D652E">
              <w:rPr>
                <w:spacing w:val="-5"/>
                <w:sz w:val="20"/>
              </w:rPr>
              <w:t xml:space="preserve"> </w:t>
            </w:r>
            <w:r w:rsidRPr="005D652E">
              <w:rPr>
                <w:sz w:val="20"/>
              </w:rPr>
              <w:t>FR</w:t>
            </w:r>
            <w:r w:rsidRPr="005D652E">
              <w:rPr>
                <w:spacing w:val="-4"/>
                <w:sz w:val="20"/>
              </w:rPr>
              <w:t xml:space="preserve"> </w:t>
            </w:r>
            <w:r w:rsidRPr="005D652E">
              <w:rPr>
                <w:sz w:val="20"/>
              </w:rPr>
              <w:t>use</w:t>
            </w:r>
            <w:r w:rsidRPr="005D652E">
              <w:rPr>
                <w:spacing w:val="-5"/>
                <w:sz w:val="20"/>
              </w:rPr>
              <w:t xml:space="preserve"> </w:t>
            </w:r>
            <w:r w:rsidRPr="005D652E">
              <w:rPr>
                <w:sz w:val="20"/>
              </w:rPr>
              <w:t>and</w:t>
            </w:r>
            <w:r w:rsidRPr="005D652E">
              <w:rPr>
                <w:spacing w:val="-5"/>
                <w:sz w:val="20"/>
              </w:rPr>
              <w:t xml:space="preserve"> </w:t>
            </w:r>
            <w:r w:rsidRPr="005D652E">
              <w:rPr>
                <w:sz w:val="20"/>
              </w:rPr>
              <w:t>all</w:t>
            </w:r>
            <w:r w:rsidRPr="005D652E">
              <w:rPr>
                <w:spacing w:val="-5"/>
                <w:sz w:val="20"/>
              </w:rPr>
              <w:t xml:space="preserve"> </w:t>
            </w:r>
            <w:r w:rsidRPr="005D652E">
              <w:rPr>
                <w:sz w:val="20"/>
              </w:rPr>
              <w:t>invited to launch of NPL Equitability Study.</w:t>
            </w:r>
          </w:p>
        </w:tc>
      </w:tr>
    </w:tbl>
    <w:p w14:paraId="7245D13F" w14:textId="62B5C34C" w:rsidR="00251DE1" w:rsidRPr="005D652E" w:rsidRDefault="004E1CC8">
      <w:pPr>
        <w:pStyle w:val="BodyText"/>
      </w:pPr>
      <w:r>
        <w:br w:type="textWrapping" w:clear="all"/>
      </w:r>
    </w:p>
    <w:p w14:paraId="7B7954F2" w14:textId="77777777" w:rsidR="00251DE1" w:rsidRPr="005D652E" w:rsidRDefault="007C7927">
      <w:pPr>
        <w:pStyle w:val="BodyText"/>
        <w:spacing w:before="207"/>
      </w:pPr>
      <w:r w:rsidRPr="00530B74">
        <w:rPr>
          <w:noProof/>
        </w:rPr>
        <mc:AlternateContent>
          <mc:Choice Requires="wps">
            <w:drawing>
              <wp:anchor distT="0" distB="0" distL="0" distR="0" simplePos="0" relativeHeight="251674112" behindDoc="1" locked="0" layoutInCell="1" allowOverlap="1" wp14:anchorId="18D3A317" wp14:editId="0A246FA4">
                <wp:simplePos x="0" y="0"/>
                <wp:positionH relativeFrom="page">
                  <wp:posOffset>363480</wp:posOffset>
                </wp:positionH>
                <wp:positionV relativeFrom="paragraph">
                  <wp:posOffset>296041</wp:posOffset>
                </wp:positionV>
                <wp:extent cx="9406890" cy="326390"/>
                <wp:effectExtent l="0" t="0" r="0" b="0"/>
                <wp:wrapTopAndBottom/>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06890" cy="326390"/>
                        </a:xfrm>
                        <a:prstGeom prst="rect">
                          <a:avLst/>
                        </a:prstGeom>
                        <a:solidFill>
                          <a:srgbClr val="000080"/>
                        </a:solidFill>
                        <a:ln w="6108">
                          <a:solidFill>
                            <a:srgbClr val="000000"/>
                          </a:solidFill>
                          <a:prstDash val="solid"/>
                        </a:ln>
                      </wps:spPr>
                      <wps:txbx>
                        <w:txbxContent>
                          <w:p w14:paraId="0A25A607" w14:textId="77777777" w:rsidR="00251DE1" w:rsidRPr="005D652E" w:rsidRDefault="007C7927">
                            <w:pPr>
                              <w:spacing w:before="120"/>
                              <w:ind w:left="103"/>
                              <w:rPr>
                                <w:b/>
                                <w:color w:val="000000"/>
                              </w:rPr>
                            </w:pPr>
                            <w:r w:rsidRPr="005D652E">
                              <w:rPr>
                                <w:b/>
                                <w:color w:val="FFFFFF"/>
                              </w:rPr>
                              <w:t>STEP</w:t>
                            </w:r>
                            <w:r w:rsidRPr="005D652E">
                              <w:rPr>
                                <w:b/>
                                <w:color w:val="FFFFFF"/>
                                <w:spacing w:val="-6"/>
                              </w:rPr>
                              <w:t xml:space="preserve"> </w:t>
                            </w:r>
                            <w:r w:rsidRPr="005D652E">
                              <w:rPr>
                                <w:b/>
                                <w:color w:val="FFFFFF"/>
                              </w:rPr>
                              <w:t>5b.</w:t>
                            </w:r>
                            <w:r w:rsidRPr="005D652E">
                              <w:rPr>
                                <w:b/>
                                <w:color w:val="FFFFFF"/>
                                <w:spacing w:val="-6"/>
                              </w:rPr>
                              <w:t xml:space="preserve"> </w:t>
                            </w:r>
                            <w:r w:rsidRPr="005D652E">
                              <w:rPr>
                                <w:b/>
                                <w:color w:val="FFFFFF"/>
                              </w:rPr>
                              <w:t>EIA</w:t>
                            </w:r>
                            <w:r w:rsidRPr="005D652E">
                              <w:rPr>
                                <w:b/>
                                <w:color w:val="FFFFFF"/>
                                <w:spacing w:val="-6"/>
                              </w:rPr>
                              <w:t xml:space="preserve"> </w:t>
                            </w:r>
                            <w:r w:rsidRPr="005D652E">
                              <w:rPr>
                                <w:b/>
                                <w:color w:val="FFFFFF"/>
                              </w:rPr>
                              <w:t>Action</w:t>
                            </w:r>
                            <w:r w:rsidRPr="005D652E">
                              <w:rPr>
                                <w:b/>
                                <w:color w:val="FFFFFF"/>
                                <w:spacing w:val="-6"/>
                              </w:rPr>
                              <w:t xml:space="preserve"> </w:t>
                            </w:r>
                            <w:r w:rsidRPr="005D652E">
                              <w:rPr>
                                <w:b/>
                                <w:color w:val="FFFFFF"/>
                                <w:spacing w:val="-4"/>
                              </w:rPr>
                              <w:t>Plan</w:t>
                            </w:r>
                          </w:p>
                        </w:txbxContent>
                      </wps:txbx>
                      <wps:bodyPr wrap="square" lIns="0" tIns="0" rIns="0" bIns="0" rtlCol="0">
                        <a:noAutofit/>
                      </wps:bodyPr>
                    </wps:wsp>
                  </a:graphicData>
                </a:graphic>
              </wp:anchor>
            </w:drawing>
          </mc:Choice>
          <mc:Fallback>
            <w:pict>
              <v:shape w14:anchorId="18D3A317" id="Textbox 147" o:spid="_x0000_s1028" type="#_x0000_t202" style="position:absolute;margin-left:28.6pt;margin-top:23.3pt;width:740.7pt;height:25.7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" fillcolor="navy" strokeweight=".16967mm">
                <v:path arrowok="t"/>
                <v:textbox inset="0,0,0,0">
                  <w:txbxContent>
                    <w:p w14:paraId="0A25A607" w14:textId="77777777" w:rsidR="00251DE1" w:rsidRPr="005D652E" w:rsidRDefault="007C7927">
                      <w:pPr>
                        <w:spacing w:before="120"/>
                        <w:ind w:left="103"/>
                        <w:rPr>
                          <w:b/>
                          <w:color w:val="000000"/>
                        </w:rPr>
                      </w:pPr>
                      <w:r w:rsidRPr="005D652E">
                        <w:rPr>
                          <w:b/>
                          <w:color w:val="FFFFFF"/>
                        </w:rPr>
                        <w:t>STEP</w:t>
                      </w:r>
                      <w:r w:rsidRPr="005D652E">
                        <w:rPr>
                          <w:b/>
                          <w:color w:val="FFFFFF"/>
                          <w:spacing w:val="-6"/>
                        </w:rPr>
                        <w:t xml:space="preserve"> </w:t>
                      </w:r>
                      <w:r w:rsidRPr="005D652E">
                        <w:rPr>
                          <w:b/>
                          <w:color w:val="FFFFFF"/>
                        </w:rPr>
                        <w:t>5b.</w:t>
                      </w:r>
                      <w:r w:rsidRPr="005D652E">
                        <w:rPr>
                          <w:b/>
                          <w:color w:val="FFFFFF"/>
                          <w:spacing w:val="-6"/>
                        </w:rPr>
                        <w:t xml:space="preserve"> </w:t>
                      </w:r>
                      <w:r w:rsidRPr="005D652E">
                        <w:rPr>
                          <w:b/>
                          <w:color w:val="FFFFFF"/>
                        </w:rPr>
                        <w:t>EIA</w:t>
                      </w:r>
                      <w:r w:rsidRPr="005D652E">
                        <w:rPr>
                          <w:b/>
                          <w:color w:val="FFFFFF"/>
                          <w:spacing w:val="-6"/>
                        </w:rPr>
                        <w:t xml:space="preserve"> </w:t>
                      </w:r>
                      <w:r w:rsidRPr="005D652E">
                        <w:rPr>
                          <w:b/>
                          <w:color w:val="FFFFFF"/>
                        </w:rPr>
                        <w:t>Action</w:t>
                      </w:r>
                      <w:r w:rsidRPr="005D652E">
                        <w:rPr>
                          <w:b/>
                          <w:color w:val="FFFFFF"/>
                          <w:spacing w:val="-6"/>
                        </w:rPr>
                        <w:t xml:space="preserve"> </w:t>
                      </w:r>
                      <w:r w:rsidRPr="005D652E">
                        <w:rPr>
                          <w:b/>
                          <w:color w:val="FFFFFF"/>
                          <w:spacing w:val="-4"/>
                        </w:rPr>
                        <w:t>Plan</w:t>
                      </w:r>
                    </w:p>
                  </w:txbxContent>
                </v:textbox>
                <w10:wrap type="topAndBottom" anchorx="page"/>
              </v:shape>
            </w:pict>
          </mc:Fallback>
        </mc:AlternateContent>
      </w:r>
    </w:p>
    <w:p w14:paraId="78BCB9E0" w14:textId="77777777" w:rsidR="00251DE1" w:rsidRPr="005D652E" w:rsidRDefault="007C7927">
      <w:pPr>
        <w:pStyle w:val="Heading1"/>
        <w:spacing w:before="123"/>
        <w:ind w:left="127" w:right="183"/>
      </w:pPr>
      <w:r w:rsidRPr="005D652E">
        <w:t>From</w:t>
      </w:r>
      <w:r w:rsidRPr="005D652E">
        <w:rPr>
          <w:spacing w:val="-1"/>
        </w:rPr>
        <w:t xml:space="preserve"> </w:t>
      </w:r>
      <w:r w:rsidRPr="005D652E">
        <w:t>your</w:t>
      </w:r>
      <w:r w:rsidRPr="005D652E">
        <w:rPr>
          <w:spacing w:val="-3"/>
        </w:rPr>
        <w:t xml:space="preserve"> </w:t>
      </w:r>
      <w:r w:rsidRPr="005D652E">
        <w:t>consultation</w:t>
      </w:r>
      <w:r w:rsidRPr="005D652E">
        <w:rPr>
          <w:spacing w:val="-2"/>
        </w:rPr>
        <w:t xml:space="preserve"> </w:t>
      </w:r>
      <w:r w:rsidRPr="005D652E">
        <w:t>activities</w:t>
      </w:r>
      <w:r w:rsidRPr="005D652E">
        <w:rPr>
          <w:spacing w:val="-2"/>
        </w:rPr>
        <w:t xml:space="preserve"> </w:t>
      </w:r>
      <w:r w:rsidRPr="005D652E">
        <w:t>and</w:t>
      </w:r>
      <w:r w:rsidRPr="005D652E">
        <w:rPr>
          <w:spacing w:val="-2"/>
        </w:rPr>
        <w:t xml:space="preserve"> </w:t>
      </w:r>
      <w:r w:rsidRPr="005D652E">
        <w:t>available</w:t>
      </w:r>
      <w:r w:rsidRPr="005D652E">
        <w:rPr>
          <w:spacing w:val="-2"/>
        </w:rPr>
        <w:t xml:space="preserve"> </w:t>
      </w:r>
      <w:r w:rsidRPr="005D652E">
        <w:t>information</w:t>
      </w:r>
      <w:r w:rsidRPr="005D652E">
        <w:rPr>
          <w:spacing w:val="-2"/>
        </w:rPr>
        <w:t xml:space="preserve"> </w:t>
      </w:r>
      <w:r w:rsidRPr="005D652E">
        <w:t>explain</w:t>
      </w:r>
      <w:r w:rsidRPr="005D652E">
        <w:rPr>
          <w:spacing w:val="-2"/>
        </w:rPr>
        <w:t xml:space="preserve"> </w:t>
      </w:r>
      <w:r w:rsidRPr="005D652E">
        <w:t>within</w:t>
      </w:r>
      <w:r w:rsidRPr="005D652E">
        <w:rPr>
          <w:spacing w:val="-2"/>
        </w:rPr>
        <w:t xml:space="preserve"> </w:t>
      </w:r>
      <w:r w:rsidRPr="005D652E">
        <w:t>the</w:t>
      </w:r>
      <w:r w:rsidRPr="005D652E">
        <w:rPr>
          <w:spacing w:val="-2"/>
        </w:rPr>
        <w:t xml:space="preserve"> </w:t>
      </w:r>
      <w:r w:rsidRPr="005D652E">
        <w:t>appropriate</w:t>
      </w:r>
      <w:r w:rsidRPr="005D652E">
        <w:rPr>
          <w:spacing w:val="-2"/>
        </w:rPr>
        <w:t xml:space="preserve"> </w:t>
      </w:r>
      <w:r w:rsidRPr="005D652E">
        <w:t>Action</w:t>
      </w:r>
      <w:r w:rsidRPr="005D652E">
        <w:rPr>
          <w:spacing w:val="-2"/>
        </w:rPr>
        <w:t xml:space="preserve"> </w:t>
      </w:r>
      <w:r w:rsidRPr="005D652E">
        <w:t>Plan</w:t>
      </w:r>
      <w:r w:rsidRPr="005D652E">
        <w:rPr>
          <w:spacing w:val="-2"/>
        </w:rPr>
        <w:t xml:space="preserve"> </w:t>
      </w:r>
      <w:r w:rsidRPr="005D652E">
        <w:t>Template</w:t>
      </w:r>
      <w:r w:rsidRPr="005D652E">
        <w:rPr>
          <w:spacing w:val="-2"/>
        </w:rPr>
        <w:t xml:space="preserve"> </w:t>
      </w:r>
      <w:r w:rsidRPr="005D652E">
        <w:t>the</w:t>
      </w:r>
      <w:r w:rsidRPr="005D652E">
        <w:rPr>
          <w:spacing w:val="-2"/>
        </w:rPr>
        <w:t xml:space="preserve"> </w:t>
      </w:r>
      <w:r w:rsidRPr="005D652E">
        <w:t>potential</w:t>
      </w:r>
      <w:r w:rsidRPr="005D652E">
        <w:rPr>
          <w:spacing w:val="-2"/>
        </w:rPr>
        <w:t xml:space="preserve"> </w:t>
      </w:r>
      <w:r w:rsidRPr="005D652E">
        <w:t>positive</w:t>
      </w:r>
      <w:r w:rsidRPr="005D652E">
        <w:rPr>
          <w:spacing w:val="-2"/>
        </w:rPr>
        <w:t xml:space="preserve"> </w:t>
      </w:r>
      <w:r w:rsidRPr="005D652E">
        <w:t>and</w:t>
      </w:r>
      <w:r w:rsidRPr="005D652E">
        <w:rPr>
          <w:spacing w:val="-2"/>
        </w:rPr>
        <w:t xml:space="preserve"> </w:t>
      </w:r>
      <w:r w:rsidRPr="005D652E">
        <w:t>/</w:t>
      </w:r>
      <w:r w:rsidRPr="005D652E">
        <w:rPr>
          <w:spacing w:val="-2"/>
        </w:rPr>
        <w:t xml:space="preserve"> </w:t>
      </w:r>
      <w:r w:rsidRPr="005D652E">
        <w:t>or negative impact of the proposal / policy, internally on members of your workforce and externally on your communities / service delivery:</w:t>
      </w:r>
    </w:p>
    <w:p w14:paraId="7B33D137" w14:textId="77777777" w:rsidR="00251DE1" w:rsidRPr="005D652E" w:rsidRDefault="00251DE1">
      <w:pPr>
        <w:pStyle w:val="BodyText"/>
        <w:spacing w:before="59"/>
        <w:rPr>
          <w:b/>
        </w:rPr>
      </w:pPr>
    </w:p>
    <w:tbl>
      <w:tblPr>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51"/>
        <w:gridCol w:w="1230"/>
        <w:gridCol w:w="123"/>
        <w:gridCol w:w="6400"/>
        <w:gridCol w:w="1229"/>
        <w:gridCol w:w="120"/>
      </w:tblGrid>
      <w:tr w:rsidR="00251DE1" w:rsidRPr="005D652E" w14:paraId="12150E20" w14:textId="77777777">
        <w:trPr>
          <w:trHeight w:val="420"/>
        </w:trPr>
        <w:tc>
          <w:tcPr>
            <w:tcW w:w="5651" w:type="dxa"/>
            <w:tcBorders>
              <w:right w:val="single" w:sz="12" w:space="0" w:color="E2E2E2"/>
            </w:tcBorders>
            <w:shd w:val="clear" w:color="auto" w:fill="CCCCCC"/>
          </w:tcPr>
          <w:p w14:paraId="0DEE1B27" w14:textId="77777777" w:rsidR="00251DE1" w:rsidRPr="005D652E" w:rsidRDefault="007C7927">
            <w:pPr>
              <w:pStyle w:val="TableParagraph"/>
              <w:spacing w:before="84"/>
              <w:ind w:left="107"/>
              <w:rPr>
                <w:b/>
              </w:rPr>
            </w:pPr>
            <w:r w:rsidRPr="005D652E">
              <w:rPr>
                <w:b/>
                <w:spacing w:val="-5"/>
              </w:rPr>
              <w:t>Age</w:t>
            </w:r>
          </w:p>
        </w:tc>
        <w:tc>
          <w:tcPr>
            <w:tcW w:w="1230" w:type="dxa"/>
            <w:tcBorders>
              <w:top w:val="single" w:sz="36" w:space="0" w:color="000000"/>
              <w:left w:val="single" w:sz="12" w:space="0" w:color="E2E2E2"/>
              <w:bottom w:val="single" w:sz="36" w:space="0" w:color="000000"/>
              <w:right w:val="single" w:sz="12" w:space="0" w:color="9F9F9F"/>
            </w:tcBorders>
            <w:shd w:val="clear" w:color="auto" w:fill="EFEFEF"/>
          </w:tcPr>
          <w:p w14:paraId="02945780" w14:textId="77777777" w:rsidR="00251DE1" w:rsidRPr="005D652E" w:rsidRDefault="007C7927">
            <w:pPr>
              <w:pStyle w:val="TableParagraph"/>
              <w:spacing w:before="107"/>
              <w:ind w:left="19"/>
              <w:jc w:val="center"/>
              <w:rPr>
                <w:b/>
                <w:sz w:val="19"/>
              </w:rPr>
            </w:pPr>
            <w:r w:rsidRPr="005D652E">
              <w:rPr>
                <w:b/>
                <w:spacing w:val="-2"/>
                <w:sz w:val="19"/>
              </w:rPr>
              <w:t>GUIDANCE</w:t>
            </w:r>
          </w:p>
        </w:tc>
        <w:tc>
          <w:tcPr>
            <w:tcW w:w="123" w:type="dxa"/>
            <w:tcBorders>
              <w:left w:val="single" w:sz="12" w:space="0" w:color="9F9F9F"/>
            </w:tcBorders>
            <w:shd w:val="clear" w:color="auto" w:fill="CCCCCC"/>
          </w:tcPr>
          <w:p w14:paraId="0FED830C" w14:textId="77777777" w:rsidR="00251DE1" w:rsidRPr="005D652E" w:rsidRDefault="00251DE1">
            <w:pPr>
              <w:pStyle w:val="TableParagraph"/>
              <w:rPr>
                <w:rFonts w:ascii="Times New Roman"/>
                <w:sz w:val="20"/>
              </w:rPr>
            </w:pPr>
          </w:p>
        </w:tc>
        <w:tc>
          <w:tcPr>
            <w:tcW w:w="6400" w:type="dxa"/>
            <w:tcBorders>
              <w:right w:val="single" w:sz="12" w:space="0" w:color="E2E2E2"/>
            </w:tcBorders>
            <w:shd w:val="clear" w:color="auto" w:fill="CCCCCC"/>
          </w:tcPr>
          <w:p w14:paraId="25C92A05" w14:textId="77777777" w:rsidR="00251DE1" w:rsidRPr="005D652E" w:rsidRDefault="007C7927">
            <w:pPr>
              <w:pStyle w:val="TableParagraph"/>
              <w:spacing w:before="84"/>
              <w:ind w:left="108"/>
              <w:rPr>
                <w:b/>
              </w:rPr>
            </w:pPr>
            <w:r w:rsidRPr="005D652E">
              <w:rPr>
                <w:b/>
                <w:spacing w:val="-4"/>
              </w:rPr>
              <w:t>Race</w:t>
            </w:r>
          </w:p>
        </w:tc>
        <w:tc>
          <w:tcPr>
            <w:tcW w:w="1229" w:type="dxa"/>
            <w:tcBorders>
              <w:top w:val="thickThinMediumGap" w:sz="6" w:space="0" w:color="000000"/>
              <w:left w:val="single" w:sz="12" w:space="0" w:color="E2E2E2"/>
              <w:bottom w:val="single" w:sz="36" w:space="0" w:color="000000"/>
              <w:right w:val="single" w:sz="12" w:space="0" w:color="9F9F9F"/>
            </w:tcBorders>
            <w:shd w:val="clear" w:color="auto" w:fill="EFEFEF"/>
          </w:tcPr>
          <w:p w14:paraId="315DD750" w14:textId="77777777" w:rsidR="00251DE1" w:rsidRPr="005D652E" w:rsidRDefault="007C7927">
            <w:pPr>
              <w:pStyle w:val="TableParagraph"/>
              <w:spacing w:before="107"/>
              <w:ind w:left="22"/>
              <w:jc w:val="center"/>
              <w:rPr>
                <w:b/>
                <w:sz w:val="19"/>
              </w:rPr>
            </w:pPr>
            <w:r w:rsidRPr="005D652E">
              <w:rPr>
                <w:b/>
                <w:spacing w:val="-2"/>
                <w:sz w:val="19"/>
              </w:rPr>
              <w:t>GUIDANCE</w:t>
            </w:r>
          </w:p>
        </w:tc>
        <w:tc>
          <w:tcPr>
            <w:tcW w:w="120" w:type="dxa"/>
            <w:tcBorders>
              <w:left w:val="single" w:sz="12" w:space="0" w:color="9F9F9F"/>
            </w:tcBorders>
            <w:shd w:val="clear" w:color="auto" w:fill="CCCCCC"/>
          </w:tcPr>
          <w:p w14:paraId="7819D533" w14:textId="77777777" w:rsidR="00251DE1" w:rsidRPr="005D652E" w:rsidRDefault="00251DE1">
            <w:pPr>
              <w:pStyle w:val="TableParagraph"/>
              <w:rPr>
                <w:rFonts w:ascii="Times New Roman"/>
                <w:sz w:val="20"/>
              </w:rPr>
            </w:pPr>
          </w:p>
        </w:tc>
      </w:tr>
      <w:tr w:rsidR="00251DE1" w:rsidRPr="005D652E" w14:paraId="74DEC249" w14:textId="77777777">
        <w:trPr>
          <w:trHeight w:val="420"/>
        </w:trPr>
        <w:tc>
          <w:tcPr>
            <w:tcW w:w="5651" w:type="dxa"/>
            <w:tcBorders>
              <w:right w:val="single" w:sz="12" w:space="0" w:color="E2E2E2"/>
            </w:tcBorders>
            <w:shd w:val="clear" w:color="auto" w:fill="CCCCCC"/>
          </w:tcPr>
          <w:p w14:paraId="4CCB9A32" w14:textId="77777777" w:rsidR="00251DE1" w:rsidRPr="005D652E" w:rsidRDefault="007C7927">
            <w:pPr>
              <w:pStyle w:val="TableParagraph"/>
              <w:spacing w:before="84"/>
              <w:ind w:left="107"/>
              <w:rPr>
                <w:b/>
              </w:rPr>
            </w:pPr>
            <w:r w:rsidRPr="005D652E">
              <w:rPr>
                <w:b/>
              </w:rPr>
              <w:t>Deaf</w:t>
            </w:r>
            <w:r w:rsidRPr="005D652E">
              <w:rPr>
                <w:b/>
                <w:spacing w:val="-5"/>
              </w:rPr>
              <w:t xml:space="preserve"> </w:t>
            </w:r>
            <w:r w:rsidRPr="005D652E">
              <w:rPr>
                <w:b/>
              </w:rPr>
              <w:t>and</w:t>
            </w:r>
            <w:r w:rsidRPr="005D652E">
              <w:rPr>
                <w:b/>
                <w:spacing w:val="-5"/>
              </w:rPr>
              <w:t xml:space="preserve"> </w:t>
            </w:r>
            <w:r w:rsidRPr="005D652E">
              <w:rPr>
                <w:b/>
              </w:rPr>
              <w:t>disabled</w:t>
            </w:r>
            <w:r w:rsidRPr="005D652E">
              <w:rPr>
                <w:b/>
                <w:spacing w:val="-5"/>
              </w:rPr>
              <w:t xml:space="preserve"> </w:t>
            </w:r>
            <w:r w:rsidRPr="005D652E">
              <w:rPr>
                <w:b/>
              </w:rPr>
              <w:t>/</w:t>
            </w:r>
            <w:r w:rsidRPr="005D652E">
              <w:rPr>
                <w:b/>
                <w:spacing w:val="-5"/>
              </w:rPr>
              <w:t xml:space="preserve"> </w:t>
            </w:r>
            <w:r w:rsidRPr="005D652E">
              <w:rPr>
                <w:b/>
                <w:spacing w:val="-2"/>
              </w:rPr>
              <w:t>Disability</w:t>
            </w:r>
          </w:p>
        </w:tc>
        <w:tc>
          <w:tcPr>
            <w:tcW w:w="1230" w:type="dxa"/>
            <w:tcBorders>
              <w:top w:val="single" w:sz="36" w:space="0" w:color="000000"/>
              <w:left w:val="single" w:sz="12" w:space="0" w:color="E2E2E2"/>
              <w:bottom w:val="single" w:sz="36" w:space="0" w:color="000000"/>
              <w:right w:val="single" w:sz="12" w:space="0" w:color="9F9F9F"/>
            </w:tcBorders>
            <w:shd w:val="clear" w:color="auto" w:fill="EFEFEF"/>
          </w:tcPr>
          <w:p w14:paraId="39E74F53" w14:textId="77777777" w:rsidR="00251DE1" w:rsidRPr="005D652E" w:rsidRDefault="007C7927">
            <w:pPr>
              <w:pStyle w:val="TableParagraph"/>
              <w:spacing w:before="107"/>
              <w:ind w:left="19"/>
              <w:jc w:val="center"/>
              <w:rPr>
                <w:b/>
                <w:sz w:val="19"/>
              </w:rPr>
            </w:pPr>
            <w:r w:rsidRPr="005D652E">
              <w:rPr>
                <w:b/>
                <w:spacing w:val="-2"/>
                <w:sz w:val="19"/>
              </w:rPr>
              <w:t>GUIDANCE</w:t>
            </w:r>
          </w:p>
        </w:tc>
        <w:tc>
          <w:tcPr>
            <w:tcW w:w="123" w:type="dxa"/>
            <w:tcBorders>
              <w:left w:val="single" w:sz="12" w:space="0" w:color="9F9F9F"/>
            </w:tcBorders>
            <w:shd w:val="clear" w:color="auto" w:fill="CCCCCC"/>
          </w:tcPr>
          <w:p w14:paraId="79DAF0DA" w14:textId="77777777" w:rsidR="00251DE1" w:rsidRPr="005D652E" w:rsidRDefault="00251DE1">
            <w:pPr>
              <w:pStyle w:val="TableParagraph"/>
              <w:rPr>
                <w:rFonts w:ascii="Times New Roman"/>
                <w:sz w:val="20"/>
              </w:rPr>
            </w:pPr>
          </w:p>
        </w:tc>
        <w:tc>
          <w:tcPr>
            <w:tcW w:w="6400" w:type="dxa"/>
            <w:tcBorders>
              <w:right w:val="single" w:sz="12" w:space="0" w:color="E2E2E2"/>
            </w:tcBorders>
            <w:shd w:val="clear" w:color="auto" w:fill="CCCCCC"/>
          </w:tcPr>
          <w:p w14:paraId="5F56C2E5" w14:textId="77777777" w:rsidR="00251DE1" w:rsidRPr="005D652E" w:rsidRDefault="007C7927">
            <w:pPr>
              <w:pStyle w:val="TableParagraph"/>
              <w:spacing w:before="84"/>
              <w:ind w:left="108"/>
              <w:rPr>
                <w:b/>
              </w:rPr>
            </w:pPr>
            <w:r w:rsidRPr="005D652E">
              <w:rPr>
                <w:b/>
              </w:rPr>
              <w:t>Religion</w:t>
            </w:r>
            <w:r w:rsidRPr="005D652E">
              <w:rPr>
                <w:b/>
                <w:spacing w:val="-6"/>
              </w:rPr>
              <w:t xml:space="preserve"> </w:t>
            </w:r>
            <w:r w:rsidRPr="005D652E">
              <w:rPr>
                <w:b/>
              </w:rPr>
              <w:t>or</w:t>
            </w:r>
            <w:r w:rsidRPr="005D652E">
              <w:rPr>
                <w:b/>
                <w:spacing w:val="-7"/>
              </w:rPr>
              <w:t xml:space="preserve"> </w:t>
            </w:r>
            <w:r w:rsidRPr="005D652E">
              <w:rPr>
                <w:b/>
                <w:spacing w:val="-2"/>
              </w:rPr>
              <w:t>Belief</w:t>
            </w:r>
          </w:p>
        </w:tc>
        <w:tc>
          <w:tcPr>
            <w:tcW w:w="1229" w:type="dxa"/>
            <w:tcBorders>
              <w:top w:val="single" w:sz="36" w:space="0" w:color="000000"/>
              <w:left w:val="single" w:sz="12" w:space="0" w:color="E2E2E2"/>
              <w:bottom w:val="single" w:sz="36" w:space="0" w:color="000000"/>
              <w:right w:val="single" w:sz="12" w:space="0" w:color="9F9F9F"/>
            </w:tcBorders>
            <w:shd w:val="clear" w:color="auto" w:fill="EFEFEF"/>
          </w:tcPr>
          <w:p w14:paraId="1E7FB405" w14:textId="77777777" w:rsidR="00251DE1" w:rsidRPr="005D652E" w:rsidRDefault="007C7927">
            <w:pPr>
              <w:pStyle w:val="TableParagraph"/>
              <w:spacing w:before="107"/>
              <w:ind w:left="22"/>
              <w:jc w:val="center"/>
              <w:rPr>
                <w:b/>
                <w:sz w:val="19"/>
              </w:rPr>
            </w:pPr>
            <w:r w:rsidRPr="005D652E">
              <w:rPr>
                <w:b/>
                <w:spacing w:val="-2"/>
                <w:sz w:val="19"/>
              </w:rPr>
              <w:t>GUIDANCE</w:t>
            </w:r>
          </w:p>
        </w:tc>
        <w:tc>
          <w:tcPr>
            <w:tcW w:w="120" w:type="dxa"/>
            <w:tcBorders>
              <w:left w:val="single" w:sz="12" w:space="0" w:color="9F9F9F"/>
            </w:tcBorders>
            <w:shd w:val="clear" w:color="auto" w:fill="CCCCCC"/>
          </w:tcPr>
          <w:p w14:paraId="2429DBB7" w14:textId="77777777" w:rsidR="00251DE1" w:rsidRPr="005D652E" w:rsidRDefault="00251DE1">
            <w:pPr>
              <w:pStyle w:val="TableParagraph"/>
              <w:rPr>
                <w:rFonts w:ascii="Times New Roman"/>
                <w:sz w:val="20"/>
              </w:rPr>
            </w:pPr>
          </w:p>
        </w:tc>
      </w:tr>
      <w:tr w:rsidR="00251DE1" w:rsidRPr="005D652E" w14:paraId="0C170913" w14:textId="77777777">
        <w:trPr>
          <w:trHeight w:val="420"/>
        </w:trPr>
        <w:tc>
          <w:tcPr>
            <w:tcW w:w="5651" w:type="dxa"/>
            <w:tcBorders>
              <w:right w:val="single" w:sz="12" w:space="0" w:color="E2E2E2"/>
            </w:tcBorders>
            <w:shd w:val="clear" w:color="auto" w:fill="CCCCCC"/>
          </w:tcPr>
          <w:p w14:paraId="20D05D50" w14:textId="77777777" w:rsidR="00251DE1" w:rsidRPr="005D652E" w:rsidRDefault="007C7927">
            <w:pPr>
              <w:pStyle w:val="TableParagraph"/>
              <w:spacing w:before="84"/>
              <w:ind w:left="107"/>
              <w:rPr>
                <w:b/>
              </w:rPr>
            </w:pPr>
            <w:r w:rsidRPr="005D652E">
              <w:rPr>
                <w:b/>
              </w:rPr>
              <w:t>Gender</w:t>
            </w:r>
            <w:r w:rsidRPr="005D652E">
              <w:rPr>
                <w:b/>
                <w:spacing w:val="-10"/>
              </w:rPr>
              <w:t xml:space="preserve"> </w:t>
            </w:r>
            <w:r w:rsidRPr="005D652E">
              <w:rPr>
                <w:b/>
                <w:spacing w:val="-2"/>
              </w:rPr>
              <w:t>Reassignment</w:t>
            </w:r>
          </w:p>
        </w:tc>
        <w:tc>
          <w:tcPr>
            <w:tcW w:w="1230" w:type="dxa"/>
            <w:tcBorders>
              <w:top w:val="single" w:sz="36" w:space="0" w:color="000000"/>
              <w:left w:val="single" w:sz="12" w:space="0" w:color="E2E2E2"/>
              <w:bottom w:val="single" w:sz="36" w:space="0" w:color="000000"/>
              <w:right w:val="single" w:sz="12" w:space="0" w:color="9F9F9F"/>
            </w:tcBorders>
            <w:shd w:val="clear" w:color="auto" w:fill="EFEFEF"/>
          </w:tcPr>
          <w:p w14:paraId="74988406" w14:textId="77777777" w:rsidR="00251DE1" w:rsidRPr="005D652E" w:rsidRDefault="007C7927">
            <w:pPr>
              <w:pStyle w:val="TableParagraph"/>
              <w:spacing w:before="107"/>
              <w:ind w:left="19"/>
              <w:jc w:val="center"/>
              <w:rPr>
                <w:b/>
                <w:sz w:val="19"/>
              </w:rPr>
            </w:pPr>
            <w:r w:rsidRPr="005D652E">
              <w:rPr>
                <w:b/>
                <w:spacing w:val="-2"/>
                <w:sz w:val="19"/>
              </w:rPr>
              <w:t>GUIDANCE</w:t>
            </w:r>
          </w:p>
        </w:tc>
        <w:tc>
          <w:tcPr>
            <w:tcW w:w="123" w:type="dxa"/>
            <w:tcBorders>
              <w:left w:val="single" w:sz="12" w:space="0" w:color="9F9F9F"/>
            </w:tcBorders>
            <w:shd w:val="clear" w:color="auto" w:fill="CCCCCC"/>
          </w:tcPr>
          <w:p w14:paraId="1A0DE2B4" w14:textId="77777777" w:rsidR="00251DE1" w:rsidRPr="005D652E" w:rsidRDefault="00251DE1">
            <w:pPr>
              <w:pStyle w:val="TableParagraph"/>
              <w:rPr>
                <w:rFonts w:ascii="Times New Roman"/>
                <w:sz w:val="20"/>
              </w:rPr>
            </w:pPr>
          </w:p>
        </w:tc>
        <w:tc>
          <w:tcPr>
            <w:tcW w:w="6400" w:type="dxa"/>
            <w:tcBorders>
              <w:right w:val="single" w:sz="12" w:space="0" w:color="E2E2E2"/>
            </w:tcBorders>
            <w:shd w:val="clear" w:color="auto" w:fill="CCCCCC"/>
          </w:tcPr>
          <w:p w14:paraId="21BEC512" w14:textId="77777777" w:rsidR="00251DE1" w:rsidRPr="005D652E" w:rsidRDefault="007C7927">
            <w:pPr>
              <w:pStyle w:val="TableParagraph"/>
              <w:spacing w:before="84"/>
              <w:ind w:left="108"/>
              <w:rPr>
                <w:b/>
              </w:rPr>
            </w:pPr>
            <w:r w:rsidRPr="005D652E">
              <w:rPr>
                <w:b/>
                <w:spacing w:val="-5"/>
              </w:rPr>
              <w:t>Sex</w:t>
            </w:r>
          </w:p>
        </w:tc>
        <w:tc>
          <w:tcPr>
            <w:tcW w:w="1229" w:type="dxa"/>
            <w:tcBorders>
              <w:top w:val="single" w:sz="36" w:space="0" w:color="000000"/>
              <w:left w:val="single" w:sz="12" w:space="0" w:color="E2E2E2"/>
              <w:bottom w:val="single" w:sz="36" w:space="0" w:color="000000"/>
              <w:right w:val="single" w:sz="12" w:space="0" w:color="9F9F9F"/>
            </w:tcBorders>
            <w:shd w:val="clear" w:color="auto" w:fill="EFEFEF"/>
          </w:tcPr>
          <w:p w14:paraId="2E9B076D" w14:textId="77777777" w:rsidR="00251DE1" w:rsidRPr="005D652E" w:rsidRDefault="007C7927">
            <w:pPr>
              <w:pStyle w:val="TableParagraph"/>
              <w:spacing w:before="107"/>
              <w:ind w:left="22"/>
              <w:jc w:val="center"/>
              <w:rPr>
                <w:b/>
                <w:sz w:val="19"/>
              </w:rPr>
            </w:pPr>
            <w:r w:rsidRPr="005D652E">
              <w:rPr>
                <w:b/>
                <w:spacing w:val="-2"/>
                <w:sz w:val="19"/>
              </w:rPr>
              <w:t>GUIDANCE</w:t>
            </w:r>
          </w:p>
        </w:tc>
        <w:tc>
          <w:tcPr>
            <w:tcW w:w="120" w:type="dxa"/>
            <w:tcBorders>
              <w:left w:val="single" w:sz="12" w:space="0" w:color="9F9F9F"/>
            </w:tcBorders>
            <w:shd w:val="clear" w:color="auto" w:fill="CCCCCC"/>
          </w:tcPr>
          <w:p w14:paraId="0C78A9CE" w14:textId="77777777" w:rsidR="00251DE1" w:rsidRPr="005D652E" w:rsidRDefault="00251DE1">
            <w:pPr>
              <w:pStyle w:val="TableParagraph"/>
              <w:rPr>
                <w:rFonts w:ascii="Times New Roman"/>
                <w:sz w:val="20"/>
              </w:rPr>
            </w:pPr>
          </w:p>
        </w:tc>
      </w:tr>
      <w:tr w:rsidR="00251DE1" w:rsidRPr="005D652E" w14:paraId="66F38DF2" w14:textId="77777777">
        <w:trPr>
          <w:trHeight w:val="434"/>
        </w:trPr>
        <w:tc>
          <w:tcPr>
            <w:tcW w:w="5651" w:type="dxa"/>
            <w:tcBorders>
              <w:right w:val="single" w:sz="12" w:space="0" w:color="E2E2E2"/>
            </w:tcBorders>
            <w:shd w:val="clear" w:color="auto" w:fill="CCCCCC"/>
          </w:tcPr>
          <w:p w14:paraId="6AC3CB15" w14:textId="77777777" w:rsidR="00251DE1" w:rsidRPr="005D652E" w:rsidRDefault="007C7927">
            <w:pPr>
              <w:pStyle w:val="TableParagraph"/>
              <w:spacing w:before="84"/>
              <w:ind w:left="107"/>
              <w:rPr>
                <w:b/>
              </w:rPr>
            </w:pPr>
            <w:r w:rsidRPr="005D652E">
              <w:rPr>
                <w:b/>
              </w:rPr>
              <w:t>Marriage</w:t>
            </w:r>
            <w:r w:rsidRPr="005D652E">
              <w:rPr>
                <w:b/>
                <w:spacing w:val="-11"/>
              </w:rPr>
              <w:t xml:space="preserve"> </w:t>
            </w:r>
            <w:r w:rsidRPr="005D652E">
              <w:rPr>
                <w:b/>
              </w:rPr>
              <w:t>and</w:t>
            </w:r>
            <w:r w:rsidRPr="005D652E">
              <w:rPr>
                <w:b/>
                <w:spacing w:val="-10"/>
              </w:rPr>
              <w:t xml:space="preserve"> </w:t>
            </w:r>
            <w:r w:rsidRPr="005D652E">
              <w:rPr>
                <w:b/>
              </w:rPr>
              <w:t>Civil</w:t>
            </w:r>
            <w:r w:rsidRPr="005D652E">
              <w:rPr>
                <w:b/>
                <w:spacing w:val="-10"/>
              </w:rPr>
              <w:t xml:space="preserve"> </w:t>
            </w:r>
            <w:r w:rsidRPr="005D652E">
              <w:rPr>
                <w:b/>
              </w:rPr>
              <w:t>Partnership</w:t>
            </w:r>
            <w:r w:rsidRPr="005D652E">
              <w:rPr>
                <w:b/>
                <w:spacing w:val="-10"/>
              </w:rPr>
              <w:t xml:space="preserve"> </w:t>
            </w:r>
            <w:r w:rsidRPr="005D652E">
              <w:rPr>
                <w:b/>
              </w:rPr>
              <w:t>(employment</w:t>
            </w:r>
            <w:r w:rsidRPr="005D652E">
              <w:rPr>
                <w:b/>
                <w:spacing w:val="-9"/>
              </w:rPr>
              <w:t xml:space="preserve"> </w:t>
            </w:r>
            <w:r w:rsidRPr="005D652E">
              <w:rPr>
                <w:b/>
                <w:spacing w:val="-2"/>
              </w:rPr>
              <w:t>only)</w:t>
            </w:r>
          </w:p>
        </w:tc>
        <w:tc>
          <w:tcPr>
            <w:tcW w:w="1230" w:type="dxa"/>
            <w:tcBorders>
              <w:top w:val="single" w:sz="36" w:space="0" w:color="000000"/>
              <w:left w:val="single" w:sz="12" w:space="0" w:color="E2E2E2"/>
              <w:bottom w:val="single" w:sz="24" w:space="0" w:color="000000"/>
              <w:right w:val="single" w:sz="12" w:space="0" w:color="9F9F9F"/>
            </w:tcBorders>
            <w:shd w:val="clear" w:color="auto" w:fill="EFEFEF"/>
          </w:tcPr>
          <w:p w14:paraId="7452D2C5" w14:textId="77777777" w:rsidR="00251DE1" w:rsidRPr="005D652E" w:rsidRDefault="007C7927">
            <w:pPr>
              <w:pStyle w:val="TableParagraph"/>
              <w:spacing w:before="107"/>
              <w:ind w:left="19"/>
              <w:jc w:val="center"/>
              <w:rPr>
                <w:b/>
                <w:sz w:val="19"/>
              </w:rPr>
            </w:pPr>
            <w:r w:rsidRPr="005D652E">
              <w:rPr>
                <w:b/>
                <w:spacing w:val="-2"/>
                <w:sz w:val="19"/>
              </w:rPr>
              <w:t>GUIDANCE</w:t>
            </w:r>
          </w:p>
        </w:tc>
        <w:tc>
          <w:tcPr>
            <w:tcW w:w="123" w:type="dxa"/>
            <w:tcBorders>
              <w:left w:val="single" w:sz="12" w:space="0" w:color="9F9F9F"/>
            </w:tcBorders>
            <w:shd w:val="clear" w:color="auto" w:fill="CCCCCC"/>
          </w:tcPr>
          <w:p w14:paraId="286CD038" w14:textId="77777777" w:rsidR="00251DE1" w:rsidRPr="005D652E" w:rsidRDefault="00251DE1">
            <w:pPr>
              <w:pStyle w:val="TableParagraph"/>
              <w:rPr>
                <w:rFonts w:ascii="Times New Roman"/>
                <w:sz w:val="20"/>
              </w:rPr>
            </w:pPr>
          </w:p>
        </w:tc>
        <w:tc>
          <w:tcPr>
            <w:tcW w:w="6400" w:type="dxa"/>
            <w:tcBorders>
              <w:right w:val="single" w:sz="12" w:space="0" w:color="E2E2E2"/>
            </w:tcBorders>
            <w:shd w:val="clear" w:color="auto" w:fill="CCCCCC"/>
          </w:tcPr>
          <w:p w14:paraId="717CC989" w14:textId="77777777" w:rsidR="00251DE1" w:rsidRPr="005D652E" w:rsidRDefault="007C7927">
            <w:pPr>
              <w:pStyle w:val="TableParagraph"/>
              <w:spacing w:before="84"/>
              <w:ind w:left="108"/>
              <w:rPr>
                <w:b/>
              </w:rPr>
            </w:pPr>
            <w:r w:rsidRPr="005D652E">
              <w:rPr>
                <w:b/>
              </w:rPr>
              <w:t>Sexual</w:t>
            </w:r>
            <w:r w:rsidRPr="005D652E">
              <w:rPr>
                <w:b/>
                <w:spacing w:val="-9"/>
              </w:rPr>
              <w:t xml:space="preserve"> </w:t>
            </w:r>
            <w:r w:rsidRPr="005D652E">
              <w:rPr>
                <w:b/>
                <w:spacing w:val="-2"/>
              </w:rPr>
              <w:t>Orientation</w:t>
            </w:r>
          </w:p>
        </w:tc>
        <w:tc>
          <w:tcPr>
            <w:tcW w:w="1229" w:type="dxa"/>
            <w:tcBorders>
              <w:top w:val="single" w:sz="36" w:space="0" w:color="000000"/>
              <w:left w:val="single" w:sz="12" w:space="0" w:color="E2E2E2"/>
              <w:bottom w:val="single" w:sz="24" w:space="0" w:color="000000"/>
              <w:right w:val="single" w:sz="12" w:space="0" w:color="9F9F9F"/>
            </w:tcBorders>
            <w:shd w:val="clear" w:color="auto" w:fill="EFEFEF"/>
          </w:tcPr>
          <w:p w14:paraId="5B4C7AC3" w14:textId="77777777" w:rsidR="00251DE1" w:rsidRPr="005D652E" w:rsidRDefault="007C7927">
            <w:pPr>
              <w:pStyle w:val="TableParagraph"/>
              <w:spacing w:before="107"/>
              <w:ind w:left="22"/>
              <w:jc w:val="center"/>
              <w:rPr>
                <w:b/>
                <w:sz w:val="19"/>
              </w:rPr>
            </w:pPr>
            <w:r w:rsidRPr="005D652E">
              <w:rPr>
                <w:b/>
                <w:spacing w:val="-2"/>
                <w:sz w:val="19"/>
              </w:rPr>
              <w:t>GUIDANCE</w:t>
            </w:r>
          </w:p>
        </w:tc>
        <w:tc>
          <w:tcPr>
            <w:tcW w:w="120" w:type="dxa"/>
            <w:tcBorders>
              <w:left w:val="single" w:sz="12" w:space="0" w:color="9F9F9F"/>
            </w:tcBorders>
            <w:shd w:val="clear" w:color="auto" w:fill="CCCCCC"/>
          </w:tcPr>
          <w:p w14:paraId="200E7D8F" w14:textId="77777777" w:rsidR="00251DE1" w:rsidRPr="005D652E" w:rsidRDefault="00251DE1">
            <w:pPr>
              <w:pStyle w:val="TableParagraph"/>
              <w:rPr>
                <w:rFonts w:ascii="Times New Roman"/>
                <w:sz w:val="20"/>
              </w:rPr>
            </w:pPr>
          </w:p>
        </w:tc>
      </w:tr>
    </w:tbl>
    <w:p w14:paraId="28996331" w14:textId="77777777" w:rsidR="00251DE1" w:rsidRPr="005D652E" w:rsidRDefault="00251DE1">
      <w:pPr>
        <w:rPr>
          <w:rFonts w:ascii="Times New Roman"/>
          <w:sz w:val="20"/>
        </w:rPr>
        <w:sectPr w:rsidR="00251DE1" w:rsidRPr="005D652E">
          <w:pgSz w:w="15840" w:h="12240" w:orient="landscape"/>
          <w:pgMar w:top="680" w:right="320" w:bottom="800" w:left="440" w:header="312" w:footer="552" w:gutter="0"/>
          <w:cols w:space="720"/>
        </w:sectPr>
      </w:pPr>
    </w:p>
    <w:tbl>
      <w:tblPr>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51"/>
        <w:gridCol w:w="1230"/>
        <w:gridCol w:w="123"/>
        <w:gridCol w:w="6400"/>
        <w:gridCol w:w="1229"/>
        <w:gridCol w:w="120"/>
      </w:tblGrid>
      <w:tr w:rsidR="00251DE1" w:rsidRPr="005D652E" w14:paraId="7C8C9BF3" w14:textId="77777777">
        <w:trPr>
          <w:trHeight w:val="450"/>
        </w:trPr>
        <w:tc>
          <w:tcPr>
            <w:tcW w:w="5651" w:type="dxa"/>
            <w:tcBorders>
              <w:right w:val="single" w:sz="12" w:space="0" w:color="E2E2E2"/>
            </w:tcBorders>
            <w:shd w:val="clear" w:color="auto" w:fill="CCCCCC"/>
          </w:tcPr>
          <w:p w14:paraId="1F7F2652" w14:textId="77777777" w:rsidR="00251DE1" w:rsidRPr="005D652E" w:rsidRDefault="007C7927">
            <w:pPr>
              <w:pStyle w:val="TableParagraph"/>
              <w:spacing w:before="98"/>
              <w:ind w:left="107"/>
              <w:rPr>
                <w:b/>
              </w:rPr>
            </w:pPr>
            <w:r w:rsidRPr="005D652E">
              <w:rPr>
                <w:b/>
              </w:rPr>
              <w:t>Pregnancy</w:t>
            </w:r>
            <w:r w:rsidRPr="005D652E">
              <w:rPr>
                <w:b/>
                <w:spacing w:val="-10"/>
              </w:rPr>
              <w:t xml:space="preserve"> </w:t>
            </w:r>
            <w:r w:rsidRPr="005D652E">
              <w:rPr>
                <w:b/>
              </w:rPr>
              <w:t>and</w:t>
            </w:r>
            <w:r w:rsidRPr="005D652E">
              <w:rPr>
                <w:b/>
                <w:spacing w:val="-8"/>
              </w:rPr>
              <w:t xml:space="preserve"> </w:t>
            </w:r>
            <w:r w:rsidRPr="005D652E">
              <w:rPr>
                <w:b/>
                <w:spacing w:val="-2"/>
              </w:rPr>
              <w:t>Maternity</w:t>
            </w:r>
          </w:p>
        </w:tc>
        <w:tc>
          <w:tcPr>
            <w:tcW w:w="1230" w:type="dxa"/>
            <w:tcBorders>
              <w:top w:val="thickThinMediumGap" w:sz="6" w:space="0" w:color="000000"/>
              <w:left w:val="single" w:sz="12" w:space="0" w:color="E2E2E2"/>
              <w:bottom w:val="single" w:sz="24" w:space="0" w:color="000000"/>
              <w:right w:val="single" w:sz="12" w:space="0" w:color="9F9F9F"/>
            </w:tcBorders>
            <w:shd w:val="clear" w:color="auto" w:fill="EFEFEF"/>
          </w:tcPr>
          <w:p w14:paraId="6BEDD142" w14:textId="77777777" w:rsidR="00251DE1" w:rsidRPr="005D652E" w:rsidRDefault="007C7927">
            <w:pPr>
              <w:pStyle w:val="TableParagraph"/>
              <w:spacing w:before="122"/>
              <w:ind w:left="104"/>
              <w:rPr>
                <w:b/>
                <w:sz w:val="19"/>
              </w:rPr>
            </w:pPr>
            <w:r w:rsidRPr="005D652E">
              <w:rPr>
                <w:b/>
                <w:spacing w:val="-2"/>
                <w:sz w:val="19"/>
              </w:rPr>
              <w:t>GUIDANCE</w:t>
            </w:r>
          </w:p>
        </w:tc>
        <w:tc>
          <w:tcPr>
            <w:tcW w:w="123" w:type="dxa"/>
            <w:tcBorders>
              <w:left w:val="single" w:sz="12" w:space="0" w:color="9F9F9F"/>
            </w:tcBorders>
            <w:shd w:val="clear" w:color="auto" w:fill="CCCCCC"/>
          </w:tcPr>
          <w:p w14:paraId="1D81B708" w14:textId="77777777" w:rsidR="00251DE1" w:rsidRPr="005D652E" w:rsidRDefault="00251DE1">
            <w:pPr>
              <w:pStyle w:val="TableParagraph"/>
              <w:rPr>
                <w:rFonts w:ascii="Times New Roman"/>
                <w:sz w:val="20"/>
              </w:rPr>
            </w:pPr>
          </w:p>
        </w:tc>
        <w:tc>
          <w:tcPr>
            <w:tcW w:w="6400" w:type="dxa"/>
            <w:tcBorders>
              <w:right w:val="single" w:sz="12" w:space="0" w:color="E2E2E2"/>
            </w:tcBorders>
            <w:shd w:val="clear" w:color="auto" w:fill="CCCCCC"/>
          </w:tcPr>
          <w:p w14:paraId="145770AC" w14:textId="77777777" w:rsidR="00251DE1" w:rsidRPr="005D652E" w:rsidRDefault="007C7927">
            <w:pPr>
              <w:pStyle w:val="TableParagraph"/>
              <w:spacing w:before="98"/>
              <w:ind w:left="108"/>
              <w:rPr>
                <w:b/>
              </w:rPr>
            </w:pPr>
            <w:r w:rsidRPr="005D652E">
              <w:rPr>
                <w:b/>
              </w:rPr>
              <w:t>Other</w:t>
            </w:r>
            <w:r w:rsidRPr="005D652E">
              <w:rPr>
                <w:b/>
                <w:spacing w:val="-8"/>
              </w:rPr>
              <w:t xml:space="preserve"> </w:t>
            </w:r>
            <w:r w:rsidRPr="005D652E">
              <w:rPr>
                <w:b/>
                <w:spacing w:val="-2"/>
              </w:rPr>
              <w:t>Issues</w:t>
            </w:r>
          </w:p>
        </w:tc>
        <w:tc>
          <w:tcPr>
            <w:tcW w:w="1229" w:type="dxa"/>
            <w:tcBorders>
              <w:top w:val="thickThinMediumGap" w:sz="6" w:space="0" w:color="000000"/>
              <w:left w:val="single" w:sz="12" w:space="0" w:color="E2E2E2"/>
              <w:bottom w:val="single" w:sz="24" w:space="0" w:color="000000"/>
              <w:right w:val="single" w:sz="12" w:space="0" w:color="9F9F9F"/>
            </w:tcBorders>
            <w:shd w:val="clear" w:color="auto" w:fill="EFEFEF"/>
          </w:tcPr>
          <w:p w14:paraId="798A23E3" w14:textId="77777777" w:rsidR="00251DE1" w:rsidRPr="005D652E" w:rsidRDefault="007C7927">
            <w:pPr>
              <w:pStyle w:val="TableParagraph"/>
              <w:spacing w:before="122"/>
              <w:ind w:left="105"/>
              <w:rPr>
                <w:b/>
                <w:sz w:val="19"/>
              </w:rPr>
            </w:pPr>
            <w:r w:rsidRPr="005D652E">
              <w:rPr>
                <w:b/>
                <w:spacing w:val="-2"/>
                <w:sz w:val="19"/>
              </w:rPr>
              <w:t>GUIDANCE</w:t>
            </w:r>
          </w:p>
        </w:tc>
        <w:tc>
          <w:tcPr>
            <w:tcW w:w="120" w:type="dxa"/>
            <w:tcBorders>
              <w:left w:val="single" w:sz="12" w:space="0" w:color="9F9F9F"/>
            </w:tcBorders>
            <w:shd w:val="clear" w:color="auto" w:fill="CCCCCC"/>
          </w:tcPr>
          <w:p w14:paraId="438FBE84" w14:textId="77777777" w:rsidR="00251DE1" w:rsidRPr="005D652E" w:rsidRDefault="00251DE1">
            <w:pPr>
              <w:pStyle w:val="TableParagraph"/>
              <w:rPr>
                <w:rFonts w:ascii="Times New Roman"/>
                <w:sz w:val="20"/>
              </w:rPr>
            </w:pPr>
          </w:p>
        </w:tc>
      </w:tr>
    </w:tbl>
    <w:p w14:paraId="3947BCDA" w14:textId="77777777" w:rsidR="00251DE1" w:rsidRPr="005D652E" w:rsidRDefault="00251DE1">
      <w:pPr>
        <w:pStyle w:val="BodyText"/>
        <w:spacing w:before="5" w:after="1"/>
        <w:rPr>
          <w:b/>
          <w:sz w:val="15"/>
        </w:r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45"/>
        <w:gridCol w:w="4536"/>
        <w:gridCol w:w="1700"/>
        <w:gridCol w:w="1275"/>
        <w:gridCol w:w="1159"/>
        <w:gridCol w:w="1230"/>
        <w:gridCol w:w="147"/>
      </w:tblGrid>
      <w:tr w:rsidR="00251DE1" w:rsidRPr="005D652E" w14:paraId="178FA28A" w14:textId="77777777" w:rsidTr="00006D5D">
        <w:trPr>
          <w:trHeight w:val="511"/>
        </w:trPr>
        <w:tc>
          <w:tcPr>
            <w:tcW w:w="13315" w:type="dxa"/>
            <w:gridSpan w:val="5"/>
            <w:tcBorders>
              <w:left w:val="nil"/>
              <w:bottom w:val="single" w:sz="4" w:space="0" w:color="000000" w:themeColor="text1"/>
              <w:right w:val="single" w:sz="12" w:space="0" w:color="E2E2E2"/>
            </w:tcBorders>
            <w:shd w:val="clear" w:color="auto" w:fill="000080"/>
          </w:tcPr>
          <w:p w14:paraId="1024CF8A" w14:textId="77777777" w:rsidR="00251DE1" w:rsidRPr="005D652E" w:rsidRDefault="00251DE1">
            <w:pPr>
              <w:pStyle w:val="TableParagraph"/>
              <w:spacing w:before="5"/>
              <w:rPr>
                <w:b/>
              </w:rPr>
            </w:pPr>
          </w:p>
          <w:p w14:paraId="6F3A9A86" w14:textId="77777777" w:rsidR="00251DE1" w:rsidRPr="005D652E" w:rsidRDefault="007C7927">
            <w:pPr>
              <w:pStyle w:val="TableParagraph"/>
              <w:spacing w:line="233" w:lineRule="exact"/>
              <w:ind w:left="122"/>
              <w:rPr>
                <w:b/>
              </w:rPr>
            </w:pPr>
            <w:r w:rsidRPr="005D652E">
              <w:rPr>
                <w:b/>
                <w:color w:val="FFFFFF"/>
              </w:rPr>
              <w:t>STEP</w:t>
            </w:r>
            <w:r w:rsidRPr="005D652E">
              <w:rPr>
                <w:b/>
                <w:color w:val="FFFFFF"/>
                <w:spacing w:val="-8"/>
              </w:rPr>
              <w:t xml:space="preserve"> </w:t>
            </w:r>
            <w:r w:rsidRPr="005D652E">
              <w:rPr>
                <w:b/>
                <w:color w:val="FFFFFF"/>
              </w:rPr>
              <w:t>5c.</w:t>
            </w:r>
            <w:r w:rsidRPr="005D652E">
              <w:rPr>
                <w:b/>
                <w:color w:val="FFFFFF"/>
                <w:spacing w:val="-8"/>
              </w:rPr>
              <w:t xml:space="preserve"> </w:t>
            </w:r>
            <w:r w:rsidRPr="005D652E">
              <w:rPr>
                <w:b/>
                <w:color w:val="FFFFFF"/>
              </w:rPr>
              <w:t>Action</w:t>
            </w:r>
            <w:r w:rsidRPr="005D652E">
              <w:rPr>
                <w:b/>
                <w:color w:val="FFFFFF"/>
                <w:spacing w:val="-7"/>
              </w:rPr>
              <w:t xml:space="preserve"> </w:t>
            </w:r>
            <w:r w:rsidRPr="005D652E">
              <w:rPr>
                <w:b/>
                <w:color w:val="FFFFFF"/>
              </w:rPr>
              <w:t>Plan</w:t>
            </w:r>
            <w:r w:rsidRPr="005D652E">
              <w:rPr>
                <w:b/>
                <w:color w:val="FFFFFF"/>
                <w:spacing w:val="-8"/>
              </w:rPr>
              <w:t xml:space="preserve"> </w:t>
            </w:r>
            <w:r w:rsidRPr="005D652E">
              <w:rPr>
                <w:b/>
                <w:color w:val="FFFFFF"/>
              </w:rPr>
              <w:t>Template</w:t>
            </w:r>
            <w:r w:rsidRPr="005D652E">
              <w:rPr>
                <w:b/>
                <w:color w:val="FFFFFF"/>
                <w:spacing w:val="-7"/>
              </w:rPr>
              <w:t xml:space="preserve"> </w:t>
            </w:r>
            <w:r w:rsidRPr="005D652E">
              <w:rPr>
                <w:b/>
                <w:color w:val="FFFFFF"/>
              </w:rPr>
              <w:t>Workforce</w:t>
            </w:r>
            <w:r w:rsidRPr="005D652E">
              <w:rPr>
                <w:b/>
                <w:color w:val="FFFFFF"/>
                <w:spacing w:val="-8"/>
              </w:rPr>
              <w:t xml:space="preserve"> </w:t>
            </w:r>
            <w:r w:rsidRPr="005D652E">
              <w:rPr>
                <w:b/>
                <w:color w:val="FFFFFF"/>
              </w:rPr>
              <w:t>Impacts</w:t>
            </w:r>
            <w:r w:rsidRPr="005D652E">
              <w:rPr>
                <w:b/>
                <w:color w:val="FFFFFF"/>
                <w:spacing w:val="-8"/>
              </w:rPr>
              <w:t xml:space="preserve"> </w:t>
            </w:r>
            <w:r w:rsidRPr="005D652E">
              <w:rPr>
                <w:b/>
                <w:color w:val="FFFFFF"/>
                <w:spacing w:val="-2"/>
              </w:rPr>
              <w:t>(Internal)</w:t>
            </w:r>
          </w:p>
        </w:tc>
        <w:tc>
          <w:tcPr>
            <w:tcW w:w="1230" w:type="dxa"/>
            <w:tcBorders>
              <w:top w:val="thickThinMediumGap" w:sz="6" w:space="0" w:color="000000" w:themeColor="text1"/>
              <w:left w:val="single" w:sz="12" w:space="0" w:color="E2E2E2"/>
              <w:bottom w:val="single" w:sz="4" w:space="0" w:color="9F9F9F"/>
              <w:right w:val="single" w:sz="12" w:space="0" w:color="9F9F9F"/>
            </w:tcBorders>
            <w:shd w:val="clear" w:color="auto" w:fill="EFEFEF"/>
          </w:tcPr>
          <w:p w14:paraId="36470C21" w14:textId="77777777" w:rsidR="00251DE1" w:rsidRPr="005D652E" w:rsidRDefault="007C7927">
            <w:pPr>
              <w:pStyle w:val="TableParagraph"/>
              <w:spacing w:before="122"/>
              <w:ind w:left="105"/>
              <w:rPr>
                <w:b/>
                <w:sz w:val="19"/>
              </w:rPr>
            </w:pPr>
            <w:r w:rsidRPr="005D652E">
              <w:rPr>
                <w:b/>
                <w:spacing w:val="-2"/>
                <w:sz w:val="19"/>
              </w:rPr>
              <w:t>GUIDANCE</w:t>
            </w:r>
          </w:p>
        </w:tc>
        <w:tc>
          <w:tcPr>
            <w:tcW w:w="147" w:type="dxa"/>
            <w:tcBorders>
              <w:left w:val="single" w:sz="12" w:space="0" w:color="9F9F9F"/>
              <w:bottom w:val="single" w:sz="4" w:space="0" w:color="000000" w:themeColor="text1"/>
            </w:tcBorders>
            <w:shd w:val="clear" w:color="auto" w:fill="000080"/>
          </w:tcPr>
          <w:p w14:paraId="5EA914CB" w14:textId="77777777" w:rsidR="00251DE1" w:rsidRPr="005D652E" w:rsidRDefault="00251DE1">
            <w:pPr>
              <w:pStyle w:val="TableParagraph"/>
              <w:rPr>
                <w:rFonts w:ascii="Times New Roman"/>
                <w:sz w:val="20"/>
              </w:rPr>
            </w:pPr>
          </w:p>
        </w:tc>
      </w:tr>
      <w:tr w:rsidR="00251DE1" w:rsidRPr="005D652E" w14:paraId="3C25EBBC" w14:textId="77777777" w:rsidTr="00006D5D">
        <w:trPr>
          <w:trHeight w:val="506"/>
        </w:trPr>
        <w:tc>
          <w:tcPr>
            <w:tcW w:w="4645" w:type="dxa"/>
            <w:tcBorders>
              <w:top w:val="single" w:sz="4" w:space="0" w:color="000000" w:themeColor="text1"/>
              <w:bottom w:val="single" w:sz="4" w:space="0" w:color="000000" w:themeColor="text1"/>
              <w:right w:val="single" w:sz="4" w:space="0" w:color="000000" w:themeColor="text1"/>
            </w:tcBorders>
            <w:shd w:val="clear" w:color="auto" w:fill="DFDFDF"/>
          </w:tcPr>
          <w:p w14:paraId="7C5B4618" w14:textId="77777777" w:rsidR="00251DE1" w:rsidRPr="005D652E" w:rsidRDefault="007C7927">
            <w:pPr>
              <w:pStyle w:val="TableParagraph"/>
              <w:spacing w:before="126"/>
              <w:ind w:left="107"/>
            </w:pPr>
            <w:r w:rsidRPr="005D652E">
              <w:t>Potential</w:t>
            </w:r>
            <w:r w:rsidRPr="005D652E">
              <w:rPr>
                <w:spacing w:val="-7"/>
              </w:rPr>
              <w:t xml:space="preserve"> </w:t>
            </w:r>
            <w:r w:rsidRPr="005D652E">
              <w:t>positive</w:t>
            </w:r>
            <w:r w:rsidRPr="005D652E">
              <w:rPr>
                <w:spacing w:val="-6"/>
              </w:rPr>
              <w:t xml:space="preserve"> </w:t>
            </w:r>
            <w:r w:rsidRPr="005D652E">
              <w:t>/</w:t>
            </w:r>
            <w:r w:rsidRPr="005D652E">
              <w:rPr>
                <w:spacing w:val="-6"/>
              </w:rPr>
              <w:t xml:space="preserve"> </w:t>
            </w:r>
            <w:r w:rsidRPr="005D652E">
              <w:t>negative</w:t>
            </w:r>
            <w:r w:rsidRPr="005D652E">
              <w:rPr>
                <w:spacing w:val="-6"/>
              </w:rPr>
              <w:t xml:space="preserve"> </w:t>
            </w:r>
            <w:r w:rsidRPr="005D652E">
              <w:t>issues</w:t>
            </w:r>
            <w:r w:rsidRPr="005D652E">
              <w:rPr>
                <w:spacing w:val="-6"/>
              </w:rPr>
              <w:t xml:space="preserve"> </w:t>
            </w:r>
            <w:r w:rsidRPr="005D652E">
              <w:t>/</w:t>
            </w:r>
            <w:r w:rsidRPr="005D652E">
              <w:rPr>
                <w:spacing w:val="-7"/>
              </w:rPr>
              <w:t xml:space="preserve"> </w:t>
            </w:r>
            <w:r w:rsidRPr="005D652E">
              <w:rPr>
                <w:spacing w:val="-2"/>
              </w:rPr>
              <w:t>impacts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tcPr>
          <w:p w14:paraId="549D0F3D" w14:textId="77777777" w:rsidR="00251DE1" w:rsidRPr="005D652E" w:rsidRDefault="007C7927">
            <w:pPr>
              <w:pStyle w:val="TableParagraph"/>
              <w:spacing w:before="126"/>
              <w:ind w:left="25"/>
              <w:jc w:val="center"/>
            </w:pPr>
            <w:r w:rsidRPr="005D652E">
              <w:rPr>
                <w:spacing w:val="-2"/>
              </w:rPr>
              <w:t>Activity</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tcPr>
          <w:p w14:paraId="285E6F34" w14:textId="77777777" w:rsidR="00251DE1" w:rsidRPr="005D652E" w:rsidRDefault="007C7927">
            <w:pPr>
              <w:pStyle w:val="TableParagraph"/>
              <w:spacing w:before="126"/>
              <w:ind w:left="278"/>
            </w:pPr>
            <w:r w:rsidRPr="005D652E">
              <w:t>Role</w:t>
            </w:r>
            <w:r w:rsidRPr="005D652E">
              <w:rPr>
                <w:spacing w:val="-6"/>
              </w:rPr>
              <w:t xml:space="preserve"> </w:t>
            </w:r>
            <w:r w:rsidRPr="005D652E">
              <w:rPr>
                <w:spacing w:val="-2"/>
              </w:rPr>
              <w:t>Holder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tcPr>
          <w:p w14:paraId="49DCE1C6" w14:textId="77777777" w:rsidR="00251DE1" w:rsidRPr="005D652E" w:rsidRDefault="007C7927">
            <w:pPr>
              <w:pStyle w:val="TableParagraph"/>
              <w:spacing w:line="254" w:lineRule="exact"/>
              <w:ind w:left="414" w:right="150" w:hanging="233"/>
            </w:pPr>
            <w:r w:rsidRPr="005D652E">
              <w:t>Action By Date</w:t>
            </w:r>
          </w:p>
        </w:tc>
        <w:tc>
          <w:tcPr>
            <w:tcW w:w="2536" w:type="dxa"/>
            <w:gridSpan w:val="3"/>
            <w:tcBorders>
              <w:top w:val="single" w:sz="4" w:space="0" w:color="9F9F9F"/>
              <w:left w:val="single" w:sz="4" w:space="0" w:color="000000" w:themeColor="text1"/>
              <w:bottom w:val="single" w:sz="4" w:space="0" w:color="000000" w:themeColor="text1"/>
            </w:tcBorders>
            <w:shd w:val="clear" w:color="auto" w:fill="DFDFDF"/>
          </w:tcPr>
          <w:p w14:paraId="39CE5880" w14:textId="77777777" w:rsidR="00251DE1" w:rsidRPr="005D652E" w:rsidRDefault="007C7927">
            <w:pPr>
              <w:pStyle w:val="TableParagraph"/>
              <w:spacing w:line="254" w:lineRule="exact"/>
              <w:ind w:left="764" w:hanging="489"/>
            </w:pPr>
            <w:r w:rsidRPr="005D652E">
              <w:t>Progress/Timescale/ Monitoring</w:t>
            </w:r>
          </w:p>
        </w:tc>
      </w:tr>
      <w:tr w:rsidR="00251DE1" w:rsidRPr="005D652E" w14:paraId="2E572397" w14:textId="77777777" w:rsidTr="00006D5D">
        <w:trPr>
          <w:trHeight w:val="3678"/>
        </w:trPr>
        <w:tc>
          <w:tcPr>
            <w:tcW w:w="4645" w:type="dxa"/>
            <w:tcBorders>
              <w:top w:val="single" w:sz="4" w:space="0" w:color="000000" w:themeColor="text1"/>
              <w:bottom w:val="single" w:sz="4" w:space="0" w:color="000000" w:themeColor="text1"/>
              <w:right w:val="single" w:sz="4" w:space="0" w:color="000000" w:themeColor="text1"/>
            </w:tcBorders>
          </w:tcPr>
          <w:p w14:paraId="15D15ED8" w14:textId="77777777" w:rsidR="00251DE1" w:rsidRPr="005D652E" w:rsidRDefault="007C7927">
            <w:pPr>
              <w:pStyle w:val="TableParagraph"/>
              <w:spacing w:line="227" w:lineRule="exact"/>
              <w:ind w:left="107"/>
              <w:rPr>
                <w:b/>
                <w:sz w:val="20"/>
              </w:rPr>
            </w:pPr>
            <w:r w:rsidRPr="005D652E">
              <w:rPr>
                <w:b/>
                <w:sz w:val="20"/>
              </w:rPr>
              <w:lastRenderedPageBreak/>
              <w:t>AGE:</w:t>
            </w:r>
            <w:r w:rsidRPr="005D652E">
              <w:rPr>
                <w:b/>
                <w:spacing w:val="-2"/>
                <w:sz w:val="20"/>
              </w:rPr>
              <w:t xml:space="preserve"> </w:t>
            </w:r>
            <w:r w:rsidRPr="005D652E">
              <w:rPr>
                <w:b/>
                <w:sz w:val="20"/>
              </w:rPr>
              <w:t>MPS</w:t>
            </w:r>
            <w:r w:rsidRPr="005D652E">
              <w:rPr>
                <w:b/>
                <w:spacing w:val="-2"/>
                <w:sz w:val="20"/>
              </w:rPr>
              <w:t xml:space="preserve"> STAFF</w:t>
            </w:r>
          </w:p>
          <w:p w14:paraId="1C304C41" w14:textId="77777777" w:rsidR="00251DE1" w:rsidRPr="005D652E" w:rsidRDefault="007C7927">
            <w:pPr>
              <w:pStyle w:val="TableParagraph"/>
              <w:spacing w:before="228"/>
              <w:ind w:left="107"/>
              <w:rPr>
                <w:sz w:val="20"/>
              </w:rPr>
            </w:pPr>
            <w:r w:rsidRPr="005D652E">
              <w:rPr>
                <w:sz w:val="20"/>
              </w:rPr>
              <w:t>No</w:t>
            </w:r>
            <w:r w:rsidRPr="005D652E">
              <w:rPr>
                <w:spacing w:val="-1"/>
                <w:sz w:val="20"/>
              </w:rPr>
              <w:t xml:space="preserve"> </w:t>
            </w:r>
            <w:r w:rsidRPr="005D652E">
              <w:rPr>
                <w:spacing w:val="-2"/>
                <w:sz w:val="20"/>
              </w:rPr>
              <w:t>Impact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A0D8B" w14:textId="027A51F2" w:rsidR="00251DE1" w:rsidRPr="005D652E" w:rsidRDefault="007C7927">
            <w:pPr>
              <w:pStyle w:val="TableParagraph"/>
              <w:ind w:left="116" w:right="117"/>
              <w:rPr>
                <w:sz w:val="20"/>
              </w:rPr>
            </w:pPr>
            <w:r w:rsidRPr="005D652E">
              <w:rPr>
                <w:sz w:val="20"/>
              </w:rPr>
              <w:t>The</w:t>
            </w:r>
            <w:r w:rsidRPr="005D652E">
              <w:rPr>
                <w:spacing w:val="-5"/>
                <w:sz w:val="20"/>
              </w:rPr>
              <w:t xml:space="preserve"> </w:t>
            </w:r>
            <w:r w:rsidRPr="005D652E">
              <w:rPr>
                <w:sz w:val="20"/>
              </w:rPr>
              <w:t>age</w:t>
            </w:r>
            <w:r w:rsidRPr="005D652E">
              <w:rPr>
                <w:spacing w:val="-5"/>
                <w:sz w:val="20"/>
              </w:rPr>
              <w:t xml:space="preserve"> </w:t>
            </w:r>
            <w:r w:rsidRPr="005D652E">
              <w:rPr>
                <w:sz w:val="20"/>
              </w:rPr>
              <w:t>of</w:t>
            </w:r>
            <w:r w:rsidRPr="005D652E">
              <w:rPr>
                <w:spacing w:val="-5"/>
                <w:sz w:val="20"/>
              </w:rPr>
              <w:t xml:space="preserve"> </w:t>
            </w:r>
            <w:r w:rsidRPr="005D652E">
              <w:rPr>
                <w:sz w:val="20"/>
              </w:rPr>
              <w:t>employability</w:t>
            </w:r>
            <w:r w:rsidRPr="005D652E">
              <w:rPr>
                <w:spacing w:val="-5"/>
                <w:sz w:val="20"/>
              </w:rPr>
              <w:t xml:space="preserve"> </w:t>
            </w:r>
            <w:r w:rsidRPr="005D652E">
              <w:rPr>
                <w:sz w:val="20"/>
              </w:rPr>
              <w:t>is</w:t>
            </w:r>
            <w:r w:rsidRPr="005D652E">
              <w:rPr>
                <w:spacing w:val="-4"/>
                <w:sz w:val="20"/>
              </w:rPr>
              <w:t xml:space="preserve"> </w:t>
            </w:r>
            <w:r w:rsidRPr="005D652E">
              <w:rPr>
                <w:sz w:val="20"/>
              </w:rPr>
              <w:t>set</w:t>
            </w:r>
            <w:r w:rsidRPr="005D652E">
              <w:rPr>
                <w:spacing w:val="-5"/>
                <w:sz w:val="20"/>
              </w:rPr>
              <w:t xml:space="preserve"> </w:t>
            </w:r>
            <w:r w:rsidRPr="005D652E">
              <w:rPr>
                <w:sz w:val="20"/>
              </w:rPr>
              <w:t>by</w:t>
            </w:r>
            <w:r w:rsidRPr="005D652E">
              <w:rPr>
                <w:spacing w:val="-6"/>
                <w:sz w:val="20"/>
              </w:rPr>
              <w:t xml:space="preserve"> </w:t>
            </w:r>
            <w:r w:rsidRPr="005D652E">
              <w:rPr>
                <w:sz w:val="20"/>
              </w:rPr>
              <w:t>national</w:t>
            </w:r>
            <w:r w:rsidRPr="005D652E">
              <w:rPr>
                <w:spacing w:val="-5"/>
                <w:sz w:val="20"/>
              </w:rPr>
              <w:t xml:space="preserve"> </w:t>
            </w:r>
            <w:r w:rsidRPr="005D652E">
              <w:rPr>
                <w:sz w:val="20"/>
              </w:rPr>
              <w:t>police recruitment guidelines (18 or over)</w:t>
            </w:r>
          </w:p>
          <w:p w14:paraId="45163C40" w14:textId="62A8705A" w:rsidR="00251DE1" w:rsidRPr="005D652E" w:rsidRDefault="007C7927">
            <w:pPr>
              <w:pStyle w:val="TableParagraph"/>
              <w:spacing w:before="226"/>
              <w:ind w:left="116" w:right="117" w:hanging="1"/>
              <w:rPr>
                <w:sz w:val="20"/>
              </w:rPr>
            </w:pPr>
            <w:r w:rsidRPr="005D652E">
              <w:rPr>
                <w:sz w:val="20"/>
              </w:rPr>
              <w:t xml:space="preserve">The process </w:t>
            </w:r>
            <w:r w:rsidR="003C432C" w:rsidRPr="005D652E">
              <w:rPr>
                <w:sz w:val="20"/>
              </w:rPr>
              <w:t>of</w:t>
            </w:r>
            <w:r w:rsidRPr="005D652E">
              <w:rPr>
                <w:sz w:val="20"/>
              </w:rPr>
              <w:t xml:space="preserve"> becoming an Authorised RFR User</w:t>
            </w:r>
            <w:r w:rsidRPr="005D652E">
              <w:rPr>
                <w:spacing w:val="40"/>
                <w:sz w:val="20"/>
              </w:rPr>
              <w:t xml:space="preserve"> </w:t>
            </w:r>
            <w:r w:rsidRPr="005D652E">
              <w:rPr>
                <w:sz w:val="20"/>
              </w:rPr>
              <w:t>will</w:t>
            </w:r>
            <w:r w:rsidRPr="005D652E">
              <w:rPr>
                <w:spacing w:val="-5"/>
                <w:sz w:val="20"/>
              </w:rPr>
              <w:t xml:space="preserve"> </w:t>
            </w:r>
            <w:r w:rsidRPr="005D652E">
              <w:rPr>
                <w:sz w:val="20"/>
              </w:rPr>
              <w:t>be</w:t>
            </w:r>
            <w:r w:rsidRPr="005D652E">
              <w:rPr>
                <w:spacing w:val="-6"/>
                <w:sz w:val="20"/>
              </w:rPr>
              <w:t xml:space="preserve"> </w:t>
            </w:r>
            <w:r w:rsidRPr="005D652E">
              <w:rPr>
                <w:sz w:val="20"/>
              </w:rPr>
              <w:t>role</w:t>
            </w:r>
            <w:r w:rsidRPr="005D652E">
              <w:rPr>
                <w:spacing w:val="-5"/>
                <w:sz w:val="20"/>
              </w:rPr>
              <w:t xml:space="preserve"> </w:t>
            </w:r>
            <w:r w:rsidRPr="005D652E">
              <w:rPr>
                <w:sz w:val="20"/>
              </w:rPr>
              <w:t>specific</w:t>
            </w:r>
            <w:r w:rsidRPr="005D652E">
              <w:rPr>
                <w:spacing w:val="-4"/>
                <w:sz w:val="20"/>
              </w:rPr>
              <w:t xml:space="preserve"> </w:t>
            </w:r>
            <w:r w:rsidRPr="005D652E">
              <w:rPr>
                <w:sz w:val="20"/>
              </w:rPr>
              <w:t>to</w:t>
            </w:r>
            <w:r w:rsidRPr="005D652E">
              <w:rPr>
                <w:spacing w:val="-5"/>
                <w:sz w:val="20"/>
              </w:rPr>
              <w:t xml:space="preserve"> </w:t>
            </w:r>
            <w:r w:rsidRPr="005D652E">
              <w:rPr>
                <w:sz w:val="20"/>
              </w:rPr>
              <w:t>each</w:t>
            </w:r>
            <w:r w:rsidRPr="005D652E">
              <w:rPr>
                <w:spacing w:val="-5"/>
                <w:sz w:val="20"/>
              </w:rPr>
              <w:t xml:space="preserve"> </w:t>
            </w:r>
            <w:r w:rsidRPr="005D652E">
              <w:rPr>
                <w:sz w:val="20"/>
              </w:rPr>
              <w:t>business</w:t>
            </w:r>
            <w:r w:rsidRPr="005D652E">
              <w:rPr>
                <w:spacing w:val="-4"/>
                <w:sz w:val="20"/>
              </w:rPr>
              <w:t xml:space="preserve"> </w:t>
            </w:r>
            <w:r w:rsidRPr="005D652E">
              <w:rPr>
                <w:sz w:val="20"/>
              </w:rPr>
              <w:t>area granted permission to use the technology.</w:t>
            </w:r>
          </w:p>
          <w:p w14:paraId="01124A48" w14:textId="77777777" w:rsidR="00251DE1" w:rsidRPr="005D652E" w:rsidRDefault="007C7927">
            <w:pPr>
              <w:pStyle w:val="TableParagraph"/>
              <w:ind w:left="116" w:right="117"/>
              <w:rPr>
                <w:sz w:val="20"/>
              </w:rPr>
            </w:pPr>
            <w:r w:rsidRPr="005D652E">
              <w:rPr>
                <w:sz w:val="20"/>
              </w:rPr>
              <w:t>These business areas have their own approved recruitment policy. There will be an equal provision to submit application forms for specified</w:t>
            </w:r>
            <w:r w:rsidRPr="005D652E">
              <w:rPr>
                <w:spacing w:val="-6"/>
                <w:sz w:val="20"/>
              </w:rPr>
              <w:t xml:space="preserve"> </w:t>
            </w:r>
            <w:r w:rsidRPr="005D652E">
              <w:rPr>
                <w:sz w:val="20"/>
              </w:rPr>
              <w:t>roles</w:t>
            </w:r>
            <w:r w:rsidRPr="005D652E">
              <w:rPr>
                <w:spacing w:val="-5"/>
                <w:sz w:val="20"/>
              </w:rPr>
              <w:t xml:space="preserve"> </w:t>
            </w:r>
            <w:r w:rsidRPr="005D652E">
              <w:rPr>
                <w:sz w:val="20"/>
              </w:rPr>
              <w:t>within</w:t>
            </w:r>
            <w:r w:rsidRPr="005D652E">
              <w:rPr>
                <w:spacing w:val="-6"/>
                <w:sz w:val="20"/>
              </w:rPr>
              <w:t xml:space="preserve"> </w:t>
            </w:r>
            <w:r w:rsidRPr="005D652E">
              <w:rPr>
                <w:sz w:val="20"/>
              </w:rPr>
              <w:t>the</w:t>
            </w:r>
            <w:r w:rsidRPr="005D652E">
              <w:rPr>
                <w:spacing w:val="-6"/>
                <w:sz w:val="20"/>
              </w:rPr>
              <w:t xml:space="preserve"> </w:t>
            </w:r>
            <w:r w:rsidRPr="005D652E">
              <w:rPr>
                <w:sz w:val="20"/>
              </w:rPr>
              <w:t>business</w:t>
            </w:r>
            <w:r w:rsidRPr="005D652E">
              <w:rPr>
                <w:spacing w:val="-5"/>
                <w:sz w:val="20"/>
              </w:rPr>
              <w:t xml:space="preserve"> </w:t>
            </w:r>
            <w:r w:rsidRPr="005D652E">
              <w:rPr>
                <w:sz w:val="20"/>
              </w:rPr>
              <w:t>area</w:t>
            </w:r>
            <w:r w:rsidRPr="005D652E">
              <w:rPr>
                <w:spacing w:val="-7"/>
                <w:sz w:val="20"/>
              </w:rPr>
              <w:t xml:space="preserve"> </w:t>
            </w:r>
            <w:r w:rsidRPr="005D652E">
              <w:rPr>
                <w:sz w:val="20"/>
              </w:rPr>
              <w:t>who</w:t>
            </w:r>
            <w:r w:rsidRPr="005D652E">
              <w:rPr>
                <w:spacing w:val="-6"/>
                <w:sz w:val="20"/>
              </w:rPr>
              <w:t xml:space="preserve"> </w:t>
            </w:r>
            <w:r w:rsidRPr="005D652E">
              <w:rPr>
                <w:sz w:val="20"/>
              </w:rPr>
              <w:t>use RFR irrespective of age.</w:t>
            </w:r>
          </w:p>
          <w:p w14:paraId="35B85644" w14:textId="77777777" w:rsidR="00251DE1" w:rsidRPr="005D652E" w:rsidRDefault="00251DE1">
            <w:pPr>
              <w:pStyle w:val="TableParagraph"/>
              <w:spacing w:before="1"/>
              <w:rPr>
                <w:b/>
                <w:sz w:val="20"/>
              </w:rPr>
            </w:pPr>
          </w:p>
          <w:p w14:paraId="7BD24BB0" w14:textId="77777777" w:rsidR="00251DE1" w:rsidRPr="005D652E" w:rsidRDefault="007C7927">
            <w:pPr>
              <w:pStyle w:val="TableParagraph"/>
              <w:ind w:left="116" w:right="117"/>
              <w:rPr>
                <w:sz w:val="20"/>
              </w:rPr>
            </w:pPr>
            <w:r w:rsidRPr="005D652E">
              <w:rPr>
                <w:sz w:val="20"/>
              </w:rPr>
              <w:t>MPS</w:t>
            </w:r>
            <w:r w:rsidRPr="005D652E">
              <w:rPr>
                <w:spacing w:val="-10"/>
                <w:sz w:val="20"/>
              </w:rPr>
              <w:t xml:space="preserve"> </w:t>
            </w:r>
            <w:r w:rsidRPr="005D652E">
              <w:rPr>
                <w:sz w:val="20"/>
              </w:rPr>
              <w:t>recruitment</w:t>
            </w:r>
            <w:r w:rsidRPr="005D652E">
              <w:rPr>
                <w:spacing w:val="-10"/>
                <w:sz w:val="20"/>
              </w:rPr>
              <w:t xml:space="preserve"> </w:t>
            </w:r>
            <w:r w:rsidRPr="005D652E">
              <w:rPr>
                <w:sz w:val="20"/>
              </w:rPr>
              <w:t>processes</w:t>
            </w:r>
            <w:r w:rsidRPr="005D652E">
              <w:rPr>
                <w:spacing w:val="-9"/>
                <w:sz w:val="20"/>
              </w:rPr>
              <w:t xml:space="preserve"> </w:t>
            </w:r>
            <w:r w:rsidRPr="005D652E">
              <w:rPr>
                <w:sz w:val="20"/>
              </w:rPr>
              <w:t>are</w:t>
            </w:r>
            <w:r w:rsidRPr="005D652E">
              <w:rPr>
                <w:spacing w:val="-10"/>
                <w:sz w:val="20"/>
              </w:rPr>
              <w:t xml:space="preserve"> </w:t>
            </w:r>
            <w:r w:rsidRPr="005D652E">
              <w:rPr>
                <w:sz w:val="20"/>
              </w:rPr>
              <w:t>auditable, transparent and set to a rank specific performance framework.</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CC638" w14:textId="77777777" w:rsidR="00251DE1" w:rsidRDefault="007C7927">
            <w:pPr>
              <w:pStyle w:val="TableParagraph"/>
              <w:spacing w:before="226"/>
              <w:ind w:left="116"/>
              <w:rPr>
                <w:spacing w:val="-5"/>
                <w:sz w:val="20"/>
              </w:rPr>
            </w:pPr>
            <w:r w:rsidRPr="005D652E">
              <w:rPr>
                <w:spacing w:val="-5"/>
                <w:sz w:val="20"/>
              </w:rPr>
              <w:t>N/A</w:t>
            </w:r>
          </w:p>
          <w:p w14:paraId="42FCC1D1" w14:textId="77777777" w:rsidR="00D24E02" w:rsidRPr="00D24E02" w:rsidRDefault="00D24E02" w:rsidP="00D24E02"/>
          <w:p w14:paraId="38B3CDF5" w14:textId="77777777" w:rsidR="00D24E02" w:rsidRPr="00D24E02" w:rsidRDefault="00D24E02" w:rsidP="00D24E02"/>
          <w:p w14:paraId="0B339640" w14:textId="77777777" w:rsidR="00D24E02" w:rsidRPr="00D24E02" w:rsidRDefault="00D24E02" w:rsidP="00D24E02"/>
          <w:p w14:paraId="0F4AF8EA" w14:textId="77777777" w:rsidR="00D24E02" w:rsidRPr="00D24E02" w:rsidRDefault="00D24E02" w:rsidP="00D24E02"/>
          <w:p w14:paraId="7649C9EC" w14:textId="77777777" w:rsidR="00D24E02" w:rsidRDefault="00D24E02" w:rsidP="00D24E02">
            <w:pPr>
              <w:rPr>
                <w:spacing w:val="-5"/>
                <w:sz w:val="20"/>
              </w:rPr>
            </w:pPr>
          </w:p>
          <w:p w14:paraId="4DAE9433" w14:textId="77777777" w:rsidR="00D24E02" w:rsidRPr="00D24E02" w:rsidRDefault="00D24E02" w:rsidP="00D24E02">
            <w:pPr>
              <w:jc w:val="cente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84CB5" w14:textId="77777777" w:rsidR="00251DE1" w:rsidRPr="005D652E" w:rsidRDefault="007C7927">
            <w:pPr>
              <w:pStyle w:val="TableParagraph"/>
              <w:spacing w:before="226"/>
              <w:ind w:left="116"/>
              <w:rPr>
                <w:sz w:val="20"/>
              </w:rPr>
            </w:pPr>
            <w:r w:rsidRPr="005D652E">
              <w:rPr>
                <w:spacing w:val="-5"/>
                <w:sz w:val="20"/>
              </w:rPr>
              <w:t>N/A</w:t>
            </w:r>
          </w:p>
        </w:tc>
        <w:tc>
          <w:tcPr>
            <w:tcW w:w="2536" w:type="dxa"/>
            <w:gridSpan w:val="3"/>
            <w:tcBorders>
              <w:top w:val="single" w:sz="4" w:space="0" w:color="000000" w:themeColor="text1"/>
              <w:left w:val="single" w:sz="4" w:space="0" w:color="000000" w:themeColor="text1"/>
              <w:bottom w:val="single" w:sz="4" w:space="0" w:color="000000" w:themeColor="text1"/>
            </w:tcBorders>
          </w:tcPr>
          <w:p w14:paraId="4B238FF9" w14:textId="77777777" w:rsidR="00251DE1" w:rsidRPr="005D652E" w:rsidRDefault="007C7927" w:rsidP="00006D5D">
            <w:pPr>
              <w:pStyle w:val="TableParagraph"/>
              <w:spacing w:before="226"/>
              <w:ind w:left="118"/>
              <w:rPr>
                <w:sz w:val="20"/>
                <w:szCs w:val="20"/>
              </w:rPr>
            </w:pPr>
            <w:r w:rsidRPr="005D652E">
              <w:rPr>
                <w:spacing w:val="-5"/>
                <w:sz w:val="20"/>
                <w:szCs w:val="20"/>
              </w:rPr>
              <w:t>N/A</w:t>
            </w:r>
          </w:p>
        </w:tc>
      </w:tr>
      <w:tr w:rsidR="00251DE1" w:rsidRPr="005D652E" w14:paraId="453EEBD2" w14:textId="77777777" w:rsidTr="00006D5D">
        <w:trPr>
          <w:trHeight w:val="3449"/>
        </w:trPr>
        <w:tc>
          <w:tcPr>
            <w:tcW w:w="4645" w:type="dxa"/>
            <w:tcBorders>
              <w:top w:val="single" w:sz="4" w:space="0" w:color="000000" w:themeColor="text1"/>
              <w:bottom w:val="single" w:sz="4" w:space="0" w:color="000000" w:themeColor="text1"/>
              <w:right w:val="single" w:sz="4" w:space="0" w:color="000000" w:themeColor="text1"/>
            </w:tcBorders>
          </w:tcPr>
          <w:p w14:paraId="5FFD336B" w14:textId="77777777" w:rsidR="00251DE1" w:rsidRPr="005D652E" w:rsidRDefault="007C7927">
            <w:pPr>
              <w:pStyle w:val="TableParagraph"/>
              <w:spacing w:line="229" w:lineRule="exact"/>
              <w:ind w:left="107"/>
              <w:rPr>
                <w:b/>
                <w:sz w:val="20"/>
              </w:rPr>
            </w:pPr>
            <w:r w:rsidRPr="005D652E">
              <w:rPr>
                <w:b/>
                <w:sz w:val="20"/>
              </w:rPr>
              <w:t>SEX:</w:t>
            </w:r>
            <w:r w:rsidRPr="005D652E">
              <w:rPr>
                <w:b/>
                <w:spacing w:val="-3"/>
                <w:sz w:val="20"/>
              </w:rPr>
              <w:t xml:space="preserve"> </w:t>
            </w:r>
            <w:r w:rsidRPr="005D652E">
              <w:rPr>
                <w:b/>
                <w:sz w:val="20"/>
              </w:rPr>
              <w:t>MPS</w:t>
            </w:r>
            <w:r w:rsidRPr="005D652E">
              <w:rPr>
                <w:b/>
                <w:spacing w:val="-3"/>
                <w:sz w:val="20"/>
              </w:rPr>
              <w:t xml:space="preserve"> </w:t>
            </w:r>
            <w:r w:rsidRPr="005D652E">
              <w:rPr>
                <w:b/>
                <w:spacing w:val="-2"/>
                <w:sz w:val="20"/>
              </w:rPr>
              <w:t>STAFF</w:t>
            </w:r>
          </w:p>
          <w:p w14:paraId="4ABF34BF" w14:textId="77777777" w:rsidR="00251DE1" w:rsidRDefault="007C7927">
            <w:pPr>
              <w:pStyle w:val="TableParagraph"/>
              <w:spacing w:before="228"/>
              <w:ind w:left="107"/>
              <w:rPr>
                <w:spacing w:val="-2"/>
                <w:sz w:val="20"/>
              </w:rPr>
            </w:pPr>
            <w:r w:rsidRPr="005D652E">
              <w:rPr>
                <w:sz w:val="20"/>
              </w:rPr>
              <w:t>No</w:t>
            </w:r>
            <w:r w:rsidRPr="005D652E">
              <w:rPr>
                <w:spacing w:val="-1"/>
                <w:sz w:val="20"/>
              </w:rPr>
              <w:t xml:space="preserve"> </w:t>
            </w:r>
            <w:r w:rsidRPr="005D652E">
              <w:rPr>
                <w:spacing w:val="-2"/>
                <w:sz w:val="20"/>
              </w:rPr>
              <w:t>Impact</w:t>
            </w:r>
          </w:p>
          <w:p w14:paraId="47836186" w14:textId="77777777" w:rsidR="00D24E02" w:rsidRPr="00D24E02" w:rsidRDefault="00D24E02" w:rsidP="00D24E02"/>
          <w:p w14:paraId="60121DC0" w14:textId="77777777" w:rsidR="00D24E02" w:rsidRDefault="00D24E02" w:rsidP="00D24E02">
            <w:pPr>
              <w:rPr>
                <w:spacing w:val="-2"/>
                <w:sz w:val="20"/>
              </w:rPr>
            </w:pPr>
          </w:p>
          <w:p w14:paraId="56A38F1C" w14:textId="77777777" w:rsidR="00D24E02" w:rsidRDefault="00D24E02" w:rsidP="00D24E02">
            <w:pPr>
              <w:tabs>
                <w:tab w:val="left" w:pos="3709"/>
              </w:tabs>
            </w:pPr>
            <w:r>
              <w:tab/>
            </w:r>
          </w:p>
          <w:p w14:paraId="0FAA685D" w14:textId="5BB61616" w:rsidR="00D24E02" w:rsidRPr="00D24E02" w:rsidRDefault="00D24E02" w:rsidP="00D24E02">
            <w:pPr>
              <w:tabs>
                <w:tab w:val="left" w:pos="3709"/>
              </w:tabs>
            </w:pPr>
            <w:r>
              <w:tab/>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27F1F" w14:textId="77777777" w:rsidR="00251DE1" w:rsidRPr="005D652E" w:rsidRDefault="007C7927">
            <w:pPr>
              <w:pStyle w:val="TableParagraph"/>
              <w:spacing w:line="228" w:lineRule="exact"/>
              <w:ind w:left="116"/>
              <w:rPr>
                <w:sz w:val="20"/>
              </w:rPr>
            </w:pPr>
            <w:r w:rsidRPr="005D652E">
              <w:rPr>
                <w:sz w:val="20"/>
              </w:rPr>
              <w:t>The</w:t>
            </w:r>
            <w:r w:rsidRPr="005D652E">
              <w:rPr>
                <w:spacing w:val="-4"/>
                <w:sz w:val="20"/>
              </w:rPr>
              <w:t xml:space="preserve"> </w:t>
            </w:r>
            <w:r w:rsidRPr="005D652E">
              <w:rPr>
                <w:sz w:val="20"/>
              </w:rPr>
              <w:t>MPS</w:t>
            </w:r>
            <w:r w:rsidRPr="005D652E">
              <w:rPr>
                <w:spacing w:val="-3"/>
                <w:sz w:val="20"/>
              </w:rPr>
              <w:t xml:space="preserve"> </w:t>
            </w:r>
            <w:r w:rsidRPr="005D652E">
              <w:rPr>
                <w:sz w:val="20"/>
              </w:rPr>
              <w:t>is</w:t>
            </w:r>
            <w:r w:rsidRPr="005D652E">
              <w:rPr>
                <w:spacing w:val="-2"/>
                <w:sz w:val="20"/>
              </w:rPr>
              <w:t xml:space="preserve"> </w:t>
            </w:r>
            <w:r w:rsidRPr="005D652E">
              <w:rPr>
                <w:sz w:val="20"/>
              </w:rPr>
              <w:t>an</w:t>
            </w:r>
            <w:r w:rsidRPr="005D652E">
              <w:rPr>
                <w:spacing w:val="-4"/>
                <w:sz w:val="20"/>
              </w:rPr>
              <w:t xml:space="preserve"> </w:t>
            </w:r>
            <w:r w:rsidRPr="005D652E">
              <w:rPr>
                <w:sz w:val="20"/>
              </w:rPr>
              <w:t>equal</w:t>
            </w:r>
            <w:r w:rsidRPr="005D652E">
              <w:rPr>
                <w:spacing w:val="-3"/>
                <w:sz w:val="20"/>
              </w:rPr>
              <w:t xml:space="preserve"> </w:t>
            </w:r>
            <w:r w:rsidRPr="005D652E">
              <w:rPr>
                <w:sz w:val="20"/>
              </w:rPr>
              <w:t>opportunities</w:t>
            </w:r>
            <w:r w:rsidRPr="005D652E">
              <w:rPr>
                <w:spacing w:val="-2"/>
                <w:sz w:val="20"/>
              </w:rPr>
              <w:t xml:space="preserve"> employer.</w:t>
            </w:r>
          </w:p>
          <w:p w14:paraId="1E8378BE" w14:textId="72EB1358" w:rsidR="00251DE1" w:rsidRPr="005D652E" w:rsidRDefault="007C7927">
            <w:pPr>
              <w:pStyle w:val="TableParagraph"/>
              <w:spacing w:before="229"/>
              <w:ind w:left="116" w:right="117" w:hanging="1"/>
              <w:rPr>
                <w:sz w:val="20"/>
              </w:rPr>
            </w:pPr>
            <w:r w:rsidRPr="005D652E">
              <w:rPr>
                <w:sz w:val="20"/>
              </w:rPr>
              <w:t xml:space="preserve">The process </w:t>
            </w:r>
            <w:r w:rsidR="003C432C" w:rsidRPr="005D652E">
              <w:rPr>
                <w:sz w:val="20"/>
              </w:rPr>
              <w:t>of</w:t>
            </w:r>
            <w:r w:rsidRPr="005D652E">
              <w:rPr>
                <w:sz w:val="20"/>
              </w:rPr>
              <w:t xml:space="preserve"> becoming an Authorised RFR User</w:t>
            </w:r>
            <w:r w:rsidRPr="005D652E">
              <w:rPr>
                <w:spacing w:val="-4"/>
                <w:sz w:val="20"/>
              </w:rPr>
              <w:t xml:space="preserve"> </w:t>
            </w:r>
            <w:r w:rsidRPr="005D652E">
              <w:rPr>
                <w:sz w:val="20"/>
              </w:rPr>
              <w:t>will</w:t>
            </w:r>
            <w:r w:rsidRPr="005D652E">
              <w:rPr>
                <w:spacing w:val="-5"/>
                <w:sz w:val="20"/>
              </w:rPr>
              <w:t xml:space="preserve"> </w:t>
            </w:r>
            <w:r w:rsidRPr="005D652E">
              <w:rPr>
                <w:sz w:val="20"/>
              </w:rPr>
              <w:t>be</w:t>
            </w:r>
            <w:r w:rsidRPr="005D652E">
              <w:rPr>
                <w:spacing w:val="-5"/>
                <w:sz w:val="20"/>
              </w:rPr>
              <w:t xml:space="preserve"> </w:t>
            </w:r>
            <w:r w:rsidRPr="005D652E">
              <w:rPr>
                <w:sz w:val="20"/>
              </w:rPr>
              <w:t>role</w:t>
            </w:r>
            <w:r w:rsidRPr="005D652E">
              <w:rPr>
                <w:spacing w:val="-5"/>
                <w:sz w:val="20"/>
              </w:rPr>
              <w:t xml:space="preserve"> </w:t>
            </w:r>
            <w:r w:rsidRPr="005D652E">
              <w:rPr>
                <w:sz w:val="20"/>
              </w:rPr>
              <w:t>specific</w:t>
            </w:r>
            <w:r w:rsidRPr="005D652E">
              <w:rPr>
                <w:spacing w:val="-4"/>
                <w:sz w:val="20"/>
              </w:rPr>
              <w:t xml:space="preserve"> </w:t>
            </w:r>
            <w:r w:rsidRPr="005D652E">
              <w:rPr>
                <w:sz w:val="20"/>
              </w:rPr>
              <w:t>to</w:t>
            </w:r>
            <w:r w:rsidRPr="005D652E">
              <w:rPr>
                <w:spacing w:val="-5"/>
                <w:sz w:val="20"/>
              </w:rPr>
              <w:t xml:space="preserve"> </w:t>
            </w:r>
            <w:r w:rsidRPr="005D652E">
              <w:rPr>
                <w:sz w:val="20"/>
              </w:rPr>
              <w:t>each</w:t>
            </w:r>
            <w:r w:rsidRPr="005D652E">
              <w:rPr>
                <w:spacing w:val="-5"/>
                <w:sz w:val="20"/>
              </w:rPr>
              <w:t xml:space="preserve"> </w:t>
            </w:r>
            <w:r w:rsidRPr="005D652E">
              <w:rPr>
                <w:sz w:val="20"/>
              </w:rPr>
              <w:t>business</w:t>
            </w:r>
            <w:r w:rsidRPr="005D652E">
              <w:rPr>
                <w:spacing w:val="-4"/>
                <w:sz w:val="20"/>
              </w:rPr>
              <w:t xml:space="preserve"> </w:t>
            </w:r>
            <w:r w:rsidRPr="005D652E">
              <w:rPr>
                <w:sz w:val="20"/>
              </w:rPr>
              <w:t>area granted permission to use the technology.</w:t>
            </w:r>
          </w:p>
          <w:p w14:paraId="34BBD882" w14:textId="77777777" w:rsidR="00251DE1" w:rsidRPr="005D652E" w:rsidRDefault="007C7927">
            <w:pPr>
              <w:pStyle w:val="TableParagraph"/>
              <w:spacing w:before="1"/>
              <w:ind w:left="116" w:right="117"/>
              <w:rPr>
                <w:sz w:val="20"/>
              </w:rPr>
            </w:pPr>
            <w:r w:rsidRPr="005D652E">
              <w:rPr>
                <w:sz w:val="20"/>
              </w:rPr>
              <w:t>These business areas have their own approved recruitment policy. There will be an equal provision to submit application forms for specified</w:t>
            </w:r>
            <w:r w:rsidRPr="005D652E">
              <w:rPr>
                <w:spacing w:val="-6"/>
                <w:sz w:val="20"/>
              </w:rPr>
              <w:t xml:space="preserve"> </w:t>
            </w:r>
            <w:r w:rsidRPr="005D652E">
              <w:rPr>
                <w:sz w:val="20"/>
              </w:rPr>
              <w:t>roles</w:t>
            </w:r>
            <w:r w:rsidRPr="005D652E">
              <w:rPr>
                <w:spacing w:val="-5"/>
                <w:sz w:val="20"/>
              </w:rPr>
              <w:t xml:space="preserve"> </w:t>
            </w:r>
            <w:r w:rsidRPr="005D652E">
              <w:rPr>
                <w:sz w:val="20"/>
              </w:rPr>
              <w:t>within</w:t>
            </w:r>
            <w:r w:rsidRPr="005D652E">
              <w:rPr>
                <w:spacing w:val="-6"/>
                <w:sz w:val="20"/>
              </w:rPr>
              <w:t xml:space="preserve"> </w:t>
            </w:r>
            <w:r w:rsidRPr="005D652E">
              <w:rPr>
                <w:sz w:val="20"/>
              </w:rPr>
              <w:t>the</w:t>
            </w:r>
            <w:r w:rsidRPr="005D652E">
              <w:rPr>
                <w:spacing w:val="-6"/>
                <w:sz w:val="20"/>
              </w:rPr>
              <w:t xml:space="preserve"> </w:t>
            </w:r>
            <w:r w:rsidRPr="005D652E">
              <w:rPr>
                <w:sz w:val="20"/>
              </w:rPr>
              <w:t>business</w:t>
            </w:r>
            <w:r w:rsidRPr="005D652E">
              <w:rPr>
                <w:spacing w:val="-5"/>
                <w:sz w:val="20"/>
              </w:rPr>
              <w:t xml:space="preserve"> </w:t>
            </w:r>
            <w:r w:rsidRPr="005D652E">
              <w:rPr>
                <w:sz w:val="20"/>
              </w:rPr>
              <w:t>area</w:t>
            </w:r>
            <w:r w:rsidRPr="005D652E">
              <w:rPr>
                <w:spacing w:val="-7"/>
                <w:sz w:val="20"/>
              </w:rPr>
              <w:t xml:space="preserve"> </w:t>
            </w:r>
            <w:r w:rsidRPr="005D652E">
              <w:rPr>
                <w:sz w:val="20"/>
              </w:rPr>
              <w:t>who</w:t>
            </w:r>
            <w:r w:rsidRPr="005D652E">
              <w:rPr>
                <w:spacing w:val="-6"/>
                <w:sz w:val="20"/>
              </w:rPr>
              <w:t xml:space="preserve"> </w:t>
            </w:r>
            <w:r w:rsidRPr="005D652E">
              <w:rPr>
                <w:sz w:val="20"/>
              </w:rPr>
              <w:t>use RFR irrespective of gender.</w:t>
            </w:r>
          </w:p>
          <w:p w14:paraId="256DB1A5" w14:textId="77777777" w:rsidR="00251DE1" w:rsidRPr="005D652E" w:rsidRDefault="00251DE1">
            <w:pPr>
              <w:pStyle w:val="TableParagraph"/>
              <w:rPr>
                <w:b/>
                <w:sz w:val="20"/>
              </w:rPr>
            </w:pPr>
          </w:p>
          <w:p w14:paraId="7C44C62D" w14:textId="77777777" w:rsidR="00251DE1" w:rsidRPr="005D652E" w:rsidRDefault="007C7927">
            <w:pPr>
              <w:pStyle w:val="TableParagraph"/>
              <w:ind w:left="116" w:right="117"/>
              <w:rPr>
                <w:sz w:val="20"/>
              </w:rPr>
            </w:pPr>
            <w:r w:rsidRPr="005D652E">
              <w:rPr>
                <w:sz w:val="20"/>
              </w:rPr>
              <w:t>MPS</w:t>
            </w:r>
            <w:r w:rsidRPr="005D652E">
              <w:rPr>
                <w:spacing w:val="-10"/>
                <w:sz w:val="20"/>
              </w:rPr>
              <w:t xml:space="preserve"> </w:t>
            </w:r>
            <w:r w:rsidRPr="005D652E">
              <w:rPr>
                <w:sz w:val="20"/>
              </w:rPr>
              <w:t>recruitment</w:t>
            </w:r>
            <w:r w:rsidRPr="005D652E">
              <w:rPr>
                <w:spacing w:val="-10"/>
                <w:sz w:val="20"/>
              </w:rPr>
              <w:t xml:space="preserve"> </w:t>
            </w:r>
            <w:r w:rsidRPr="005D652E">
              <w:rPr>
                <w:sz w:val="20"/>
              </w:rPr>
              <w:t>processes</w:t>
            </w:r>
            <w:r w:rsidRPr="005D652E">
              <w:rPr>
                <w:spacing w:val="-9"/>
                <w:sz w:val="20"/>
              </w:rPr>
              <w:t xml:space="preserve"> </w:t>
            </w:r>
            <w:r w:rsidRPr="005D652E">
              <w:rPr>
                <w:sz w:val="20"/>
              </w:rPr>
              <w:t>are</w:t>
            </w:r>
            <w:r w:rsidRPr="005D652E">
              <w:rPr>
                <w:spacing w:val="-10"/>
                <w:sz w:val="20"/>
              </w:rPr>
              <w:t xml:space="preserve"> </w:t>
            </w:r>
            <w:r w:rsidRPr="005D652E">
              <w:rPr>
                <w:sz w:val="20"/>
              </w:rPr>
              <w:t>auditable, transparent and set to a rank specific performance framework.</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3B83C" w14:textId="77777777" w:rsidR="00251DE1" w:rsidRPr="005D652E" w:rsidRDefault="007C7927">
            <w:pPr>
              <w:pStyle w:val="TableParagraph"/>
              <w:spacing w:line="228" w:lineRule="exact"/>
              <w:ind w:left="116"/>
              <w:rPr>
                <w:sz w:val="20"/>
              </w:rPr>
            </w:pPr>
            <w:r w:rsidRPr="005D652E">
              <w:rPr>
                <w:spacing w:val="-5"/>
                <w:sz w:val="20"/>
              </w:rPr>
              <w:t>N/A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FDACB" w14:textId="77777777" w:rsidR="00251DE1" w:rsidRPr="005D652E" w:rsidRDefault="007C7927">
            <w:pPr>
              <w:pStyle w:val="TableParagraph"/>
              <w:spacing w:line="228" w:lineRule="exact"/>
              <w:ind w:left="116"/>
              <w:rPr>
                <w:sz w:val="20"/>
              </w:rPr>
            </w:pPr>
            <w:r w:rsidRPr="005D652E">
              <w:rPr>
                <w:spacing w:val="-5"/>
                <w:sz w:val="20"/>
              </w:rPr>
              <w:t>N/A</w:t>
            </w:r>
          </w:p>
        </w:tc>
        <w:tc>
          <w:tcPr>
            <w:tcW w:w="2536" w:type="dxa"/>
            <w:gridSpan w:val="3"/>
            <w:tcBorders>
              <w:top w:val="single" w:sz="4" w:space="0" w:color="000000" w:themeColor="text1"/>
              <w:left w:val="single" w:sz="4" w:space="0" w:color="000000" w:themeColor="text1"/>
              <w:bottom w:val="single" w:sz="4" w:space="0" w:color="000000" w:themeColor="text1"/>
            </w:tcBorders>
          </w:tcPr>
          <w:p w14:paraId="25298779" w14:textId="77777777" w:rsidR="00251DE1" w:rsidRPr="005D652E" w:rsidRDefault="007C7927">
            <w:pPr>
              <w:pStyle w:val="TableParagraph"/>
              <w:spacing w:line="228" w:lineRule="exact"/>
              <w:ind w:left="118"/>
              <w:rPr>
                <w:sz w:val="20"/>
              </w:rPr>
            </w:pPr>
            <w:r w:rsidRPr="005D652E">
              <w:rPr>
                <w:spacing w:val="-5"/>
                <w:sz w:val="20"/>
              </w:rPr>
              <w:t>N/A</w:t>
            </w:r>
          </w:p>
        </w:tc>
      </w:tr>
      <w:tr w:rsidR="00251DE1" w:rsidRPr="005D652E" w14:paraId="533B1281" w14:textId="77777777" w:rsidTr="00006D5D">
        <w:trPr>
          <w:trHeight w:val="1610"/>
        </w:trPr>
        <w:tc>
          <w:tcPr>
            <w:tcW w:w="4645" w:type="dxa"/>
            <w:tcBorders>
              <w:top w:val="single" w:sz="4" w:space="0" w:color="000000" w:themeColor="text1"/>
              <w:right w:val="single" w:sz="4" w:space="0" w:color="000000" w:themeColor="text1"/>
            </w:tcBorders>
          </w:tcPr>
          <w:p w14:paraId="19E9C057" w14:textId="77777777" w:rsidR="00251DE1" w:rsidRPr="005D652E" w:rsidRDefault="007C7927">
            <w:pPr>
              <w:pStyle w:val="TableParagraph"/>
              <w:spacing w:line="229" w:lineRule="exact"/>
              <w:ind w:left="107"/>
              <w:rPr>
                <w:b/>
                <w:sz w:val="20"/>
              </w:rPr>
            </w:pPr>
            <w:r w:rsidRPr="005D652E">
              <w:rPr>
                <w:b/>
                <w:sz w:val="20"/>
              </w:rPr>
              <w:t>SEXUAL</w:t>
            </w:r>
            <w:r w:rsidRPr="005D652E">
              <w:rPr>
                <w:b/>
                <w:spacing w:val="-5"/>
                <w:sz w:val="20"/>
              </w:rPr>
              <w:t xml:space="preserve"> </w:t>
            </w:r>
            <w:r w:rsidRPr="005D652E">
              <w:rPr>
                <w:b/>
                <w:sz w:val="20"/>
              </w:rPr>
              <w:t>ORIENTATION:</w:t>
            </w:r>
            <w:r w:rsidRPr="005D652E">
              <w:rPr>
                <w:b/>
                <w:spacing w:val="-5"/>
                <w:sz w:val="20"/>
              </w:rPr>
              <w:t xml:space="preserve"> </w:t>
            </w:r>
            <w:r w:rsidRPr="005D652E">
              <w:rPr>
                <w:b/>
                <w:sz w:val="20"/>
              </w:rPr>
              <w:t>MPS</w:t>
            </w:r>
            <w:r w:rsidRPr="005D652E">
              <w:rPr>
                <w:b/>
                <w:spacing w:val="-5"/>
                <w:sz w:val="20"/>
              </w:rPr>
              <w:t xml:space="preserve"> </w:t>
            </w:r>
            <w:r w:rsidRPr="005D652E">
              <w:rPr>
                <w:b/>
                <w:spacing w:val="-2"/>
                <w:sz w:val="20"/>
              </w:rPr>
              <w:t>STAFF</w:t>
            </w:r>
          </w:p>
          <w:p w14:paraId="37849668" w14:textId="77777777" w:rsidR="00251DE1" w:rsidRPr="005D652E" w:rsidRDefault="007C7927">
            <w:pPr>
              <w:pStyle w:val="TableParagraph"/>
              <w:spacing w:before="228"/>
              <w:ind w:left="107"/>
              <w:rPr>
                <w:sz w:val="20"/>
              </w:rPr>
            </w:pPr>
            <w:r w:rsidRPr="005D652E">
              <w:rPr>
                <w:sz w:val="20"/>
              </w:rPr>
              <w:t>No</w:t>
            </w:r>
            <w:r w:rsidRPr="005D652E">
              <w:rPr>
                <w:spacing w:val="-1"/>
                <w:sz w:val="20"/>
              </w:rPr>
              <w:t xml:space="preserve"> </w:t>
            </w:r>
            <w:r w:rsidRPr="005D652E">
              <w:rPr>
                <w:spacing w:val="-2"/>
                <w:sz w:val="20"/>
              </w:rPr>
              <w:t>Impact</w:t>
            </w:r>
          </w:p>
        </w:tc>
        <w:tc>
          <w:tcPr>
            <w:tcW w:w="4536" w:type="dxa"/>
            <w:tcBorders>
              <w:top w:val="single" w:sz="4" w:space="0" w:color="000000" w:themeColor="text1"/>
              <w:left w:val="single" w:sz="4" w:space="0" w:color="000000" w:themeColor="text1"/>
              <w:right w:val="single" w:sz="4" w:space="0" w:color="000000" w:themeColor="text1"/>
            </w:tcBorders>
          </w:tcPr>
          <w:p w14:paraId="748AF496" w14:textId="77777777" w:rsidR="00251DE1" w:rsidRPr="005D652E" w:rsidRDefault="007C7927">
            <w:pPr>
              <w:pStyle w:val="TableParagraph"/>
              <w:spacing w:line="228" w:lineRule="exact"/>
              <w:ind w:left="116"/>
              <w:rPr>
                <w:sz w:val="20"/>
              </w:rPr>
            </w:pPr>
            <w:r w:rsidRPr="005D652E">
              <w:rPr>
                <w:sz w:val="20"/>
              </w:rPr>
              <w:t>The</w:t>
            </w:r>
            <w:r w:rsidRPr="005D652E">
              <w:rPr>
                <w:spacing w:val="-4"/>
                <w:sz w:val="20"/>
              </w:rPr>
              <w:t xml:space="preserve"> </w:t>
            </w:r>
            <w:r w:rsidRPr="005D652E">
              <w:rPr>
                <w:sz w:val="20"/>
              </w:rPr>
              <w:t>MPS</w:t>
            </w:r>
            <w:r w:rsidRPr="005D652E">
              <w:rPr>
                <w:spacing w:val="-3"/>
                <w:sz w:val="20"/>
              </w:rPr>
              <w:t xml:space="preserve"> </w:t>
            </w:r>
            <w:r w:rsidRPr="005D652E">
              <w:rPr>
                <w:sz w:val="20"/>
              </w:rPr>
              <w:t>is</w:t>
            </w:r>
            <w:r w:rsidRPr="005D652E">
              <w:rPr>
                <w:spacing w:val="-2"/>
                <w:sz w:val="20"/>
              </w:rPr>
              <w:t xml:space="preserve"> </w:t>
            </w:r>
            <w:r w:rsidRPr="005D652E">
              <w:rPr>
                <w:sz w:val="20"/>
              </w:rPr>
              <w:t>an</w:t>
            </w:r>
            <w:r w:rsidRPr="005D652E">
              <w:rPr>
                <w:spacing w:val="-4"/>
                <w:sz w:val="20"/>
              </w:rPr>
              <w:t xml:space="preserve"> </w:t>
            </w:r>
            <w:r w:rsidRPr="005D652E">
              <w:rPr>
                <w:sz w:val="20"/>
              </w:rPr>
              <w:t>equal</w:t>
            </w:r>
            <w:r w:rsidRPr="005D652E">
              <w:rPr>
                <w:spacing w:val="-3"/>
                <w:sz w:val="20"/>
              </w:rPr>
              <w:t xml:space="preserve"> </w:t>
            </w:r>
            <w:r w:rsidRPr="005D652E">
              <w:rPr>
                <w:sz w:val="20"/>
              </w:rPr>
              <w:t>opportunities</w:t>
            </w:r>
            <w:r w:rsidRPr="005D652E">
              <w:rPr>
                <w:spacing w:val="-2"/>
                <w:sz w:val="20"/>
              </w:rPr>
              <w:t xml:space="preserve"> employer.</w:t>
            </w:r>
          </w:p>
          <w:p w14:paraId="11D61269" w14:textId="3F521154" w:rsidR="00251DE1" w:rsidRPr="005D652E" w:rsidRDefault="007C7927">
            <w:pPr>
              <w:pStyle w:val="TableParagraph"/>
              <w:spacing w:before="229"/>
              <w:ind w:left="116" w:right="117"/>
              <w:rPr>
                <w:sz w:val="20"/>
              </w:rPr>
            </w:pPr>
            <w:r w:rsidRPr="005D652E">
              <w:rPr>
                <w:sz w:val="20"/>
              </w:rPr>
              <w:t xml:space="preserve">The process </w:t>
            </w:r>
            <w:r w:rsidR="003C432C" w:rsidRPr="005D652E">
              <w:rPr>
                <w:sz w:val="20"/>
              </w:rPr>
              <w:t>of</w:t>
            </w:r>
            <w:r w:rsidRPr="005D652E">
              <w:rPr>
                <w:sz w:val="20"/>
              </w:rPr>
              <w:t xml:space="preserve"> becoming an Authorised RFR User</w:t>
            </w:r>
            <w:r w:rsidRPr="005D652E">
              <w:rPr>
                <w:spacing w:val="-4"/>
                <w:sz w:val="20"/>
              </w:rPr>
              <w:t xml:space="preserve"> </w:t>
            </w:r>
            <w:r w:rsidRPr="005D652E">
              <w:rPr>
                <w:sz w:val="20"/>
              </w:rPr>
              <w:t>will</w:t>
            </w:r>
            <w:r w:rsidRPr="005D652E">
              <w:rPr>
                <w:spacing w:val="-5"/>
                <w:sz w:val="20"/>
              </w:rPr>
              <w:t xml:space="preserve"> </w:t>
            </w:r>
            <w:r w:rsidRPr="005D652E">
              <w:rPr>
                <w:sz w:val="20"/>
              </w:rPr>
              <w:t>be</w:t>
            </w:r>
            <w:r w:rsidRPr="005D652E">
              <w:rPr>
                <w:spacing w:val="-5"/>
                <w:sz w:val="20"/>
              </w:rPr>
              <w:t xml:space="preserve"> </w:t>
            </w:r>
            <w:r w:rsidRPr="005D652E">
              <w:rPr>
                <w:sz w:val="20"/>
              </w:rPr>
              <w:t>role</w:t>
            </w:r>
            <w:r w:rsidRPr="005D652E">
              <w:rPr>
                <w:spacing w:val="-5"/>
                <w:sz w:val="20"/>
              </w:rPr>
              <w:t xml:space="preserve"> </w:t>
            </w:r>
            <w:r w:rsidRPr="005D652E">
              <w:rPr>
                <w:sz w:val="20"/>
              </w:rPr>
              <w:t>specific</w:t>
            </w:r>
            <w:r w:rsidRPr="005D652E">
              <w:rPr>
                <w:spacing w:val="-4"/>
                <w:sz w:val="20"/>
              </w:rPr>
              <w:t xml:space="preserve"> </w:t>
            </w:r>
            <w:r w:rsidRPr="005D652E">
              <w:rPr>
                <w:sz w:val="20"/>
              </w:rPr>
              <w:t>to</w:t>
            </w:r>
            <w:r w:rsidRPr="005D652E">
              <w:rPr>
                <w:spacing w:val="-5"/>
                <w:sz w:val="20"/>
              </w:rPr>
              <w:t xml:space="preserve"> </w:t>
            </w:r>
            <w:r w:rsidRPr="005D652E">
              <w:rPr>
                <w:sz w:val="20"/>
              </w:rPr>
              <w:t>each</w:t>
            </w:r>
            <w:r w:rsidRPr="005D652E">
              <w:rPr>
                <w:spacing w:val="-5"/>
                <w:sz w:val="20"/>
              </w:rPr>
              <w:t xml:space="preserve"> </w:t>
            </w:r>
            <w:r w:rsidRPr="005D652E">
              <w:rPr>
                <w:sz w:val="20"/>
              </w:rPr>
              <w:t>business</w:t>
            </w:r>
            <w:r w:rsidRPr="005D652E">
              <w:rPr>
                <w:spacing w:val="-4"/>
                <w:sz w:val="20"/>
              </w:rPr>
              <w:t xml:space="preserve"> </w:t>
            </w:r>
            <w:r w:rsidRPr="005D652E">
              <w:rPr>
                <w:sz w:val="20"/>
              </w:rPr>
              <w:t>area granted permission to use the technology.</w:t>
            </w:r>
          </w:p>
          <w:p w14:paraId="5C8CF99E" w14:textId="77777777" w:rsidR="00251DE1" w:rsidRPr="005D652E" w:rsidRDefault="007C7927">
            <w:pPr>
              <w:pStyle w:val="TableParagraph"/>
              <w:spacing w:line="230" w:lineRule="atLeast"/>
              <w:ind w:left="116" w:right="117"/>
              <w:rPr>
                <w:sz w:val="20"/>
              </w:rPr>
            </w:pPr>
            <w:r w:rsidRPr="005D652E">
              <w:rPr>
                <w:sz w:val="20"/>
              </w:rPr>
              <w:t>These</w:t>
            </w:r>
            <w:r w:rsidRPr="005D652E">
              <w:rPr>
                <w:spacing w:val="-7"/>
                <w:sz w:val="20"/>
              </w:rPr>
              <w:t xml:space="preserve"> </w:t>
            </w:r>
            <w:r w:rsidRPr="005D652E">
              <w:rPr>
                <w:sz w:val="20"/>
              </w:rPr>
              <w:t>business</w:t>
            </w:r>
            <w:r w:rsidRPr="005D652E">
              <w:rPr>
                <w:spacing w:val="-6"/>
                <w:sz w:val="20"/>
              </w:rPr>
              <w:t xml:space="preserve"> </w:t>
            </w:r>
            <w:r w:rsidRPr="005D652E">
              <w:rPr>
                <w:sz w:val="20"/>
              </w:rPr>
              <w:t>areas</w:t>
            </w:r>
            <w:r w:rsidRPr="005D652E">
              <w:rPr>
                <w:spacing w:val="-6"/>
                <w:sz w:val="20"/>
              </w:rPr>
              <w:t xml:space="preserve"> </w:t>
            </w:r>
            <w:r w:rsidRPr="005D652E">
              <w:rPr>
                <w:sz w:val="20"/>
              </w:rPr>
              <w:t>have</w:t>
            </w:r>
            <w:r w:rsidRPr="005D652E">
              <w:rPr>
                <w:spacing w:val="-7"/>
                <w:sz w:val="20"/>
              </w:rPr>
              <w:t xml:space="preserve"> </w:t>
            </w:r>
            <w:r w:rsidRPr="005D652E">
              <w:rPr>
                <w:sz w:val="20"/>
              </w:rPr>
              <w:t>their</w:t>
            </w:r>
            <w:r w:rsidRPr="005D652E">
              <w:rPr>
                <w:spacing w:val="-6"/>
                <w:sz w:val="20"/>
              </w:rPr>
              <w:t xml:space="preserve"> </w:t>
            </w:r>
            <w:r w:rsidRPr="005D652E">
              <w:rPr>
                <w:sz w:val="20"/>
              </w:rPr>
              <w:t>own</w:t>
            </w:r>
            <w:r w:rsidRPr="005D652E">
              <w:rPr>
                <w:spacing w:val="-7"/>
                <w:sz w:val="20"/>
              </w:rPr>
              <w:t xml:space="preserve"> </w:t>
            </w:r>
            <w:r w:rsidRPr="005D652E">
              <w:rPr>
                <w:sz w:val="20"/>
              </w:rPr>
              <w:t>approved recruitment policy. There will be an equal</w:t>
            </w:r>
          </w:p>
        </w:tc>
        <w:tc>
          <w:tcPr>
            <w:tcW w:w="1700" w:type="dxa"/>
            <w:tcBorders>
              <w:top w:val="single" w:sz="4" w:space="0" w:color="000000" w:themeColor="text1"/>
              <w:left w:val="single" w:sz="4" w:space="0" w:color="000000" w:themeColor="text1"/>
              <w:right w:val="single" w:sz="4" w:space="0" w:color="000000" w:themeColor="text1"/>
            </w:tcBorders>
          </w:tcPr>
          <w:p w14:paraId="27511A6F" w14:textId="77777777" w:rsidR="00251DE1" w:rsidRPr="005D652E" w:rsidRDefault="007C7927">
            <w:pPr>
              <w:pStyle w:val="TableParagraph"/>
              <w:spacing w:line="228" w:lineRule="exact"/>
              <w:ind w:left="116"/>
              <w:rPr>
                <w:sz w:val="20"/>
              </w:rPr>
            </w:pPr>
            <w:r w:rsidRPr="005D652E">
              <w:rPr>
                <w:spacing w:val="-5"/>
                <w:sz w:val="20"/>
              </w:rPr>
              <w:t>N/A</w:t>
            </w:r>
          </w:p>
        </w:tc>
        <w:tc>
          <w:tcPr>
            <w:tcW w:w="1275" w:type="dxa"/>
            <w:tcBorders>
              <w:top w:val="single" w:sz="4" w:space="0" w:color="000000" w:themeColor="text1"/>
              <w:left w:val="single" w:sz="4" w:space="0" w:color="000000" w:themeColor="text1"/>
              <w:right w:val="single" w:sz="4" w:space="0" w:color="000000" w:themeColor="text1"/>
            </w:tcBorders>
          </w:tcPr>
          <w:p w14:paraId="6D6FEDB6" w14:textId="77777777" w:rsidR="00251DE1" w:rsidRPr="005D652E" w:rsidRDefault="007C7927">
            <w:pPr>
              <w:pStyle w:val="TableParagraph"/>
              <w:spacing w:line="228" w:lineRule="exact"/>
              <w:ind w:left="116"/>
              <w:rPr>
                <w:sz w:val="20"/>
              </w:rPr>
            </w:pPr>
            <w:r w:rsidRPr="005D652E">
              <w:rPr>
                <w:spacing w:val="-5"/>
                <w:sz w:val="20"/>
              </w:rPr>
              <w:t>N/A</w:t>
            </w:r>
          </w:p>
        </w:tc>
        <w:tc>
          <w:tcPr>
            <w:tcW w:w="2536" w:type="dxa"/>
            <w:gridSpan w:val="3"/>
            <w:tcBorders>
              <w:top w:val="single" w:sz="4" w:space="0" w:color="000000" w:themeColor="text1"/>
              <w:left w:val="single" w:sz="4" w:space="0" w:color="000000" w:themeColor="text1"/>
            </w:tcBorders>
          </w:tcPr>
          <w:p w14:paraId="79FF53B4" w14:textId="77777777" w:rsidR="00251DE1" w:rsidRPr="005D652E" w:rsidRDefault="007C7927">
            <w:pPr>
              <w:pStyle w:val="TableParagraph"/>
              <w:spacing w:line="228" w:lineRule="exact"/>
              <w:ind w:left="118"/>
              <w:rPr>
                <w:sz w:val="20"/>
              </w:rPr>
            </w:pPr>
            <w:r w:rsidRPr="005D652E">
              <w:rPr>
                <w:spacing w:val="-5"/>
                <w:sz w:val="20"/>
              </w:rPr>
              <w:t>N/A</w:t>
            </w:r>
          </w:p>
        </w:tc>
      </w:tr>
    </w:tbl>
    <w:p w14:paraId="1C41D148" w14:textId="77777777" w:rsidR="00251DE1" w:rsidRPr="005D652E" w:rsidRDefault="00251DE1">
      <w:pPr>
        <w:spacing w:line="228" w:lineRule="exact"/>
        <w:rPr>
          <w:sz w:val="20"/>
        </w:rPr>
        <w:sectPr w:rsidR="00251DE1" w:rsidRPr="005D652E">
          <w:type w:val="continuous"/>
          <w:pgSz w:w="15840" w:h="12240" w:orient="landscape"/>
          <w:pgMar w:top="680" w:right="320" w:bottom="800" w:left="440" w:header="312" w:footer="552" w:gutter="0"/>
          <w:cols w:space="720"/>
        </w:sect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3"/>
        <w:gridCol w:w="4536"/>
        <w:gridCol w:w="1700"/>
        <w:gridCol w:w="1275"/>
        <w:gridCol w:w="2536"/>
      </w:tblGrid>
      <w:tr w:rsidR="00251DE1" w:rsidRPr="005D652E" w14:paraId="3D5F0F3F" w14:textId="77777777" w:rsidTr="00E02EE1">
        <w:trPr>
          <w:trHeight w:val="2759"/>
        </w:trPr>
        <w:tc>
          <w:tcPr>
            <w:tcW w:w="4633" w:type="dxa"/>
            <w:tcBorders>
              <w:left w:val="single" w:sz="12" w:space="0" w:color="000000" w:themeColor="text1"/>
            </w:tcBorders>
          </w:tcPr>
          <w:p w14:paraId="240678A5" w14:textId="77777777" w:rsidR="00251DE1" w:rsidRPr="005D652E" w:rsidRDefault="00251DE1">
            <w:pPr>
              <w:pStyle w:val="TableParagraph"/>
              <w:rPr>
                <w:rFonts w:ascii="Times New Roman"/>
                <w:sz w:val="20"/>
              </w:rPr>
            </w:pPr>
          </w:p>
        </w:tc>
        <w:tc>
          <w:tcPr>
            <w:tcW w:w="4536" w:type="dxa"/>
          </w:tcPr>
          <w:p w14:paraId="274F2257" w14:textId="77777777" w:rsidR="00251DE1" w:rsidRPr="005D652E" w:rsidRDefault="007C7927">
            <w:pPr>
              <w:pStyle w:val="TableParagraph"/>
              <w:ind w:left="116" w:right="117"/>
              <w:rPr>
                <w:sz w:val="20"/>
              </w:rPr>
            </w:pPr>
            <w:r w:rsidRPr="005D652E">
              <w:rPr>
                <w:sz w:val="20"/>
              </w:rPr>
              <w:t>provision to submit application forms for specified</w:t>
            </w:r>
            <w:r w:rsidRPr="005D652E">
              <w:rPr>
                <w:spacing w:val="-6"/>
                <w:sz w:val="20"/>
              </w:rPr>
              <w:t xml:space="preserve"> </w:t>
            </w:r>
            <w:r w:rsidRPr="005D652E">
              <w:rPr>
                <w:sz w:val="20"/>
              </w:rPr>
              <w:t>roles</w:t>
            </w:r>
            <w:r w:rsidRPr="005D652E">
              <w:rPr>
                <w:spacing w:val="-5"/>
                <w:sz w:val="20"/>
              </w:rPr>
              <w:t xml:space="preserve"> </w:t>
            </w:r>
            <w:r w:rsidRPr="005D652E">
              <w:rPr>
                <w:sz w:val="20"/>
              </w:rPr>
              <w:t>within</w:t>
            </w:r>
            <w:r w:rsidRPr="005D652E">
              <w:rPr>
                <w:spacing w:val="-6"/>
                <w:sz w:val="20"/>
              </w:rPr>
              <w:t xml:space="preserve"> </w:t>
            </w:r>
            <w:r w:rsidRPr="005D652E">
              <w:rPr>
                <w:sz w:val="20"/>
              </w:rPr>
              <w:t>the</w:t>
            </w:r>
            <w:r w:rsidRPr="005D652E">
              <w:rPr>
                <w:spacing w:val="-6"/>
                <w:sz w:val="20"/>
              </w:rPr>
              <w:t xml:space="preserve"> </w:t>
            </w:r>
            <w:r w:rsidRPr="005D652E">
              <w:rPr>
                <w:sz w:val="20"/>
              </w:rPr>
              <w:t>business</w:t>
            </w:r>
            <w:r w:rsidRPr="005D652E">
              <w:rPr>
                <w:spacing w:val="-5"/>
                <w:sz w:val="20"/>
              </w:rPr>
              <w:t xml:space="preserve"> </w:t>
            </w:r>
            <w:r w:rsidRPr="005D652E">
              <w:rPr>
                <w:sz w:val="20"/>
              </w:rPr>
              <w:t>area</w:t>
            </w:r>
            <w:r w:rsidRPr="005D652E">
              <w:rPr>
                <w:spacing w:val="-7"/>
                <w:sz w:val="20"/>
              </w:rPr>
              <w:t xml:space="preserve"> </w:t>
            </w:r>
            <w:r w:rsidRPr="005D652E">
              <w:rPr>
                <w:sz w:val="20"/>
              </w:rPr>
              <w:t>who</w:t>
            </w:r>
            <w:r w:rsidRPr="005D652E">
              <w:rPr>
                <w:spacing w:val="-6"/>
                <w:sz w:val="20"/>
              </w:rPr>
              <w:t xml:space="preserve"> </w:t>
            </w:r>
            <w:r w:rsidRPr="005D652E">
              <w:rPr>
                <w:sz w:val="20"/>
              </w:rPr>
              <w:t>use RFR irrespective of sexual orientation</w:t>
            </w:r>
          </w:p>
          <w:p w14:paraId="21E539A0" w14:textId="77777777" w:rsidR="00251DE1" w:rsidRPr="005D652E" w:rsidRDefault="00251DE1">
            <w:pPr>
              <w:pStyle w:val="TableParagraph"/>
              <w:spacing w:before="228"/>
              <w:rPr>
                <w:b/>
                <w:sz w:val="20"/>
              </w:rPr>
            </w:pPr>
          </w:p>
          <w:p w14:paraId="0DAB526B" w14:textId="75029A46" w:rsidR="00251DE1" w:rsidRDefault="007C7927">
            <w:pPr>
              <w:pStyle w:val="TableParagraph"/>
              <w:ind w:left="116" w:right="117"/>
              <w:rPr>
                <w:sz w:val="20"/>
              </w:rPr>
            </w:pPr>
            <w:r w:rsidRPr="005D652E">
              <w:rPr>
                <w:sz w:val="20"/>
              </w:rPr>
              <w:t>MPS</w:t>
            </w:r>
            <w:r w:rsidRPr="005D652E">
              <w:rPr>
                <w:spacing w:val="-10"/>
                <w:sz w:val="20"/>
              </w:rPr>
              <w:t xml:space="preserve"> </w:t>
            </w:r>
            <w:r w:rsidRPr="005D652E">
              <w:rPr>
                <w:sz w:val="20"/>
              </w:rPr>
              <w:t>recruitment</w:t>
            </w:r>
            <w:r w:rsidRPr="005D652E">
              <w:rPr>
                <w:spacing w:val="-10"/>
                <w:sz w:val="20"/>
              </w:rPr>
              <w:t xml:space="preserve"> </w:t>
            </w:r>
            <w:r w:rsidRPr="005D652E">
              <w:rPr>
                <w:sz w:val="20"/>
              </w:rPr>
              <w:t>processes</w:t>
            </w:r>
            <w:r w:rsidRPr="005D652E">
              <w:rPr>
                <w:spacing w:val="-9"/>
                <w:sz w:val="20"/>
              </w:rPr>
              <w:t xml:space="preserve"> </w:t>
            </w:r>
            <w:r w:rsidRPr="005D652E">
              <w:rPr>
                <w:sz w:val="20"/>
              </w:rPr>
              <w:t>are</w:t>
            </w:r>
            <w:r w:rsidRPr="005D652E">
              <w:rPr>
                <w:spacing w:val="-10"/>
                <w:sz w:val="20"/>
              </w:rPr>
              <w:t xml:space="preserve"> </w:t>
            </w:r>
            <w:r w:rsidRPr="005D652E">
              <w:rPr>
                <w:sz w:val="20"/>
              </w:rPr>
              <w:t>auditable, transparent and set to a rank specific performance framework.</w:t>
            </w:r>
          </w:p>
          <w:p w14:paraId="1D2F59A1" w14:textId="77777777" w:rsidR="0058338E" w:rsidRDefault="0058338E" w:rsidP="0058338E">
            <w:pPr>
              <w:rPr>
                <w:sz w:val="20"/>
              </w:rPr>
            </w:pPr>
          </w:p>
          <w:p w14:paraId="71E076AE" w14:textId="53FDB0B6" w:rsidR="0058338E" w:rsidRPr="0058338E" w:rsidRDefault="0058338E" w:rsidP="0058338E">
            <w:pPr>
              <w:jc w:val="right"/>
            </w:pPr>
          </w:p>
        </w:tc>
        <w:tc>
          <w:tcPr>
            <w:tcW w:w="1700" w:type="dxa"/>
          </w:tcPr>
          <w:p w14:paraId="4B35DCF5" w14:textId="77777777" w:rsidR="00251DE1" w:rsidRPr="005D652E" w:rsidRDefault="00251DE1">
            <w:pPr>
              <w:pStyle w:val="TableParagraph"/>
              <w:rPr>
                <w:rFonts w:ascii="Times New Roman"/>
                <w:sz w:val="20"/>
              </w:rPr>
            </w:pPr>
          </w:p>
        </w:tc>
        <w:tc>
          <w:tcPr>
            <w:tcW w:w="1275" w:type="dxa"/>
          </w:tcPr>
          <w:p w14:paraId="6C6A84A2" w14:textId="77777777" w:rsidR="00251DE1" w:rsidRPr="005D652E" w:rsidRDefault="00251DE1">
            <w:pPr>
              <w:pStyle w:val="TableParagraph"/>
              <w:rPr>
                <w:rFonts w:ascii="Times New Roman"/>
                <w:sz w:val="20"/>
              </w:rPr>
            </w:pPr>
          </w:p>
        </w:tc>
        <w:tc>
          <w:tcPr>
            <w:tcW w:w="2536" w:type="dxa"/>
            <w:tcBorders>
              <w:right w:val="single" w:sz="12" w:space="0" w:color="000000" w:themeColor="text1"/>
            </w:tcBorders>
          </w:tcPr>
          <w:p w14:paraId="4D6F2EB1" w14:textId="77777777" w:rsidR="00251DE1" w:rsidRPr="005D652E" w:rsidRDefault="00251DE1">
            <w:pPr>
              <w:pStyle w:val="TableParagraph"/>
              <w:rPr>
                <w:rFonts w:ascii="Times New Roman"/>
                <w:sz w:val="20"/>
              </w:rPr>
            </w:pPr>
          </w:p>
        </w:tc>
      </w:tr>
      <w:tr w:rsidR="00251DE1" w:rsidRPr="005D652E" w14:paraId="22B326E4" w14:textId="77777777" w:rsidTr="00E02EE1">
        <w:trPr>
          <w:trHeight w:val="3909"/>
        </w:trPr>
        <w:tc>
          <w:tcPr>
            <w:tcW w:w="4633" w:type="dxa"/>
            <w:tcBorders>
              <w:left w:val="single" w:sz="12" w:space="0" w:color="000000" w:themeColor="text1"/>
            </w:tcBorders>
          </w:tcPr>
          <w:p w14:paraId="02D8C0A7" w14:textId="77777777" w:rsidR="00251DE1" w:rsidRPr="005D652E" w:rsidRDefault="007C7927">
            <w:pPr>
              <w:pStyle w:val="TableParagraph"/>
              <w:spacing w:line="229" w:lineRule="exact"/>
              <w:ind w:left="107"/>
              <w:rPr>
                <w:b/>
                <w:sz w:val="20"/>
              </w:rPr>
            </w:pPr>
            <w:r w:rsidRPr="005D652E">
              <w:rPr>
                <w:b/>
                <w:sz w:val="20"/>
              </w:rPr>
              <w:t>TRANSGENDER:</w:t>
            </w:r>
            <w:r w:rsidRPr="005D652E">
              <w:rPr>
                <w:b/>
                <w:spacing w:val="-5"/>
                <w:sz w:val="20"/>
              </w:rPr>
              <w:t xml:space="preserve"> </w:t>
            </w:r>
            <w:r w:rsidRPr="005D652E">
              <w:rPr>
                <w:b/>
                <w:sz w:val="20"/>
              </w:rPr>
              <w:t>MPS</w:t>
            </w:r>
            <w:r w:rsidRPr="005D652E">
              <w:rPr>
                <w:b/>
                <w:spacing w:val="-5"/>
                <w:sz w:val="20"/>
              </w:rPr>
              <w:t xml:space="preserve"> </w:t>
            </w:r>
            <w:r w:rsidRPr="005D652E">
              <w:rPr>
                <w:b/>
                <w:spacing w:val="-2"/>
                <w:sz w:val="20"/>
              </w:rPr>
              <w:t>STAFF</w:t>
            </w:r>
          </w:p>
          <w:p w14:paraId="50637533" w14:textId="77777777" w:rsidR="00251DE1" w:rsidRPr="005D652E" w:rsidRDefault="007C7927">
            <w:pPr>
              <w:pStyle w:val="TableParagraph"/>
              <w:spacing w:before="228"/>
              <w:ind w:left="107"/>
              <w:rPr>
                <w:sz w:val="20"/>
              </w:rPr>
            </w:pPr>
            <w:r w:rsidRPr="005D652E">
              <w:rPr>
                <w:sz w:val="20"/>
              </w:rPr>
              <w:t>No</w:t>
            </w:r>
            <w:r w:rsidRPr="005D652E">
              <w:rPr>
                <w:spacing w:val="-1"/>
                <w:sz w:val="20"/>
              </w:rPr>
              <w:t xml:space="preserve"> </w:t>
            </w:r>
            <w:r w:rsidRPr="005D652E">
              <w:rPr>
                <w:spacing w:val="-2"/>
                <w:sz w:val="20"/>
              </w:rPr>
              <w:t>Impact</w:t>
            </w:r>
          </w:p>
        </w:tc>
        <w:tc>
          <w:tcPr>
            <w:tcW w:w="4536" w:type="dxa"/>
          </w:tcPr>
          <w:p w14:paraId="1293F7A7" w14:textId="77777777" w:rsidR="00251DE1" w:rsidRPr="005D652E" w:rsidRDefault="007C7927">
            <w:pPr>
              <w:pStyle w:val="TableParagraph"/>
              <w:spacing w:line="228" w:lineRule="exact"/>
              <w:ind w:left="116"/>
              <w:rPr>
                <w:sz w:val="20"/>
              </w:rPr>
            </w:pPr>
            <w:r w:rsidRPr="005D652E">
              <w:rPr>
                <w:sz w:val="20"/>
              </w:rPr>
              <w:t>The</w:t>
            </w:r>
            <w:r w:rsidRPr="005D652E">
              <w:rPr>
                <w:spacing w:val="-4"/>
                <w:sz w:val="20"/>
              </w:rPr>
              <w:t xml:space="preserve"> </w:t>
            </w:r>
            <w:r w:rsidRPr="005D652E">
              <w:rPr>
                <w:sz w:val="20"/>
              </w:rPr>
              <w:t>MPS</w:t>
            </w:r>
            <w:r w:rsidRPr="005D652E">
              <w:rPr>
                <w:spacing w:val="-3"/>
                <w:sz w:val="20"/>
              </w:rPr>
              <w:t xml:space="preserve"> </w:t>
            </w:r>
            <w:r w:rsidRPr="005D652E">
              <w:rPr>
                <w:sz w:val="20"/>
              </w:rPr>
              <w:t>is</w:t>
            </w:r>
            <w:r w:rsidRPr="005D652E">
              <w:rPr>
                <w:spacing w:val="-2"/>
                <w:sz w:val="20"/>
              </w:rPr>
              <w:t xml:space="preserve"> </w:t>
            </w:r>
            <w:r w:rsidRPr="005D652E">
              <w:rPr>
                <w:sz w:val="20"/>
              </w:rPr>
              <w:t>an</w:t>
            </w:r>
            <w:r w:rsidRPr="005D652E">
              <w:rPr>
                <w:spacing w:val="-4"/>
                <w:sz w:val="20"/>
              </w:rPr>
              <w:t xml:space="preserve"> </w:t>
            </w:r>
            <w:r w:rsidRPr="005D652E">
              <w:rPr>
                <w:sz w:val="20"/>
              </w:rPr>
              <w:t>equal</w:t>
            </w:r>
            <w:r w:rsidRPr="005D652E">
              <w:rPr>
                <w:spacing w:val="-3"/>
                <w:sz w:val="20"/>
              </w:rPr>
              <w:t xml:space="preserve"> </w:t>
            </w:r>
            <w:r w:rsidRPr="005D652E">
              <w:rPr>
                <w:sz w:val="20"/>
              </w:rPr>
              <w:t>opportunities</w:t>
            </w:r>
            <w:r w:rsidRPr="005D652E">
              <w:rPr>
                <w:spacing w:val="-2"/>
                <w:sz w:val="20"/>
              </w:rPr>
              <w:t xml:space="preserve"> employer.</w:t>
            </w:r>
          </w:p>
          <w:p w14:paraId="51908F25" w14:textId="77777777" w:rsidR="00251DE1" w:rsidRPr="005D652E" w:rsidRDefault="00251DE1">
            <w:pPr>
              <w:pStyle w:val="TableParagraph"/>
              <w:rPr>
                <w:b/>
                <w:sz w:val="20"/>
              </w:rPr>
            </w:pPr>
          </w:p>
          <w:p w14:paraId="31D0513D" w14:textId="77777777" w:rsidR="00251DE1" w:rsidRPr="005D652E" w:rsidRDefault="00251DE1">
            <w:pPr>
              <w:pStyle w:val="TableParagraph"/>
              <w:rPr>
                <w:b/>
                <w:sz w:val="20"/>
              </w:rPr>
            </w:pPr>
          </w:p>
          <w:p w14:paraId="1FC95FFD" w14:textId="318AAE14" w:rsidR="00251DE1" w:rsidRPr="005D652E" w:rsidRDefault="007C7927">
            <w:pPr>
              <w:pStyle w:val="TableParagraph"/>
              <w:ind w:left="116" w:right="117"/>
              <w:rPr>
                <w:sz w:val="20"/>
              </w:rPr>
            </w:pPr>
            <w:r w:rsidRPr="005D652E">
              <w:rPr>
                <w:sz w:val="20"/>
              </w:rPr>
              <w:t xml:space="preserve">The process </w:t>
            </w:r>
            <w:r w:rsidR="003C432C" w:rsidRPr="005D652E">
              <w:rPr>
                <w:sz w:val="20"/>
              </w:rPr>
              <w:t>of</w:t>
            </w:r>
            <w:r w:rsidRPr="005D652E">
              <w:rPr>
                <w:sz w:val="20"/>
              </w:rPr>
              <w:t xml:space="preserve"> becoming an Authorised RFR User</w:t>
            </w:r>
            <w:r w:rsidRPr="005D652E">
              <w:rPr>
                <w:spacing w:val="-4"/>
                <w:sz w:val="20"/>
              </w:rPr>
              <w:t xml:space="preserve"> </w:t>
            </w:r>
            <w:r w:rsidRPr="005D652E">
              <w:rPr>
                <w:sz w:val="20"/>
              </w:rPr>
              <w:t>will</w:t>
            </w:r>
            <w:r w:rsidRPr="005D652E">
              <w:rPr>
                <w:spacing w:val="-5"/>
                <w:sz w:val="20"/>
              </w:rPr>
              <w:t xml:space="preserve"> </w:t>
            </w:r>
            <w:r w:rsidRPr="005D652E">
              <w:rPr>
                <w:sz w:val="20"/>
              </w:rPr>
              <w:t>be</w:t>
            </w:r>
            <w:r w:rsidRPr="005D652E">
              <w:rPr>
                <w:spacing w:val="-5"/>
                <w:sz w:val="20"/>
              </w:rPr>
              <w:t xml:space="preserve"> </w:t>
            </w:r>
            <w:r w:rsidRPr="005D652E">
              <w:rPr>
                <w:sz w:val="20"/>
              </w:rPr>
              <w:t>role</w:t>
            </w:r>
            <w:r w:rsidRPr="005D652E">
              <w:rPr>
                <w:spacing w:val="-5"/>
                <w:sz w:val="20"/>
              </w:rPr>
              <w:t xml:space="preserve"> </w:t>
            </w:r>
            <w:r w:rsidRPr="005D652E">
              <w:rPr>
                <w:sz w:val="20"/>
              </w:rPr>
              <w:t>specific</w:t>
            </w:r>
            <w:r w:rsidRPr="005D652E">
              <w:rPr>
                <w:spacing w:val="-4"/>
                <w:sz w:val="20"/>
              </w:rPr>
              <w:t xml:space="preserve"> </w:t>
            </w:r>
            <w:r w:rsidRPr="005D652E">
              <w:rPr>
                <w:sz w:val="20"/>
              </w:rPr>
              <w:t>to</w:t>
            </w:r>
            <w:r w:rsidRPr="005D652E">
              <w:rPr>
                <w:spacing w:val="-5"/>
                <w:sz w:val="20"/>
              </w:rPr>
              <w:t xml:space="preserve"> </w:t>
            </w:r>
            <w:r w:rsidRPr="005D652E">
              <w:rPr>
                <w:sz w:val="20"/>
              </w:rPr>
              <w:t>each</w:t>
            </w:r>
            <w:r w:rsidRPr="005D652E">
              <w:rPr>
                <w:spacing w:val="-5"/>
                <w:sz w:val="20"/>
              </w:rPr>
              <w:t xml:space="preserve"> </w:t>
            </w:r>
            <w:r w:rsidRPr="005D652E">
              <w:rPr>
                <w:sz w:val="20"/>
              </w:rPr>
              <w:t>business</w:t>
            </w:r>
            <w:r w:rsidRPr="005D652E">
              <w:rPr>
                <w:spacing w:val="-4"/>
                <w:sz w:val="20"/>
              </w:rPr>
              <w:t xml:space="preserve"> </w:t>
            </w:r>
            <w:r w:rsidRPr="005D652E">
              <w:rPr>
                <w:sz w:val="20"/>
              </w:rPr>
              <w:t>area granted permission to use the technology.</w:t>
            </w:r>
          </w:p>
          <w:p w14:paraId="0B7423B0" w14:textId="77777777" w:rsidR="00251DE1" w:rsidRPr="005D652E" w:rsidRDefault="007C7927">
            <w:pPr>
              <w:pStyle w:val="TableParagraph"/>
              <w:ind w:left="115" w:right="117"/>
              <w:rPr>
                <w:sz w:val="20"/>
              </w:rPr>
            </w:pPr>
            <w:r w:rsidRPr="005D652E">
              <w:rPr>
                <w:sz w:val="20"/>
              </w:rPr>
              <w:t>These business areas have their own approved recruitment policy. There will be an equal provision to submit application forms for specified</w:t>
            </w:r>
            <w:r w:rsidRPr="005D652E">
              <w:rPr>
                <w:spacing w:val="-6"/>
                <w:sz w:val="20"/>
              </w:rPr>
              <w:t xml:space="preserve"> </w:t>
            </w:r>
            <w:r w:rsidRPr="005D652E">
              <w:rPr>
                <w:sz w:val="20"/>
              </w:rPr>
              <w:t>roles</w:t>
            </w:r>
            <w:r w:rsidRPr="005D652E">
              <w:rPr>
                <w:spacing w:val="-5"/>
                <w:sz w:val="20"/>
              </w:rPr>
              <w:t xml:space="preserve"> </w:t>
            </w:r>
            <w:r w:rsidRPr="005D652E">
              <w:rPr>
                <w:sz w:val="20"/>
              </w:rPr>
              <w:t>within</w:t>
            </w:r>
            <w:r w:rsidRPr="005D652E">
              <w:rPr>
                <w:spacing w:val="-6"/>
                <w:sz w:val="20"/>
              </w:rPr>
              <w:t xml:space="preserve"> </w:t>
            </w:r>
            <w:r w:rsidRPr="005D652E">
              <w:rPr>
                <w:sz w:val="20"/>
              </w:rPr>
              <w:t>the</w:t>
            </w:r>
            <w:r w:rsidRPr="005D652E">
              <w:rPr>
                <w:spacing w:val="-6"/>
                <w:sz w:val="20"/>
              </w:rPr>
              <w:t xml:space="preserve"> </w:t>
            </w:r>
            <w:r w:rsidRPr="005D652E">
              <w:rPr>
                <w:sz w:val="20"/>
              </w:rPr>
              <w:t>business</w:t>
            </w:r>
            <w:r w:rsidRPr="005D652E">
              <w:rPr>
                <w:spacing w:val="-5"/>
                <w:sz w:val="20"/>
              </w:rPr>
              <w:t xml:space="preserve"> </w:t>
            </w:r>
            <w:r w:rsidRPr="005D652E">
              <w:rPr>
                <w:sz w:val="20"/>
              </w:rPr>
              <w:t>area</w:t>
            </w:r>
            <w:r w:rsidRPr="005D652E">
              <w:rPr>
                <w:spacing w:val="-6"/>
                <w:sz w:val="20"/>
              </w:rPr>
              <w:t xml:space="preserve"> </w:t>
            </w:r>
            <w:r w:rsidRPr="005D652E">
              <w:rPr>
                <w:sz w:val="20"/>
              </w:rPr>
              <w:t>who</w:t>
            </w:r>
            <w:r w:rsidRPr="005D652E">
              <w:rPr>
                <w:spacing w:val="-6"/>
                <w:sz w:val="20"/>
              </w:rPr>
              <w:t xml:space="preserve"> </w:t>
            </w:r>
            <w:r w:rsidRPr="005D652E">
              <w:rPr>
                <w:sz w:val="20"/>
              </w:rPr>
              <w:t>use RFR irrespective of a person’s gender or how they identify.</w:t>
            </w:r>
          </w:p>
          <w:p w14:paraId="0189C1F3" w14:textId="77777777" w:rsidR="00251DE1" w:rsidRPr="005D652E" w:rsidRDefault="00251DE1">
            <w:pPr>
              <w:pStyle w:val="TableParagraph"/>
              <w:rPr>
                <w:b/>
                <w:sz w:val="20"/>
              </w:rPr>
            </w:pPr>
          </w:p>
          <w:p w14:paraId="1CE244CC" w14:textId="77777777" w:rsidR="00251DE1" w:rsidRPr="005D652E" w:rsidRDefault="007C7927">
            <w:pPr>
              <w:pStyle w:val="TableParagraph"/>
              <w:ind w:left="115" w:right="117"/>
              <w:rPr>
                <w:sz w:val="20"/>
              </w:rPr>
            </w:pPr>
            <w:r w:rsidRPr="005D652E">
              <w:rPr>
                <w:sz w:val="20"/>
              </w:rPr>
              <w:t>MPS</w:t>
            </w:r>
            <w:r w:rsidRPr="005D652E">
              <w:rPr>
                <w:spacing w:val="-10"/>
                <w:sz w:val="20"/>
              </w:rPr>
              <w:t xml:space="preserve"> </w:t>
            </w:r>
            <w:r w:rsidRPr="005D652E">
              <w:rPr>
                <w:sz w:val="20"/>
              </w:rPr>
              <w:t>recruitment</w:t>
            </w:r>
            <w:r w:rsidRPr="005D652E">
              <w:rPr>
                <w:spacing w:val="-10"/>
                <w:sz w:val="20"/>
              </w:rPr>
              <w:t xml:space="preserve"> </w:t>
            </w:r>
            <w:r w:rsidRPr="005D652E">
              <w:rPr>
                <w:sz w:val="20"/>
              </w:rPr>
              <w:t>processes</w:t>
            </w:r>
            <w:r w:rsidRPr="005D652E">
              <w:rPr>
                <w:spacing w:val="-9"/>
                <w:sz w:val="20"/>
              </w:rPr>
              <w:t xml:space="preserve"> </w:t>
            </w:r>
            <w:r w:rsidRPr="005D652E">
              <w:rPr>
                <w:sz w:val="20"/>
              </w:rPr>
              <w:t>are</w:t>
            </w:r>
            <w:r w:rsidRPr="005D652E">
              <w:rPr>
                <w:spacing w:val="-10"/>
                <w:sz w:val="20"/>
              </w:rPr>
              <w:t xml:space="preserve"> </w:t>
            </w:r>
            <w:r w:rsidRPr="005D652E">
              <w:rPr>
                <w:sz w:val="20"/>
              </w:rPr>
              <w:t>auditable, transparent and set to a rank specific performance framework.</w:t>
            </w:r>
          </w:p>
        </w:tc>
        <w:tc>
          <w:tcPr>
            <w:tcW w:w="1700" w:type="dxa"/>
          </w:tcPr>
          <w:p w14:paraId="64D01EA4" w14:textId="77777777" w:rsidR="00251DE1" w:rsidRDefault="007C7927">
            <w:pPr>
              <w:pStyle w:val="TableParagraph"/>
              <w:spacing w:line="228" w:lineRule="exact"/>
              <w:ind w:left="116"/>
              <w:rPr>
                <w:spacing w:val="-5"/>
                <w:sz w:val="20"/>
              </w:rPr>
            </w:pPr>
            <w:r w:rsidRPr="005D652E">
              <w:rPr>
                <w:spacing w:val="-5"/>
                <w:sz w:val="20"/>
              </w:rPr>
              <w:t>N/A</w:t>
            </w:r>
          </w:p>
          <w:p w14:paraId="3850E070" w14:textId="77777777" w:rsidR="0058338E" w:rsidRPr="0058338E" w:rsidRDefault="0058338E" w:rsidP="0058338E"/>
          <w:p w14:paraId="64DFA899" w14:textId="77777777" w:rsidR="0058338E" w:rsidRDefault="0058338E" w:rsidP="0058338E">
            <w:pPr>
              <w:rPr>
                <w:spacing w:val="-5"/>
                <w:sz w:val="20"/>
              </w:rPr>
            </w:pPr>
          </w:p>
          <w:p w14:paraId="109F40DD" w14:textId="77777777" w:rsidR="0058338E" w:rsidRDefault="0058338E" w:rsidP="0058338E">
            <w:pPr>
              <w:jc w:val="center"/>
            </w:pPr>
          </w:p>
          <w:p w14:paraId="2A71113C" w14:textId="77777777" w:rsidR="0058338E" w:rsidRPr="0058338E" w:rsidRDefault="0058338E" w:rsidP="0058338E"/>
          <w:p w14:paraId="26ABA86E" w14:textId="77777777" w:rsidR="0058338E" w:rsidRPr="0058338E" w:rsidRDefault="0058338E" w:rsidP="0058338E"/>
          <w:p w14:paraId="3C26F6D7" w14:textId="77777777" w:rsidR="0058338E" w:rsidRPr="0058338E" w:rsidRDefault="0058338E" w:rsidP="0058338E"/>
          <w:p w14:paraId="3134C0A4" w14:textId="77777777" w:rsidR="0058338E" w:rsidRPr="0058338E" w:rsidRDefault="0058338E" w:rsidP="0058338E"/>
          <w:p w14:paraId="59E0359C" w14:textId="77777777" w:rsidR="0058338E" w:rsidRPr="0058338E" w:rsidRDefault="0058338E" w:rsidP="0058338E"/>
          <w:p w14:paraId="7F20B371" w14:textId="77777777" w:rsidR="0058338E" w:rsidRDefault="0058338E" w:rsidP="0058338E"/>
          <w:p w14:paraId="2F75FE75" w14:textId="467126E2" w:rsidR="0058338E" w:rsidRPr="0058338E" w:rsidRDefault="0058338E" w:rsidP="0058338E"/>
        </w:tc>
        <w:tc>
          <w:tcPr>
            <w:tcW w:w="1275" w:type="dxa"/>
          </w:tcPr>
          <w:p w14:paraId="5CAFA442" w14:textId="77777777" w:rsidR="00251DE1" w:rsidRPr="005D652E" w:rsidRDefault="007C7927">
            <w:pPr>
              <w:pStyle w:val="TableParagraph"/>
              <w:spacing w:line="228" w:lineRule="exact"/>
              <w:ind w:left="116"/>
              <w:rPr>
                <w:sz w:val="20"/>
              </w:rPr>
            </w:pPr>
            <w:r w:rsidRPr="005D652E">
              <w:rPr>
                <w:spacing w:val="-5"/>
                <w:sz w:val="20"/>
              </w:rPr>
              <w:t>N/A</w:t>
            </w:r>
          </w:p>
        </w:tc>
        <w:tc>
          <w:tcPr>
            <w:tcW w:w="2536" w:type="dxa"/>
            <w:tcBorders>
              <w:right w:val="single" w:sz="12" w:space="0" w:color="000000" w:themeColor="text1"/>
            </w:tcBorders>
          </w:tcPr>
          <w:p w14:paraId="593D60B0" w14:textId="77777777" w:rsidR="00251DE1" w:rsidRPr="005D652E" w:rsidRDefault="007C7927">
            <w:pPr>
              <w:pStyle w:val="TableParagraph"/>
              <w:spacing w:line="228" w:lineRule="exact"/>
              <w:ind w:left="118"/>
              <w:rPr>
                <w:sz w:val="20"/>
              </w:rPr>
            </w:pPr>
            <w:r w:rsidRPr="005D652E">
              <w:rPr>
                <w:spacing w:val="-5"/>
                <w:sz w:val="20"/>
              </w:rPr>
              <w:t>N/A</w:t>
            </w:r>
          </w:p>
        </w:tc>
      </w:tr>
      <w:tr w:rsidR="00251DE1" w:rsidRPr="005D652E" w14:paraId="4E7F38A2" w14:textId="77777777" w:rsidTr="00E02EE1">
        <w:trPr>
          <w:trHeight w:val="3910"/>
        </w:trPr>
        <w:tc>
          <w:tcPr>
            <w:tcW w:w="4633" w:type="dxa"/>
            <w:tcBorders>
              <w:left w:val="single" w:sz="12" w:space="0" w:color="000000" w:themeColor="text1"/>
              <w:bottom w:val="single" w:sz="12" w:space="0" w:color="000000" w:themeColor="text1"/>
            </w:tcBorders>
          </w:tcPr>
          <w:p w14:paraId="4DE7C255" w14:textId="77777777" w:rsidR="00251DE1" w:rsidRPr="005D652E" w:rsidRDefault="007C7927">
            <w:pPr>
              <w:pStyle w:val="TableParagraph"/>
              <w:spacing w:line="229" w:lineRule="exact"/>
              <w:ind w:left="107"/>
              <w:rPr>
                <w:b/>
                <w:sz w:val="20"/>
              </w:rPr>
            </w:pPr>
            <w:r w:rsidRPr="005D652E">
              <w:rPr>
                <w:b/>
                <w:sz w:val="20"/>
              </w:rPr>
              <w:t>RELIGION</w:t>
            </w:r>
            <w:r w:rsidRPr="005D652E">
              <w:rPr>
                <w:b/>
                <w:spacing w:val="-5"/>
                <w:sz w:val="20"/>
              </w:rPr>
              <w:t xml:space="preserve"> </w:t>
            </w:r>
            <w:r w:rsidRPr="005D652E">
              <w:rPr>
                <w:b/>
                <w:sz w:val="20"/>
              </w:rPr>
              <w:t>OR</w:t>
            </w:r>
            <w:r w:rsidRPr="005D652E">
              <w:rPr>
                <w:b/>
                <w:spacing w:val="-3"/>
                <w:sz w:val="20"/>
              </w:rPr>
              <w:t xml:space="preserve"> </w:t>
            </w:r>
            <w:r w:rsidRPr="005D652E">
              <w:rPr>
                <w:b/>
                <w:sz w:val="20"/>
              </w:rPr>
              <w:t>BELIEF:</w:t>
            </w:r>
            <w:r w:rsidRPr="005D652E">
              <w:rPr>
                <w:b/>
                <w:spacing w:val="-4"/>
                <w:sz w:val="20"/>
              </w:rPr>
              <w:t xml:space="preserve"> </w:t>
            </w:r>
            <w:r w:rsidRPr="005D652E">
              <w:rPr>
                <w:b/>
                <w:sz w:val="20"/>
              </w:rPr>
              <w:t>MPS</w:t>
            </w:r>
            <w:r w:rsidRPr="005D652E">
              <w:rPr>
                <w:b/>
                <w:spacing w:val="-3"/>
                <w:sz w:val="20"/>
              </w:rPr>
              <w:t xml:space="preserve"> </w:t>
            </w:r>
            <w:r w:rsidRPr="005D652E">
              <w:rPr>
                <w:b/>
                <w:spacing w:val="-2"/>
                <w:sz w:val="20"/>
              </w:rPr>
              <w:t>STAFF</w:t>
            </w:r>
          </w:p>
          <w:p w14:paraId="4F1717FC" w14:textId="77777777" w:rsidR="00251DE1" w:rsidRPr="005D652E" w:rsidRDefault="007C7927">
            <w:pPr>
              <w:pStyle w:val="TableParagraph"/>
              <w:spacing w:before="229"/>
              <w:ind w:left="107"/>
              <w:rPr>
                <w:sz w:val="20"/>
                <w:szCs w:val="20"/>
              </w:rPr>
            </w:pPr>
            <w:r w:rsidRPr="0B76A477">
              <w:rPr>
                <w:sz w:val="20"/>
                <w:szCs w:val="20"/>
              </w:rPr>
              <w:t>No</w:t>
            </w:r>
            <w:r w:rsidRPr="0B76A477">
              <w:rPr>
                <w:spacing w:val="-3"/>
                <w:sz w:val="20"/>
                <w:szCs w:val="20"/>
              </w:rPr>
              <w:t xml:space="preserve"> </w:t>
            </w:r>
            <w:r w:rsidRPr="0B76A477">
              <w:rPr>
                <w:sz w:val="20"/>
                <w:szCs w:val="20"/>
              </w:rPr>
              <w:t>Impact</w:t>
            </w:r>
            <w:r w:rsidRPr="0B76A477">
              <w:rPr>
                <w:spacing w:val="-2"/>
                <w:sz w:val="20"/>
                <w:szCs w:val="20"/>
              </w:rPr>
              <w:t xml:space="preserve"> </w:t>
            </w:r>
            <w:r w:rsidRPr="0B76A477">
              <w:rPr>
                <w:sz w:val="20"/>
                <w:szCs w:val="20"/>
              </w:rPr>
              <w:t>on</w:t>
            </w:r>
            <w:r w:rsidRPr="0B76A477">
              <w:rPr>
                <w:spacing w:val="-3"/>
                <w:sz w:val="20"/>
                <w:szCs w:val="20"/>
              </w:rPr>
              <w:t xml:space="preserve"> </w:t>
            </w:r>
            <w:r w:rsidRPr="0B76A477">
              <w:rPr>
                <w:spacing w:val="-2"/>
                <w:sz w:val="20"/>
                <w:szCs w:val="20"/>
              </w:rPr>
              <w:t>Recruitment</w:t>
            </w:r>
          </w:p>
        </w:tc>
        <w:tc>
          <w:tcPr>
            <w:tcW w:w="4536" w:type="dxa"/>
            <w:tcBorders>
              <w:bottom w:val="single" w:sz="12" w:space="0" w:color="000000" w:themeColor="text1"/>
            </w:tcBorders>
          </w:tcPr>
          <w:p w14:paraId="440007F9" w14:textId="77777777" w:rsidR="00251DE1" w:rsidRPr="005D652E" w:rsidRDefault="007C7927">
            <w:pPr>
              <w:pStyle w:val="TableParagraph"/>
              <w:spacing w:line="228" w:lineRule="exact"/>
              <w:ind w:left="116"/>
              <w:rPr>
                <w:sz w:val="20"/>
              </w:rPr>
            </w:pPr>
            <w:r w:rsidRPr="005D652E">
              <w:rPr>
                <w:sz w:val="20"/>
              </w:rPr>
              <w:t>The</w:t>
            </w:r>
            <w:r w:rsidRPr="005D652E">
              <w:rPr>
                <w:spacing w:val="-4"/>
                <w:sz w:val="20"/>
              </w:rPr>
              <w:t xml:space="preserve"> </w:t>
            </w:r>
            <w:r w:rsidRPr="005D652E">
              <w:rPr>
                <w:sz w:val="20"/>
              </w:rPr>
              <w:t>MPS</w:t>
            </w:r>
            <w:r w:rsidRPr="005D652E">
              <w:rPr>
                <w:spacing w:val="-3"/>
                <w:sz w:val="20"/>
              </w:rPr>
              <w:t xml:space="preserve"> </w:t>
            </w:r>
            <w:r w:rsidRPr="005D652E">
              <w:rPr>
                <w:sz w:val="20"/>
              </w:rPr>
              <w:t>is</w:t>
            </w:r>
            <w:r w:rsidRPr="005D652E">
              <w:rPr>
                <w:spacing w:val="-2"/>
                <w:sz w:val="20"/>
              </w:rPr>
              <w:t xml:space="preserve"> </w:t>
            </w:r>
            <w:r w:rsidRPr="005D652E">
              <w:rPr>
                <w:sz w:val="20"/>
              </w:rPr>
              <w:t>an</w:t>
            </w:r>
            <w:r w:rsidRPr="005D652E">
              <w:rPr>
                <w:spacing w:val="-4"/>
                <w:sz w:val="20"/>
              </w:rPr>
              <w:t xml:space="preserve"> </w:t>
            </w:r>
            <w:r w:rsidRPr="005D652E">
              <w:rPr>
                <w:sz w:val="20"/>
              </w:rPr>
              <w:t>equal</w:t>
            </w:r>
            <w:r w:rsidRPr="005D652E">
              <w:rPr>
                <w:spacing w:val="-3"/>
                <w:sz w:val="20"/>
              </w:rPr>
              <w:t xml:space="preserve"> </w:t>
            </w:r>
            <w:r w:rsidRPr="005D652E">
              <w:rPr>
                <w:sz w:val="20"/>
              </w:rPr>
              <w:t>opportunities</w:t>
            </w:r>
            <w:r w:rsidRPr="005D652E">
              <w:rPr>
                <w:spacing w:val="-2"/>
                <w:sz w:val="20"/>
              </w:rPr>
              <w:t xml:space="preserve"> employer.</w:t>
            </w:r>
          </w:p>
          <w:p w14:paraId="503EA4BC" w14:textId="77777777" w:rsidR="00251DE1" w:rsidRPr="005D652E" w:rsidRDefault="00251DE1">
            <w:pPr>
              <w:pStyle w:val="TableParagraph"/>
              <w:rPr>
                <w:b/>
                <w:sz w:val="20"/>
              </w:rPr>
            </w:pPr>
          </w:p>
          <w:p w14:paraId="0E42B2DE" w14:textId="30451540" w:rsidR="00251DE1" w:rsidRPr="005D652E" w:rsidRDefault="007C7927">
            <w:pPr>
              <w:pStyle w:val="TableParagraph"/>
              <w:spacing w:before="1"/>
              <w:ind w:left="116" w:right="117"/>
              <w:rPr>
                <w:sz w:val="20"/>
              </w:rPr>
            </w:pPr>
            <w:r w:rsidRPr="005D652E">
              <w:rPr>
                <w:sz w:val="20"/>
              </w:rPr>
              <w:t xml:space="preserve">The process </w:t>
            </w:r>
            <w:r w:rsidR="003C432C" w:rsidRPr="005D652E">
              <w:rPr>
                <w:sz w:val="20"/>
              </w:rPr>
              <w:t>of</w:t>
            </w:r>
            <w:r w:rsidRPr="005D652E">
              <w:rPr>
                <w:sz w:val="20"/>
              </w:rPr>
              <w:t xml:space="preserve"> becoming an Authorised RFR User</w:t>
            </w:r>
            <w:r w:rsidRPr="005D652E">
              <w:rPr>
                <w:spacing w:val="-4"/>
                <w:sz w:val="20"/>
              </w:rPr>
              <w:t xml:space="preserve"> </w:t>
            </w:r>
            <w:r w:rsidRPr="005D652E">
              <w:rPr>
                <w:sz w:val="20"/>
              </w:rPr>
              <w:t>will</w:t>
            </w:r>
            <w:r w:rsidRPr="005D652E">
              <w:rPr>
                <w:spacing w:val="-5"/>
                <w:sz w:val="20"/>
              </w:rPr>
              <w:t xml:space="preserve"> </w:t>
            </w:r>
            <w:r w:rsidRPr="005D652E">
              <w:rPr>
                <w:sz w:val="20"/>
              </w:rPr>
              <w:t>be</w:t>
            </w:r>
            <w:r w:rsidRPr="005D652E">
              <w:rPr>
                <w:spacing w:val="-5"/>
                <w:sz w:val="20"/>
              </w:rPr>
              <w:t xml:space="preserve"> </w:t>
            </w:r>
            <w:r w:rsidRPr="005D652E">
              <w:rPr>
                <w:sz w:val="20"/>
              </w:rPr>
              <w:t>role</w:t>
            </w:r>
            <w:r w:rsidRPr="005D652E">
              <w:rPr>
                <w:spacing w:val="-5"/>
                <w:sz w:val="20"/>
              </w:rPr>
              <w:t xml:space="preserve"> </w:t>
            </w:r>
            <w:r w:rsidRPr="005D652E">
              <w:rPr>
                <w:sz w:val="20"/>
              </w:rPr>
              <w:t>specific</w:t>
            </w:r>
            <w:r w:rsidRPr="005D652E">
              <w:rPr>
                <w:spacing w:val="-4"/>
                <w:sz w:val="20"/>
              </w:rPr>
              <w:t xml:space="preserve"> </w:t>
            </w:r>
            <w:r w:rsidRPr="005D652E">
              <w:rPr>
                <w:sz w:val="20"/>
              </w:rPr>
              <w:t>to</w:t>
            </w:r>
            <w:r w:rsidRPr="005D652E">
              <w:rPr>
                <w:spacing w:val="-5"/>
                <w:sz w:val="20"/>
              </w:rPr>
              <w:t xml:space="preserve"> </w:t>
            </w:r>
            <w:r w:rsidRPr="005D652E">
              <w:rPr>
                <w:sz w:val="20"/>
              </w:rPr>
              <w:t>each</w:t>
            </w:r>
            <w:r w:rsidRPr="005D652E">
              <w:rPr>
                <w:spacing w:val="-5"/>
                <w:sz w:val="20"/>
              </w:rPr>
              <w:t xml:space="preserve"> </w:t>
            </w:r>
            <w:r w:rsidRPr="005D652E">
              <w:rPr>
                <w:sz w:val="20"/>
              </w:rPr>
              <w:t>business</w:t>
            </w:r>
            <w:r w:rsidRPr="005D652E">
              <w:rPr>
                <w:spacing w:val="-4"/>
                <w:sz w:val="20"/>
              </w:rPr>
              <w:t xml:space="preserve"> </w:t>
            </w:r>
            <w:r w:rsidRPr="005D652E">
              <w:rPr>
                <w:sz w:val="20"/>
              </w:rPr>
              <w:t>area granted permission to use the technology.</w:t>
            </w:r>
          </w:p>
          <w:p w14:paraId="2FD497B6" w14:textId="77777777" w:rsidR="00251DE1" w:rsidRPr="005D652E" w:rsidRDefault="007C7927">
            <w:pPr>
              <w:pStyle w:val="TableParagraph"/>
              <w:ind w:left="116" w:right="117"/>
              <w:rPr>
                <w:sz w:val="20"/>
              </w:rPr>
            </w:pPr>
            <w:r w:rsidRPr="005D652E">
              <w:rPr>
                <w:sz w:val="20"/>
              </w:rPr>
              <w:t>These business areas have their own approved recruitment policy. There will be an equal provision to submit application forms for specified</w:t>
            </w:r>
            <w:r w:rsidRPr="005D652E">
              <w:rPr>
                <w:spacing w:val="-6"/>
                <w:sz w:val="20"/>
              </w:rPr>
              <w:t xml:space="preserve"> </w:t>
            </w:r>
            <w:r w:rsidRPr="005D652E">
              <w:rPr>
                <w:sz w:val="20"/>
              </w:rPr>
              <w:t>roles</w:t>
            </w:r>
            <w:r w:rsidRPr="005D652E">
              <w:rPr>
                <w:spacing w:val="-5"/>
                <w:sz w:val="20"/>
              </w:rPr>
              <w:t xml:space="preserve"> </w:t>
            </w:r>
            <w:r w:rsidRPr="005D652E">
              <w:rPr>
                <w:sz w:val="20"/>
              </w:rPr>
              <w:t>within</w:t>
            </w:r>
            <w:r w:rsidRPr="005D652E">
              <w:rPr>
                <w:spacing w:val="-6"/>
                <w:sz w:val="20"/>
              </w:rPr>
              <w:t xml:space="preserve"> </w:t>
            </w:r>
            <w:r w:rsidRPr="005D652E">
              <w:rPr>
                <w:sz w:val="20"/>
              </w:rPr>
              <w:t>the</w:t>
            </w:r>
            <w:r w:rsidRPr="005D652E">
              <w:rPr>
                <w:spacing w:val="-6"/>
                <w:sz w:val="20"/>
              </w:rPr>
              <w:t xml:space="preserve"> </w:t>
            </w:r>
            <w:r w:rsidRPr="005D652E">
              <w:rPr>
                <w:sz w:val="20"/>
              </w:rPr>
              <w:t>business</w:t>
            </w:r>
            <w:r w:rsidRPr="005D652E">
              <w:rPr>
                <w:spacing w:val="-5"/>
                <w:sz w:val="20"/>
              </w:rPr>
              <w:t xml:space="preserve"> </w:t>
            </w:r>
            <w:r w:rsidRPr="005D652E">
              <w:rPr>
                <w:sz w:val="20"/>
              </w:rPr>
              <w:t>area</w:t>
            </w:r>
            <w:r w:rsidRPr="005D652E">
              <w:rPr>
                <w:spacing w:val="-7"/>
                <w:sz w:val="20"/>
              </w:rPr>
              <w:t xml:space="preserve"> </w:t>
            </w:r>
            <w:r w:rsidRPr="005D652E">
              <w:rPr>
                <w:sz w:val="20"/>
              </w:rPr>
              <w:t>who</w:t>
            </w:r>
            <w:r w:rsidRPr="005D652E">
              <w:rPr>
                <w:spacing w:val="-6"/>
                <w:sz w:val="20"/>
              </w:rPr>
              <w:t xml:space="preserve"> </w:t>
            </w:r>
            <w:r w:rsidRPr="005D652E">
              <w:rPr>
                <w:sz w:val="20"/>
              </w:rPr>
              <w:t>use RFR irrespective of person’s religion or belief.</w:t>
            </w:r>
          </w:p>
          <w:p w14:paraId="09CCE947" w14:textId="77777777" w:rsidR="00251DE1" w:rsidRPr="005D652E" w:rsidRDefault="007C7927">
            <w:pPr>
              <w:pStyle w:val="TableParagraph"/>
              <w:spacing w:before="229"/>
              <w:ind w:left="115" w:right="117"/>
              <w:rPr>
                <w:sz w:val="20"/>
              </w:rPr>
            </w:pPr>
            <w:r w:rsidRPr="005D652E">
              <w:rPr>
                <w:sz w:val="20"/>
              </w:rPr>
              <w:t>MPS</w:t>
            </w:r>
            <w:r w:rsidRPr="005D652E">
              <w:rPr>
                <w:spacing w:val="-10"/>
                <w:sz w:val="20"/>
              </w:rPr>
              <w:t xml:space="preserve"> </w:t>
            </w:r>
            <w:r w:rsidRPr="005D652E">
              <w:rPr>
                <w:sz w:val="20"/>
              </w:rPr>
              <w:t>recruitment</w:t>
            </w:r>
            <w:r w:rsidRPr="005D652E">
              <w:rPr>
                <w:spacing w:val="-10"/>
                <w:sz w:val="20"/>
              </w:rPr>
              <w:t xml:space="preserve"> </w:t>
            </w:r>
            <w:r w:rsidRPr="005D652E">
              <w:rPr>
                <w:sz w:val="20"/>
              </w:rPr>
              <w:t>processes</w:t>
            </w:r>
            <w:r w:rsidRPr="005D652E">
              <w:rPr>
                <w:spacing w:val="-9"/>
                <w:sz w:val="20"/>
              </w:rPr>
              <w:t xml:space="preserve"> </w:t>
            </w:r>
            <w:r w:rsidRPr="005D652E">
              <w:rPr>
                <w:sz w:val="20"/>
              </w:rPr>
              <w:t>are</w:t>
            </w:r>
            <w:r w:rsidRPr="005D652E">
              <w:rPr>
                <w:spacing w:val="-10"/>
                <w:sz w:val="20"/>
              </w:rPr>
              <w:t xml:space="preserve"> </w:t>
            </w:r>
            <w:r w:rsidRPr="005D652E">
              <w:rPr>
                <w:sz w:val="20"/>
              </w:rPr>
              <w:t>auditable, transparent and set to a rank specific performance framework.</w:t>
            </w:r>
          </w:p>
        </w:tc>
        <w:tc>
          <w:tcPr>
            <w:tcW w:w="1700" w:type="dxa"/>
            <w:tcBorders>
              <w:bottom w:val="single" w:sz="12" w:space="0" w:color="000000" w:themeColor="text1"/>
            </w:tcBorders>
          </w:tcPr>
          <w:p w14:paraId="151DF933" w14:textId="77777777" w:rsidR="00251DE1" w:rsidRPr="005D652E" w:rsidRDefault="007C7927">
            <w:pPr>
              <w:pStyle w:val="TableParagraph"/>
              <w:spacing w:line="228" w:lineRule="exact"/>
              <w:ind w:left="116"/>
              <w:rPr>
                <w:sz w:val="20"/>
              </w:rPr>
            </w:pPr>
            <w:r w:rsidRPr="005D652E">
              <w:rPr>
                <w:spacing w:val="-5"/>
                <w:sz w:val="20"/>
              </w:rPr>
              <w:t>N/A</w:t>
            </w:r>
          </w:p>
        </w:tc>
        <w:tc>
          <w:tcPr>
            <w:tcW w:w="1275" w:type="dxa"/>
            <w:tcBorders>
              <w:bottom w:val="single" w:sz="12" w:space="0" w:color="000000" w:themeColor="text1"/>
            </w:tcBorders>
          </w:tcPr>
          <w:p w14:paraId="39EDDA0B" w14:textId="77777777" w:rsidR="00251DE1" w:rsidRPr="005D652E" w:rsidRDefault="007C7927">
            <w:pPr>
              <w:pStyle w:val="TableParagraph"/>
              <w:spacing w:line="228" w:lineRule="exact"/>
              <w:ind w:left="116"/>
              <w:rPr>
                <w:sz w:val="20"/>
              </w:rPr>
            </w:pPr>
            <w:r w:rsidRPr="005D652E">
              <w:rPr>
                <w:spacing w:val="-5"/>
                <w:sz w:val="20"/>
              </w:rPr>
              <w:t>N/A</w:t>
            </w:r>
          </w:p>
        </w:tc>
        <w:tc>
          <w:tcPr>
            <w:tcW w:w="2536" w:type="dxa"/>
            <w:tcBorders>
              <w:bottom w:val="single" w:sz="12" w:space="0" w:color="000000" w:themeColor="text1"/>
              <w:right w:val="single" w:sz="12" w:space="0" w:color="000000" w:themeColor="text1"/>
            </w:tcBorders>
          </w:tcPr>
          <w:p w14:paraId="74D29A88" w14:textId="77777777" w:rsidR="00251DE1" w:rsidRPr="005D652E" w:rsidRDefault="007C7927">
            <w:pPr>
              <w:pStyle w:val="TableParagraph"/>
              <w:spacing w:line="228" w:lineRule="exact"/>
              <w:ind w:left="118"/>
              <w:rPr>
                <w:sz w:val="20"/>
              </w:rPr>
            </w:pPr>
            <w:r w:rsidRPr="005D652E">
              <w:rPr>
                <w:spacing w:val="-5"/>
                <w:sz w:val="20"/>
              </w:rPr>
              <w:t>N/A</w:t>
            </w:r>
          </w:p>
        </w:tc>
      </w:tr>
    </w:tbl>
    <w:p w14:paraId="01AC87FB" w14:textId="77777777" w:rsidR="00251DE1" w:rsidRPr="005D652E" w:rsidRDefault="00251DE1">
      <w:pPr>
        <w:spacing w:line="228" w:lineRule="exact"/>
        <w:rPr>
          <w:sz w:val="20"/>
        </w:rPr>
        <w:sectPr w:rsidR="00251DE1" w:rsidRPr="005D652E">
          <w:type w:val="continuous"/>
          <w:pgSz w:w="15840" w:h="12240" w:orient="landscape"/>
          <w:pgMar w:top="680" w:right="320" w:bottom="800" w:left="440" w:header="312" w:footer="552" w:gutter="0"/>
          <w:cols w:space="720"/>
        </w:sect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3"/>
        <w:gridCol w:w="4536"/>
        <w:gridCol w:w="1700"/>
        <w:gridCol w:w="1275"/>
        <w:gridCol w:w="2536"/>
      </w:tblGrid>
      <w:tr w:rsidR="00251DE1" w:rsidRPr="005D652E" w14:paraId="33C01B15" w14:textId="77777777" w:rsidTr="00E02EE1">
        <w:trPr>
          <w:trHeight w:val="4599"/>
        </w:trPr>
        <w:tc>
          <w:tcPr>
            <w:tcW w:w="4633" w:type="dxa"/>
            <w:tcBorders>
              <w:left w:val="single" w:sz="12" w:space="0" w:color="000000"/>
            </w:tcBorders>
          </w:tcPr>
          <w:p w14:paraId="52E95597" w14:textId="77777777" w:rsidR="00251DE1" w:rsidRPr="005D652E" w:rsidRDefault="007C7927">
            <w:pPr>
              <w:pStyle w:val="TableParagraph"/>
              <w:spacing w:line="228" w:lineRule="exact"/>
              <w:ind w:left="107"/>
              <w:rPr>
                <w:sz w:val="20"/>
              </w:rPr>
            </w:pPr>
            <w:r w:rsidRPr="005D652E">
              <w:rPr>
                <w:sz w:val="20"/>
              </w:rPr>
              <w:lastRenderedPageBreak/>
              <w:t>Operational</w:t>
            </w:r>
            <w:r w:rsidRPr="005D652E">
              <w:rPr>
                <w:spacing w:val="-4"/>
                <w:sz w:val="20"/>
              </w:rPr>
              <w:t xml:space="preserve"> </w:t>
            </w:r>
            <w:r w:rsidRPr="005D652E">
              <w:rPr>
                <w:sz w:val="20"/>
              </w:rPr>
              <w:t>Impact</w:t>
            </w:r>
            <w:r w:rsidRPr="005D652E">
              <w:rPr>
                <w:spacing w:val="-4"/>
                <w:sz w:val="20"/>
              </w:rPr>
              <w:t xml:space="preserve"> </w:t>
            </w:r>
            <w:r w:rsidRPr="005D652E">
              <w:rPr>
                <w:sz w:val="20"/>
              </w:rPr>
              <w:t>upon</w:t>
            </w:r>
            <w:r w:rsidRPr="005D652E">
              <w:rPr>
                <w:spacing w:val="-4"/>
                <w:sz w:val="20"/>
              </w:rPr>
              <w:t xml:space="preserve"> </w:t>
            </w:r>
            <w:r w:rsidRPr="005D652E">
              <w:rPr>
                <w:spacing w:val="-2"/>
                <w:sz w:val="20"/>
              </w:rPr>
              <w:t>Deployment</w:t>
            </w:r>
          </w:p>
        </w:tc>
        <w:tc>
          <w:tcPr>
            <w:tcW w:w="4536" w:type="dxa"/>
          </w:tcPr>
          <w:p w14:paraId="5C855E8B" w14:textId="77777777" w:rsidR="00251DE1" w:rsidRPr="005D652E" w:rsidRDefault="007C7927">
            <w:pPr>
              <w:pStyle w:val="TableParagraph"/>
              <w:ind w:left="116" w:right="117"/>
              <w:rPr>
                <w:sz w:val="20"/>
              </w:rPr>
            </w:pPr>
            <w:r w:rsidRPr="005D652E">
              <w:rPr>
                <w:sz w:val="20"/>
              </w:rPr>
              <w:t>Practicing</w:t>
            </w:r>
            <w:r w:rsidRPr="005D652E">
              <w:rPr>
                <w:spacing w:val="-1"/>
                <w:sz w:val="20"/>
              </w:rPr>
              <w:t xml:space="preserve"> </w:t>
            </w:r>
            <w:r w:rsidRPr="005D652E">
              <w:rPr>
                <w:sz w:val="20"/>
              </w:rPr>
              <w:t>Islamic staff</w:t>
            </w:r>
            <w:r w:rsidRPr="005D652E">
              <w:rPr>
                <w:spacing w:val="-1"/>
                <w:sz w:val="20"/>
              </w:rPr>
              <w:t xml:space="preserve"> </w:t>
            </w:r>
            <w:r w:rsidRPr="005D652E">
              <w:rPr>
                <w:sz w:val="20"/>
              </w:rPr>
              <w:t>and</w:t>
            </w:r>
            <w:r w:rsidRPr="005D652E">
              <w:rPr>
                <w:spacing w:val="-1"/>
                <w:sz w:val="20"/>
              </w:rPr>
              <w:t xml:space="preserve"> </w:t>
            </w:r>
            <w:r w:rsidRPr="005D652E">
              <w:rPr>
                <w:sz w:val="20"/>
              </w:rPr>
              <w:t>officers are</w:t>
            </w:r>
            <w:r w:rsidRPr="005D652E">
              <w:rPr>
                <w:spacing w:val="-1"/>
                <w:sz w:val="20"/>
              </w:rPr>
              <w:t xml:space="preserve"> </w:t>
            </w:r>
            <w:r w:rsidRPr="005D652E">
              <w:rPr>
                <w:sz w:val="20"/>
              </w:rPr>
              <w:t>required to pray five times a day as part of religious practice. There is an obligatory requirement within</w:t>
            </w:r>
            <w:r w:rsidRPr="005D652E">
              <w:rPr>
                <w:spacing w:val="-6"/>
                <w:sz w:val="20"/>
              </w:rPr>
              <w:t xml:space="preserve"> </w:t>
            </w:r>
            <w:r w:rsidRPr="005D652E">
              <w:rPr>
                <w:sz w:val="20"/>
              </w:rPr>
              <w:t>Islam</w:t>
            </w:r>
            <w:r w:rsidRPr="005D652E">
              <w:rPr>
                <w:spacing w:val="-6"/>
                <w:sz w:val="20"/>
              </w:rPr>
              <w:t xml:space="preserve"> </w:t>
            </w:r>
            <w:r w:rsidRPr="005D652E">
              <w:rPr>
                <w:sz w:val="20"/>
              </w:rPr>
              <w:t>to</w:t>
            </w:r>
            <w:r w:rsidRPr="005D652E">
              <w:rPr>
                <w:spacing w:val="-6"/>
                <w:sz w:val="20"/>
              </w:rPr>
              <w:t xml:space="preserve"> </w:t>
            </w:r>
            <w:r w:rsidRPr="005D652E">
              <w:rPr>
                <w:sz w:val="20"/>
              </w:rPr>
              <w:t>attend</w:t>
            </w:r>
            <w:r w:rsidRPr="005D652E">
              <w:rPr>
                <w:spacing w:val="-6"/>
                <w:sz w:val="20"/>
              </w:rPr>
              <w:t xml:space="preserve"> </w:t>
            </w:r>
            <w:r w:rsidRPr="005D652E">
              <w:rPr>
                <w:sz w:val="20"/>
              </w:rPr>
              <w:t>Friday</w:t>
            </w:r>
            <w:r w:rsidRPr="005D652E">
              <w:rPr>
                <w:spacing w:val="-6"/>
                <w:sz w:val="20"/>
              </w:rPr>
              <w:t xml:space="preserve"> </w:t>
            </w:r>
            <w:r w:rsidRPr="005D652E">
              <w:rPr>
                <w:sz w:val="20"/>
              </w:rPr>
              <w:t>Prayers</w:t>
            </w:r>
            <w:r w:rsidRPr="005D652E">
              <w:rPr>
                <w:spacing w:val="-6"/>
                <w:sz w:val="20"/>
              </w:rPr>
              <w:t xml:space="preserve"> </w:t>
            </w:r>
            <w:r w:rsidRPr="005D652E">
              <w:rPr>
                <w:sz w:val="20"/>
              </w:rPr>
              <w:t>(preferably in a mosque as part of a congregation).</w:t>
            </w:r>
          </w:p>
          <w:p w14:paraId="0388DF6E" w14:textId="4BBA8831" w:rsidR="00251DE1" w:rsidRPr="005D652E" w:rsidRDefault="007C7927">
            <w:pPr>
              <w:pStyle w:val="TableParagraph"/>
              <w:spacing w:before="228"/>
              <w:ind w:left="116" w:right="226"/>
              <w:jc w:val="both"/>
              <w:rPr>
                <w:sz w:val="20"/>
              </w:rPr>
            </w:pPr>
            <w:r w:rsidRPr="005D652E">
              <w:rPr>
                <w:sz w:val="20"/>
              </w:rPr>
              <w:t>Although</w:t>
            </w:r>
            <w:r w:rsidRPr="005D652E">
              <w:rPr>
                <w:spacing w:val="-6"/>
                <w:sz w:val="20"/>
              </w:rPr>
              <w:t xml:space="preserve"> </w:t>
            </w:r>
            <w:r w:rsidRPr="005D652E">
              <w:rPr>
                <w:sz w:val="20"/>
              </w:rPr>
              <w:t>there</w:t>
            </w:r>
            <w:r w:rsidRPr="005D652E">
              <w:rPr>
                <w:spacing w:val="-6"/>
                <w:sz w:val="20"/>
              </w:rPr>
              <w:t xml:space="preserve"> </w:t>
            </w:r>
            <w:r w:rsidRPr="005D652E">
              <w:rPr>
                <w:sz w:val="20"/>
              </w:rPr>
              <w:t>is</w:t>
            </w:r>
            <w:r w:rsidRPr="005D652E">
              <w:rPr>
                <w:spacing w:val="-5"/>
                <w:sz w:val="20"/>
              </w:rPr>
              <w:t xml:space="preserve"> </w:t>
            </w:r>
            <w:r w:rsidRPr="005D652E">
              <w:rPr>
                <w:sz w:val="20"/>
              </w:rPr>
              <w:t>no</w:t>
            </w:r>
            <w:r w:rsidRPr="005D652E">
              <w:rPr>
                <w:spacing w:val="-6"/>
                <w:sz w:val="20"/>
              </w:rPr>
              <w:t xml:space="preserve"> </w:t>
            </w:r>
            <w:r w:rsidRPr="005D652E">
              <w:rPr>
                <w:sz w:val="20"/>
              </w:rPr>
              <w:t>legal</w:t>
            </w:r>
            <w:r w:rsidRPr="005D652E">
              <w:rPr>
                <w:spacing w:val="-6"/>
                <w:sz w:val="20"/>
              </w:rPr>
              <w:t xml:space="preserve"> </w:t>
            </w:r>
            <w:r w:rsidRPr="005D652E">
              <w:rPr>
                <w:sz w:val="20"/>
              </w:rPr>
              <w:t>obligation</w:t>
            </w:r>
            <w:r w:rsidRPr="005D652E">
              <w:rPr>
                <w:spacing w:val="-6"/>
                <w:sz w:val="20"/>
              </w:rPr>
              <w:t xml:space="preserve"> </w:t>
            </w:r>
            <w:r w:rsidRPr="005D652E">
              <w:rPr>
                <w:sz w:val="20"/>
              </w:rPr>
              <w:t>to</w:t>
            </w:r>
            <w:r w:rsidRPr="005D652E">
              <w:rPr>
                <w:spacing w:val="-6"/>
                <w:sz w:val="20"/>
              </w:rPr>
              <w:t xml:space="preserve"> </w:t>
            </w:r>
            <w:r w:rsidRPr="005D652E">
              <w:rPr>
                <w:sz w:val="20"/>
              </w:rPr>
              <w:t>facilitate religious prayer, the MPS prides itself on being an inclusive employer.</w:t>
            </w:r>
          </w:p>
          <w:p w14:paraId="34F025C6" w14:textId="77777777" w:rsidR="00251DE1" w:rsidRPr="005D652E" w:rsidRDefault="007C7927">
            <w:pPr>
              <w:pStyle w:val="TableParagraph"/>
              <w:spacing w:before="230"/>
              <w:ind w:left="116" w:right="158"/>
              <w:rPr>
                <w:sz w:val="20"/>
              </w:rPr>
            </w:pPr>
            <w:r w:rsidRPr="005D652E">
              <w:rPr>
                <w:sz w:val="20"/>
              </w:rPr>
              <w:t>The MPS understand the importance of maintaining</w:t>
            </w:r>
            <w:r w:rsidRPr="005D652E">
              <w:rPr>
                <w:spacing w:val="-7"/>
                <w:sz w:val="20"/>
              </w:rPr>
              <w:t xml:space="preserve"> </w:t>
            </w:r>
            <w:r w:rsidRPr="005D652E">
              <w:rPr>
                <w:sz w:val="20"/>
              </w:rPr>
              <w:t>a</w:t>
            </w:r>
            <w:r w:rsidRPr="005D652E">
              <w:rPr>
                <w:spacing w:val="-8"/>
                <w:sz w:val="20"/>
              </w:rPr>
              <w:t xml:space="preserve"> </w:t>
            </w:r>
            <w:r w:rsidRPr="005D652E">
              <w:rPr>
                <w:sz w:val="20"/>
              </w:rPr>
              <w:t>diverse</w:t>
            </w:r>
            <w:r w:rsidRPr="005D652E">
              <w:rPr>
                <w:spacing w:val="-8"/>
                <w:sz w:val="20"/>
              </w:rPr>
              <w:t xml:space="preserve"> </w:t>
            </w:r>
            <w:r w:rsidRPr="005D652E">
              <w:rPr>
                <w:sz w:val="20"/>
              </w:rPr>
              <w:t>representation</w:t>
            </w:r>
            <w:r w:rsidRPr="005D652E">
              <w:rPr>
                <w:spacing w:val="-7"/>
                <w:sz w:val="20"/>
              </w:rPr>
              <w:t xml:space="preserve"> </w:t>
            </w:r>
            <w:r w:rsidRPr="005D652E">
              <w:rPr>
                <w:sz w:val="20"/>
              </w:rPr>
              <w:t>to</w:t>
            </w:r>
            <w:r w:rsidRPr="005D652E">
              <w:rPr>
                <w:spacing w:val="-7"/>
                <w:sz w:val="20"/>
              </w:rPr>
              <w:t xml:space="preserve"> </w:t>
            </w:r>
            <w:r w:rsidRPr="005D652E">
              <w:rPr>
                <w:sz w:val="20"/>
              </w:rPr>
              <w:t>reflect the community in which we serve.</w:t>
            </w:r>
          </w:p>
          <w:p w14:paraId="7BE5FA36" w14:textId="77777777" w:rsidR="00251DE1" w:rsidRPr="005D652E" w:rsidRDefault="00251DE1">
            <w:pPr>
              <w:pStyle w:val="TableParagraph"/>
              <w:rPr>
                <w:b/>
                <w:sz w:val="20"/>
              </w:rPr>
            </w:pPr>
          </w:p>
          <w:p w14:paraId="40BCEF4A" w14:textId="77777777" w:rsidR="00251DE1" w:rsidRPr="005D652E" w:rsidRDefault="007C7927">
            <w:pPr>
              <w:pStyle w:val="TableParagraph"/>
              <w:ind w:left="116"/>
              <w:rPr>
                <w:sz w:val="20"/>
              </w:rPr>
            </w:pPr>
            <w:r w:rsidRPr="005D652E">
              <w:rPr>
                <w:sz w:val="20"/>
              </w:rPr>
              <w:t>Therefore, any staff or officer who will likely use RFR and who requires flexibility for religious observance will be considered and reasonable adjustments</w:t>
            </w:r>
            <w:r w:rsidRPr="005D652E">
              <w:rPr>
                <w:spacing w:val="-8"/>
                <w:sz w:val="20"/>
              </w:rPr>
              <w:t xml:space="preserve"> </w:t>
            </w:r>
            <w:r w:rsidRPr="005D652E">
              <w:rPr>
                <w:sz w:val="20"/>
              </w:rPr>
              <w:t>made</w:t>
            </w:r>
            <w:r w:rsidRPr="005D652E">
              <w:rPr>
                <w:spacing w:val="-8"/>
                <w:sz w:val="20"/>
              </w:rPr>
              <w:t xml:space="preserve"> </w:t>
            </w:r>
            <w:r w:rsidRPr="005D652E">
              <w:rPr>
                <w:sz w:val="20"/>
              </w:rPr>
              <w:t>where</w:t>
            </w:r>
            <w:r w:rsidRPr="005D652E">
              <w:rPr>
                <w:spacing w:val="-8"/>
                <w:sz w:val="20"/>
              </w:rPr>
              <w:t xml:space="preserve"> </w:t>
            </w:r>
            <w:r w:rsidRPr="005D652E">
              <w:rPr>
                <w:sz w:val="20"/>
              </w:rPr>
              <w:t>possible</w:t>
            </w:r>
            <w:r w:rsidRPr="005D652E">
              <w:rPr>
                <w:spacing w:val="-8"/>
                <w:sz w:val="20"/>
              </w:rPr>
              <w:t xml:space="preserve"> </w:t>
            </w:r>
            <w:r w:rsidRPr="005D652E">
              <w:rPr>
                <w:sz w:val="20"/>
              </w:rPr>
              <w:t>dependant</w:t>
            </w:r>
            <w:r w:rsidRPr="005D652E">
              <w:rPr>
                <w:spacing w:val="-8"/>
                <w:sz w:val="20"/>
              </w:rPr>
              <w:t xml:space="preserve"> </w:t>
            </w:r>
            <w:r w:rsidRPr="005D652E">
              <w:rPr>
                <w:sz w:val="20"/>
              </w:rPr>
              <w:t>on operational necessity factors.</w:t>
            </w:r>
          </w:p>
        </w:tc>
        <w:tc>
          <w:tcPr>
            <w:tcW w:w="1700" w:type="dxa"/>
          </w:tcPr>
          <w:p w14:paraId="2B34C586" w14:textId="77777777" w:rsidR="00251DE1" w:rsidRPr="005D652E" w:rsidRDefault="00251DE1">
            <w:pPr>
              <w:pStyle w:val="TableParagraph"/>
              <w:rPr>
                <w:rFonts w:ascii="Times New Roman"/>
                <w:sz w:val="20"/>
              </w:rPr>
            </w:pPr>
          </w:p>
        </w:tc>
        <w:tc>
          <w:tcPr>
            <w:tcW w:w="1275" w:type="dxa"/>
          </w:tcPr>
          <w:p w14:paraId="228A5EC7" w14:textId="77777777" w:rsidR="00251DE1" w:rsidRPr="005D652E" w:rsidRDefault="00251DE1">
            <w:pPr>
              <w:pStyle w:val="TableParagraph"/>
              <w:rPr>
                <w:rFonts w:ascii="Times New Roman"/>
                <w:sz w:val="20"/>
              </w:rPr>
            </w:pPr>
          </w:p>
        </w:tc>
        <w:tc>
          <w:tcPr>
            <w:tcW w:w="2536" w:type="dxa"/>
            <w:tcBorders>
              <w:right w:val="single" w:sz="12" w:space="0" w:color="000000"/>
            </w:tcBorders>
          </w:tcPr>
          <w:p w14:paraId="3162BB81" w14:textId="77777777" w:rsidR="00251DE1" w:rsidRPr="005D652E" w:rsidRDefault="00251DE1">
            <w:pPr>
              <w:pStyle w:val="TableParagraph"/>
              <w:rPr>
                <w:rFonts w:ascii="Times New Roman"/>
                <w:sz w:val="20"/>
              </w:rPr>
            </w:pPr>
          </w:p>
        </w:tc>
      </w:tr>
      <w:tr w:rsidR="00251DE1" w:rsidRPr="005D652E" w14:paraId="2E48A55E" w14:textId="77777777" w:rsidTr="00E02EE1">
        <w:trPr>
          <w:trHeight w:val="3680"/>
        </w:trPr>
        <w:tc>
          <w:tcPr>
            <w:tcW w:w="4633" w:type="dxa"/>
            <w:tcBorders>
              <w:left w:val="single" w:sz="12" w:space="0" w:color="000000"/>
            </w:tcBorders>
          </w:tcPr>
          <w:p w14:paraId="6BDBB896" w14:textId="77777777" w:rsidR="00251DE1" w:rsidRPr="005D652E" w:rsidRDefault="007C7927">
            <w:pPr>
              <w:pStyle w:val="TableParagraph"/>
              <w:spacing w:line="229" w:lineRule="exact"/>
              <w:ind w:left="107"/>
              <w:rPr>
                <w:b/>
                <w:sz w:val="20"/>
              </w:rPr>
            </w:pPr>
            <w:r w:rsidRPr="005D652E">
              <w:rPr>
                <w:b/>
                <w:sz w:val="20"/>
              </w:rPr>
              <w:t>RACE:</w:t>
            </w:r>
            <w:r w:rsidRPr="005D652E">
              <w:rPr>
                <w:b/>
                <w:spacing w:val="51"/>
                <w:sz w:val="20"/>
              </w:rPr>
              <w:t xml:space="preserve"> </w:t>
            </w:r>
            <w:r w:rsidRPr="005D652E">
              <w:rPr>
                <w:b/>
                <w:sz w:val="20"/>
              </w:rPr>
              <w:t>MPS</w:t>
            </w:r>
            <w:r w:rsidRPr="005D652E">
              <w:rPr>
                <w:b/>
                <w:spacing w:val="-4"/>
                <w:sz w:val="20"/>
              </w:rPr>
              <w:t xml:space="preserve"> </w:t>
            </w:r>
            <w:r w:rsidRPr="005D652E">
              <w:rPr>
                <w:b/>
                <w:spacing w:val="-2"/>
                <w:sz w:val="20"/>
              </w:rPr>
              <w:t>STAFF</w:t>
            </w:r>
          </w:p>
          <w:p w14:paraId="67454907" w14:textId="77777777" w:rsidR="00251DE1" w:rsidRPr="005D652E" w:rsidRDefault="007C7927">
            <w:pPr>
              <w:pStyle w:val="TableParagraph"/>
              <w:spacing w:before="228"/>
              <w:ind w:left="107"/>
              <w:rPr>
                <w:sz w:val="20"/>
              </w:rPr>
            </w:pPr>
            <w:r w:rsidRPr="005D652E">
              <w:rPr>
                <w:sz w:val="20"/>
              </w:rPr>
              <w:t>No</w:t>
            </w:r>
            <w:r w:rsidRPr="005D652E">
              <w:rPr>
                <w:spacing w:val="-1"/>
                <w:sz w:val="20"/>
              </w:rPr>
              <w:t xml:space="preserve"> </w:t>
            </w:r>
            <w:r w:rsidRPr="005D652E">
              <w:rPr>
                <w:spacing w:val="-2"/>
                <w:sz w:val="20"/>
              </w:rPr>
              <w:t>Impact</w:t>
            </w:r>
          </w:p>
        </w:tc>
        <w:tc>
          <w:tcPr>
            <w:tcW w:w="4536" w:type="dxa"/>
          </w:tcPr>
          <w:p w14:paraId="680F792B" w14:textId="77777777" w:rsidR="00251DE1" w:rsidRPr="005D652E" w:rsidRDefault="007C7927">
            <w:pPr>
              <w:pStyle w:val="TableParagraph"/>
              <w:spacing w:line="228" w:lineRule="exact"/>
              <w:ind w:left="116"/>
              <w:rPr>
                <w:sz w:val="20"/>
              </w:rPr>
            </w:pPr>
            <w:r w:rsidRPr="005D652E">
              <w:rPr>
                <w:sz w:val="20"/>
              </w:rPr>
              <w:t>The</w:t>
            </w:r>
            <w:r w:rsidRPr="005D652E">
              <w:rPr>
                <w:spacing w:val="-4"/>
                <w:sz w:val="20"/>
              </w:rPr>
              <w:t xml:space="preserve"> </w:t>
            </w:r>
            <w:r w:rsidRPr="005D652E">
              <w:rPr>
                <w:sz w:val="20"/>
              </w:rPr>
              <w:t>MPS</w:t>
            </w:r>
            <w:r w:rsidRPr="005D652E">
              <w:rPr>
                <w:spacing w:val="-3"/>
                <w:sz w:val="20"/>
              </w:rPr>
              <w:t xml:space="preserve"> </w:t>
            </w:r>
            <w:r w:rsidRPr="005D652E">
              <w:rPr>
                <w:sz w:val="20"/>
              </w:rPr>
              <w:t>is</w:t>
            </w:r>
            <w:r w:rsidRPr="005D652E">
              <w:rPr>
                <w:spacing w:val="-2"/>
                <w:sz w:val="20"/>
              </w:rPr>
              <w:t xml:space="preserve"> </w:t>
            </w:r>
            <w:r w:rsidRPr="005D652E">
              <w:rPr>
                <w:sz w:val="20"/>
              </w:rPr>
              <w:t>an</w:t>
            </w:r>
            <w:r w:rsidRPr="005D652E">
              <w:rPr>
                <w:spacing w:val="-4"/>
                <w:sz w:val="20"/>
              </w:rPr>
              <w:t xml:space="preserve"> </w:t>
            </w:r>
            <w:r w:rsidRPr="005D652E">
              <w:rPr>
                <w:sz w:val="20"/>
              </w:rPr>
              <w:t>equal</w:t>
            </w:r>
            <w:r w:rsidRPr="005D652E">
              <w:rPr>
                <w:spacing w:val="-3"/>
                <w:sz w:val="20"/>
              </w:rPr>
              <w:t xml:space="preserve"> </w:t>
            </w:r>
            <w:r w:rsidRPr="005D652E">
              <w:rPr>
                <w:sz w:val="20"/>
              </w:rPr>
              <w:t>opportunities</w:t>
            </w:r>
            <w:r w:rsidRPr="005D652E">
              <w:rPr>
                <w:spacing w:val="-2"/>
                <w:sz w:val="20"/>
              </w:rPr>
              <w:t xml:space="preserve"> employer.</w:t>
            </w:r>
          </w:p>
          <w:p w14:paraId="34A8487A" w14:textId="77777777" w:rsidR="00251DE1" w:rsidRPr="005D652E" w:rsidRDefault="00251DE1">
            <w:pPr>
              <w:pStyle w:val="TableParagraph"/>
              <w:rPr>
                <w:b/>
                <w:sz w:val="20"/>
              </w:rPr>
            </w:pPr>
          </w:p>
          <w:p w14:paraId="36F152B4" w14:textId="77777777" w:rsidR="00251DE1" w:rsidRPr="005D652E" w:rsidRDefault="00251DE1">
            <w:pPr>
              <w:pStyle w:val="TableParagraph"/>
              <w:rPr>
                <w:b/>
                <w:sz w:val="20"/>
              </w:rPr>
            </w:pPr>
          </w:p>
          <w:p w14:paraId="62FE89D2" w14:textId="333B2ADE" w:rsidR="00251DE1" w:rsidRPr="005D652E" w:rsidRDefault="007C7927">
            <w:pPr>
              <w:pStyle w:val="TableParagraph"/>
              <w:ind w:left="116" w:right="117" w:hanging="1"/>
              <w:rPr>
                <w:sz w:val="20"/>
              </w:rPr>
            </w:pPr>
            <w:r w:rsidRPr="005D652E">
              <w:rPr>
                <w:sz w:val="20"/>
              </w:rPr>
              <w:t xml:space="preserve">The process </w:t>
            </w:r>
            <w:r w:rsidR="003C432C" w:rsidRPr="005D652E">
              <w:rPr>
                <w:sz w:val="20"/>
              </w:rPr>
              <w:t>of</w:t>
            </w:r>
            <w:r w:rsidRPr="005D652E">
              <w:rPr>
                <w:sz w:val="20"/>
              </w:rPr>
              <w:t xml:space="preserve"> becoming an Authorised RFR User</w:t>
            </w:r>
            <w:r w:rsidRPr="005D652E">
              <w:rPr>
                <w:spacing w:val="-4"/>
                <w:sz w:val="20"/>
              </w:rPr>
              <w:t xml:space="preserve"> </w:t>
            </w:r>
            <w:r w:rsidRPr="005D652E">
              <w:rPr>
                <w:sz w:val="20"/>
              </w:rPr>
              <w:t>will</w:t>
            </w:r>
            <w:r w:rsidRPr="005D652E">
              <w:rPr>
                <w:spacing w:val="-5"/>
                <w:sz w:val="20"/>
              </w:rPr>
              <w:t xml:space="preserve"> </w:t>
            </w:r>
            <w:r w:rsidRPr="005D652E">
              <w:rPr>
                <w:sz w:val="20"/>
              </w:rPr>
              <w:t>be</w:t>
            </w:r>
            <w:r w:rsidRPr="005D652E">
              <w:rPr>
                <w:spacing w:val="-5"/>
                <w:sz w:val="20"/>
              </w:rPr>
              <w:t xml:space="preserve"> </w:t>
            </w:r>
            <w:r w:rsidRPr="005D652E">
              <w:rPr>
                <w:sz w:val="20"/>
              </w:rPr>
              <w:t>role</w:t>
            </w:r>
            <w:r w:rsidRPr="005D652E">
              <w:rPr>
                <w:spacing w:val="-5"/>
                <w:sz w:val="20"/>
              </w:rPr>
              <w:t xml:space="preserve"> </w:t>
            </w:r>
            <w:r w:rsidRPr="005D652E">
              <w:rPr>
                <w:sz w:val="20"/>
              </w:rPr>
              <w:t>specific</w:t>
            </w:r>
            <w:r w:rsidRPr="005D652E">
              <w:rPr>
                <w:spacing w:val="-4"/>
                <w:sz w:val="20"/>
              </w:rPr>
              <w:t xml:space="preserve"> </w:t>
            </w:r>
            <w:r w:rsidRPr="005D652E">
              <w:rPr>
                <w:sz w:val="20"/>
              </w:rPr>
              <w:t>to</w:t>
            </w:r>
            <w:r w:rsidRPr="005D652E">
              <w:rPr>
                <w:spacing w:val="-5"/>
                <w:sz w:val="20"/>
              </w:rPr>
              <w:t xml:space="preserve"> </w:t>
            </w:r>
            <w:r w:rsidRPr="005D652E">
              <w:rPr>
                <w:sz w:val="20"/>
              </w:rPr>
              <w:t>each</w:t>
            </w:r>
            <w:r w:rsidRPr="005D652E">
              <w:rPr>
                <w:spacing w:val="-5"/>
                <w:sz w:val="20"/>
              </w:rPr>
              <w:t xml:space="preserve"> </w:t>
            </w:r>
            <w:r w:rsidRPr="005D652E">
              <w:rPr>
                <w:sz w:val="20"/>
              </w:rPr>
              <w:t>business</w:t>
            </w:r>
            <w:r w:rsidRPr="005D652E">
              <w:rPr>
                <w:spacing w:val="-4"/>
                <w:sz w:val="20"/>
              </w:rPr>
              <w:t xml:space="preserve"> </w:t>
            </w:r>
            <w:r w:rsidRPr="005D652E">
              <w:rPr>
                <w:sz w:val="20"/>
              </w:rPr>
              <w:t>area granted permission to use the technology.</w:t>
            </w:r>
          </w:p>
          <w:p w14:paraId="59FA3399" w14:textId="77777777" w:rsidR="00251DE1" w:rsidRPr="005D652E" w:rsidRDefault="007C7927">
            <w:pPr>
              <w:pStyle w:val="TableParagraph"/>
              <w:ind w:left="116" w:right="117"/>
              <w:rPr>
                <w:sz w:val="20"/>
              </w:rPr>
            </w:pPr>
            <w:r w:rsidRPr="005D652E">
              <w:rPr>
                <w:sz w:val="20"/>
              </w:rPr>
              <w:t>These business areas have their own approved recruitment policy. There will be an equal provision to submit application forms for specified</w:t>
            </w:r>
            <w:r w:rsidRPr="005D652E">
              <w:rPr>
                <w:spacing w:val="-6"/>
                <w:sz w:val="20"/>
              </w:rPr>
              <w:t xml:space="preserve"> </w:t>
            </w:r>
            <w:r w:rsidRPr="005D652E">
              <w:rPr>
                <w:sz w:val="20"/>
              </w:rPr>
              <w:t>roles</w:t>
            </w:r>
            <w:r w:rsidRPr="005D652E">
              <w:rPr>
                <w:spacing w:val="-5"/>
                <w:sz w:val="20"/>
              </w:rPr>
              <w:t xml:space="preserve"> </w:t>
            </w:r>
            <w:r w:rsidRPr="005D652E">
              <w:rPr>
                <w:sz w:val="20"/>
              </w:rPr>
              <w:t>within</w:t>
            </w:r>
            <w:r w:rsidRPr="005D652E">
              <w:rPr>
                <w:spacing w:val="-6"/>
                <w:sz w:val="20"/>
              </w:rPr>
              <w:t xml:space="preserve"> </w:t>
            </w:r>
            <w:r w:rsidRPr="005D652E">
              <w:rPr>
                <w:sz w:val="20"/>
              </w:rPr>
              <w:t>the</w:t>
            </w:r>
            <w:r w:rsidRPr="005D652E">
              <w:rPr>
                <w:spacing w:val="-6"/>
                <w:sz w:val="20"/>
              </w:rPr>
              <w:t xml:space="preserve"> </w:t>
            </w:r>
            <w:r w:rsidRPr="005D652E">
              <w:rPr>
                <w:sz w:val="20"/>
              </w:rPr>
              <w:t>business</w:t>
            </w:r>
            <w:r w:rsidRPr="005D652E">
              <w:rPr>
                <w:spacing w:val="-5"/>
                <w:sz w:val="20"/>
              </w:rPr>
              <w:t xml:space="preserve"> </w:t>
            </w:r>
            <w:r w:rsidRPr="005D652E">
              <w:rPr>
                <w:sz w:val="20"/>
              </w:rPr>
              <w:t>area</w:t>
            </w:r>
            <w:r w:rsidRPr="005D652E">
              <w:rPr>
                <w:spacing w:val="-7"/>
                <w:sz w:val="20"/>
              </w:rPr>
              <w:t xml:space="preserve"> </w:t>
            </w:r>
            <w:r w:rsidRPr="005D652E">
              <w:rPr>
                <w:sz w:val="20"/>
              </w:rPr>
              <w:t>who</w:t>
            </w:r>
            <w:r w:rsidRPr="005D652E">
              <w:rPr>
                <w:spacing w:val="-6"/>
                <w:sz w:val="20"/>
              </w:rPr>
              <w:t xml:space="preserve"> </w:t>
            </w:r>
            <w:r w:rsidRPr="005D652E">
              <w:rPr>
                <w:sz w:val="20"/>
              </w:rPr>
              <w:t>use RFR irrespective of a person’s race</w:t>
            </w:r>
          </w:p>
          <w:p w14:paraId="6E9A6D84" w14:textId="77777777" w:rsidR="00251DE1" w:rsidRPr="005D652E" w:rsidRDefault="00251DE1">
            <w:pPr>
              <w:pStyle w:val="TableParagraph"/>
              <w:rPr>
                <w:b/>
                <w:sz w:val="20"/>
              </w:rPr>
            </w:pPr>
          </w:p>
          <w:p w14:paraId="3568413D" w14:textId="77777777" w:rsidR="00251DE1" w:rsidRPr="005D652E" w:rsidRDefault="007C7927">
            <w:pPr>
              <w:pStyle w:val="TableParagraph"/>
              <w:spacing w:before="1"/>
              <w:ind w:left="116" w:right="117"/>
              <w:rPr>
                <w:sz w:val="20"/>
              </w:rPr>
            </w:pPr>
            <w:r w:rsidRPr="005D652E">
              <w:rPr>
                <w:sz w:val="20"/>
              </w:rPr>
              <w:t>MPS</w:t>
            </w:r>
            <w:r w:rsidRPr="005D652E">
              <w:rPr>
                <w:spacing w:val="-10"/>
                <w:sz w:val="20"/>
              </w:rPr>
              <w:t xml:space="preserve"> </w:t>
            </w:r>
            <w:r w:rsidRPr="005D652E">
              <w:rPr>
                <w:sz w:val="20"/>
              </w:rPr>
              <w:t>recruitment</w:t>
            </w:r>
            <w:r w:rsidRPr="005D652E">
              <w:rPr>
                <w:spacing w:val="-10"/>
                <w:sz w:val="20"/>
              </w:rPr>
              <w:t xml:space="preserve"> </w:t>
            </w:r>
            <w:r w:rsidRPr="005D652E">
              <w:rPr>
                <w:sz w:val="20"/>
              </w:rPr>
              <w:t>processes</w:t>
            </w:r>
            <w:r w:rsidRPr="005D652E">
              <w:rPr>
                <w:spacing w:val="-9"/>
                <w:sz w:val="20"/>
              </w:rPr>
              <w:t xml:space="preserve"> </w:t>
            </w:r>
            <w:r w:rsidRPr="005D652E">
              <w:rPr>
                <w:sz w:val="20"/>
              </w:rPr>
              <w:t>are</w:t>
            </w:r>
            <w:r w:rsidRPr="005D652E">
              <w:rPr>
                <w:spacing w:val="-10"/>
                <w:sz w:val="20"/>
              </w:rPr>
              <w:t xml:space="preserve"> </w:t>
            </w:r>
            <w:r w:rsidRPr="005D652E">
              <w:rPr>
                <w:sz w:val="20"/>
              </w:rPr>
              <w:t>auditable, transparent and set to a rank specific performance framework.</w:t>
            </w:r>
          </w:p>
        </w:tc>
        <w:tc>
          <w:tcPr>
            <w:tcW w:w="1700" w:type="dxa"/>
          </w:tcPr>
          <w:p w14:paraId="7B9B845E" w14:textId="77777777" w:rsidR="00251DE1" w:rsidRPr="005D652E" w:rsidRDefault="007C7927">
            <w:pPr>
              <w:pStyle w:val="TableParagraph"/>
              <w:spacing w:line="228" w:lineRule="exact"/>
              <w:ind w:left="116"/>
              <w:rPr>
                <w:sz w:val="20"/>
              </w:rPr>
            </w:pPr>
            <w:r w:rsidRPr="005D652E">
              <w:rPr>
                <w:spacing w:val="-5"/>
                <w:sz w:val="20"/>
              </w:rPr>
              <w:t>N/A</w:t>
            </w:r>
          </w:p>
        </w:tc>
        <w:tc>
          <w:tcPr>
            <w:tcW w:w="1275" w:type="dxa"/>
          </w:tcPr>
          <w:p w14:paraId="183207BB" w14:textId="77777777" w:rsidR="00251DE1" w:rsidRPr="005D652E" w:rsidRDefault="007C7927">
            <w:pPr>
              <w:pStyle w:val="TableParagraph"/>
              <w:spacing w:line="228" w:lineRule="exact"/>
              <w:ind w:left="116"/>
              <w:rPr>
                <w:sz w:val="20"/>
              </w:rPr>
            </w:pPr>
            <w:r w:rsidRPr="005D652E">
              <w:rPr>
                <w:spacing w:val="-5"/>
                <w:sz w:val="20"/>
              </w:rPr>
              <w:t>N/A</w:t>
            </w:r>
          </w:p>
        </w:tc>
        <w:tc>
          <w:tcPr>
            <w:tcW w:w="2536" w:type="dxa"/>
            <w:tcBorders>
              <w:right w:val="single" w:sz="12" w:space="0" w:color="000000"/>
            </w:tcBorders>
          </w:tcPr>
          <w:p w14:paraId="525F54E5" w14:textId="77777777" w:rsidR="00251DE1" w:rsidRPr="005D652E" w:rsidRDefault="007C7927">
            <w:pPr>
              <w:pStyle w:val="TableParagraph"/>
              <w:spacing w:line="228" w:lineRule="exact"/>
              <w:ind w:left="118"/>
              <w:rPr>
                <w:sz w:val="20"/>
              </w:rPr>
            </w:pPr>
            <w:r w:rsidRPr="005D652E">
              <w:rPr>
                <w:spacing w:val="-5"/>
                <w:sz w:val="20"/>
              </w:rPr>
              <w:t>N/A</w:t>
            </w:r>
          </w:p>
        </w:tc>
      </w:tr>
      <w:tr w:rsidR="00251DE1" w:rsidRPr="005D652E" w14:paraId="4332353C" w14:textId="77777777" w:rsidTr="00E02EE1">
        <w:trPr>
          <w:trHeight w:val="2300"/>
        </w:trPr>
        <w:tc>
          <w:tcPr>
            <w:tcW w:w="4633" w:type="dxa"/>
            <w:tcBorders>
              <w:left w:val="single" w:sz="12" w:space="0" w:color="000000"/>
              <w:bottom w:val="single" w:sz="12" w:space="0" w:color="000000"/>
            </w:tcBorders>
          </w:tcPr>
          <w:p w14:paraId="33FCC843" w14:textId="77777777" w:rsidR="00251DE1" w:rsidRPr="005D652E" w:rsidRDefault="007C7927">
            <w:pPr>
              <w:pStyle w:val="TableParagraph"/>
              <w:spacing w:line="229" w:lineRule="exact"/>
              <w:ind w:left="107"/>
              <w:rPr>
                <w:b/>
                <w:sz w:val="20"/>
              </w:rPr>
            </w:pPr>
            <w:r w:rsidRPr="005D652E">
              <w:rPr>
                <w:b/>
                <w:sz w:val="20"/>
              </w:rPr>
              <w:t>PREGNANCY</w:t>
            </w:r>
            <w:r w:rsidRPr="005D652E">
              <w:rPr>
                <w:b/>
                <w:spacing w:val="-5"/>
                <w:sz w:val="20"/>
              </w:rPr>
              <w:t xml:space="preserve"> </w:t>
            </w:r>
            <w:r w:rsidRPr="005D652E">
              <w:rPr>
                <w:b/>
                <w:sz w:val="20"/>
              </w:rPr>
              <w:t>/</w:t>
            </w:r>
            <w:r w:rsidRPr="005D652E">
              <w:rPr>
                <w:b/>
                <w:spacing w:val="-4"/>
                <w:sz w:val="20"/>
              </w:rPr>
              <w:t xml:space="preserve"> </w:t>
            </w:r>
            <w:r w:rsidRPr="005D652E">
              <w:rPr>
                <w:b/>
                <w:sz w:val="20"/>
              </w:rPr>
              <w:t>MATERNITY:</w:t>
            </w:r>
            <w:r w:rsidRPr="005D652E">
              <w:rPr>
                <w:b/>
                <w:spacing w:val="-3"/>
                <w:sz w:val="20"/>
              </w:rPr>
              <w:t xml:space="preserve"> </w:t>
            </w:r>
            <w:r w:rsidRPr="005D652E">
              <w:rPr>
                <w:b/>
                <w:sz w:val="20"/>
              </w:rPr>
              <w:t>MPS</w:t>
            </w:r>
            <w:r w:rsidRPr="005D652E">
              <w:rPr>
                <w:b/>
                <w:spacing w:val="-4"/>
                <w:sz w:val="20"/>
              </w:rPr>
              <w:t xml:space="preserve"> </w:t>
            </w:r>
            <w:r w:rsidRPr="005D652E">
              <w:rPr>
                <w:b/>
                <w:spacing w:val="-2"/>
                <w:sz w:val="20"/>
              </w:rPr>
              <w:t>STAFF</w:t>
            </w:r>
          </w:p>
          <w:p w14:paraId="039B8643" w14:textId="77777777" w:rsidR="00251DE1" w:rsidRPr="005D652E" w:rsidRDefault="007C7927">
            <w:pPr>
              <w:pStyle w:val="TableParagraph"/>
              <w:spacing w:before="228"/>
              <w:ind w:left="107"/>
              <w:rPr>
                <w:sz w:val="20"/>
              </w:rPr>
            </w:pPr>
            <w:r w:rsidRPr="005D652E">
              <w:rPr>
                <w:sz w:val="20"/>
              </w:rPr>
              <w:t>No</w:t>
            </w:r>
            <w:r w:rsidRPr="005D652E">
              <w:rPr>
                <w:spacing w:val="-1"/>
                <w:sz w:val="20"/>
              </w:rPr>
              <w:t xml:space="preserve"> </w:t>
            </w:r>
            <w:r w:rsidRPr="005D652E">
              <w:rPr>
                <w:spacing w:val="-2"/>
                <w:sz w:val="20"/>
              </w:rPr>
              <w:t>Impact</w:t>
            </w:r>
          </w:p>
        </w:tc>
        <w:tc>
          <w:tcPr>
            <w:tcW w:w="4536" w:type="dxa"/>
            <w:tcBorders>
              <w:bottom w:val="single" w:sz="12" w:space="0" w:color="000000"/>
            </w:tcBorders>
          </w:tcPr>
          <w:p w14:paraId="007A7C9B" w14:textId="77777777" w:rsidR="00251DE1" w:rsidRPr="005D652E" w:rsidRDefault="007C7927">
            <w:pPr>
              <w:pStyle w:val="TableParagraph"/>
              <w:spacing w:line="228" w:lineRule="exact"/>
              <w:ind w:left="116"/>
              <w:rPr>
                <w:sz w:val="20"/>
              </w:rPr>
            </w:pPr>
            <w:r w:rsidRPr="005D652E">
              <w:rPr>
                <w:sz w:val="20"/>
              </w:rPr>
              <w:t>The</w:t>
            </w:r>
            <w:r w:rsidRPr="005D652E">
              <w:rPr>
                <w:spacing w:val="-4"/>
                <w:sz w:val="20"/>
              </w:rPr>
              <w:t xml:space="preserve"> </w:t>
            </w:r>
            <w:r w:rsidRPr="005D652E">
              <w:rPr>
                <w:sz w:val="20"/>
              </w:rPr>
              <w:t>MPS</w:t>
            </w:r>
            <w:r w:rsidRPr="005D652E">
              <w:rPr>
                <w:spacing w:val="-3"/>
                <w:sz w:val="20"/>
              </w:rPr>
              <w:t xml:space="preserve"> </w:t>
            </w:r>
            <w:r w:rsidRPr="005D652E">
              <w:rPr>
                <w:sz w:val="20"/>
              </w:rPr>
              <w:t>is</w:t>
            </w:r>
            <w:r w:rsidRPr="005D652E">
              <w:rPr>
                <w:spacing w:val="-2"/>
                <w:sz w:val="20"/>
              </w:rPr>
              <w:t xml:space="preserve"> </w:t>
            </w:r>
            <w:r w:rsidRPr="005D652E">
              <w:rPr>
                <w:sz w:val="20"/>
              </w:rPr>
              <w:t>an</w:t>
            </w:r>
            <w:r w:rsidRPr="005D652E">
              <w:rPr>
                <w:spacing w:val="-4"/>
                <w:sz w:val="20"/>
              </w:rPr>
              <w:t xml:space="preserve"> </w:t>
            </w:r>
            <w:r w:rsidRPr="005D652E">
              <w:rPr>
                <w:sz w:val="20"/>
              </w:rPr>
              <w:t>equal</w:t>
            </w:r>
            <w:r w:rsidRPr="005D652E">
              <w:rPr>
                <w:spacing w:val="-3"/>
                <w:sz w:val="20"/>
              </w:rPr>
              <w:t xml:space="preserve"> </w:t>
            </w:r>
            <w:r w:rsidRPr="005D652E">
              <w:rPr>
                <w:sz w:val="20"/>
              </w:rPr>
              <w:t>opportunities</w:t>
            </w:r>
            <w:r w:rsidRPr="005D652E">
              <w:rPr>
                <w:spacing w:val="-2"/>
                <w:sz w:val="20"/>
              </w:rPr>
              <w:t xml:space="preserve"> employer.</w:t>
            </w:r>
          </w:p>
          <w:p w14:paraId="760AE5A0" w14:textId="77777777" w:rsidR="00251DE1" w:rsidRPr="005D652E" w:rsidRDefault="00251DE1">
            <w:pPr>
              <w:pStyle w:val="TableParagraph"/>
              <w:rPr>
                <w:b/>
                <w:sz w:val="20"/>
              </w:rPr>
            </w:pPr>
          </w:p>
          <w:p w14:paraId="1B18287C" w14:textId="77777777" w:rsidR="00251DE1" w:rsidRPr="005D652E" w:rsidRDefault="00251DE1">
            <w:pPr>
              <w:pStyle w:val="TableParagraph"/>
              <w:rPr>
                <w:b/>
                <w:sz w:val="20"/>
              </w:rPr>
            </w:pPr>
          </w:p>
          <w:p w14:paraId="08D5D7B8" w14:textId="77777777" w:rsidR="00251DE1" w:rsidRPr="005D652E" w:rsidRDefault="007C7927">
            <w:pPr>
              <w:pStyle w:val="TableParagraph"/>
              <w:ind w:left="116"/>
              <w:rPr>
                <w:sz w:val="20"/>
              </w:rPr>
            </w:pPr>
            <w:r w:rsidRPr="005D652E">
              <w:rPr>
                <w:sz w:val="20"/>
              </w:rPr>
              <w:t>The</w:t>
            </w:r>
            <w:r w:rsidRPr="005D652E">
              <w:rPr>
                <w:spacing w:val="-4"/>
                <w:sz w:val="20"/>
              </w:rPr>
              <w:t xml:space="preserve"> </w:t>
            </w:r>
            <w:r w:rsidRPr="005D652E">
              <w:rPr>
                <w:sz w:val="20"/>
              </w:rPr>
              <w:t>MPS</w:t>
            </w:r>
            <w:r w:rsidRPr="005D652E">
              <w:rPr>
                <w:spacing w:val="-3"/>
                <w:sz w:val="20"/>
              </w:rPr>
              <w:t xml:space="preserve"> </w:t>
            </w:r>
            <w:r w:rsidRPr="005D652E">
              <w:rPr>
                <w:sz w:val="20"/>
              </w:rPr>
              <w:t>is</w:t>
            </w:r>
            <w:r w:rsidRPr="005D652E">
              <w:rPr>
                <w:spacing w:val="-2"/>
                <w:sz w:val="20"/>
              </w:rPr>
              <w:t xml:space="preserve"> </w:t>
            </w:r>
            <w:r w:rsidRPr="005D652E">
              <w:rPr>
                <w:sz w:val="20"/>
              </w:rPr>
              <w:t>an</w:t>
            </w:r>
            <w:r w:rsidRPr="005D652E">
              <w:rPr>
                <w:spacing w:val="-4"/>
                <w:sz w:val="20"/>
              </w:rPr>
              <w:t xml:space="preserve"> </w:t>
            </w:r>
            <w:r w:rsidRPr="005D652E">
              <w:rPr>
                <w:sz w:val="20"/>
              </w:rPr>
              <w:t>equal</w:t>
            </w:r>
            <w:r w:rsidRPr="005D652E">
              <w:rPr>
                <w:spacing w:val="-3"/>
                <w:sz w:val="20"/>
              </w:rPr>
              <w:t xml:space="preserve"> </w:t>
            </w:r>
            <w:r w:rsidRPr="005D652E">
              <w:rPr>
                <w:sz w:val="20"/>
              </w:rPr>
              <w:t>opportunities</w:t>
            </w:r>
            <w:r w:rsidRPr="005D652E">
              <w:rPr>
                <w:spacing w:val="-2"/>
                <w:sz w:val="20"/>
              </w:rPr>
              <w:t xml:space="preserve"> employer.</w:t>
            </w:r>
          </w:p>
          <w:p w14:paraId="0EC169F1" w14:textId="77777777" w:rsidR="00251DE1" w:rsidRPr="005D652E" w:rsidRDefault="00251DE1">
            <w:pPr>
              <w:pStyle w:val="TableParagraph"/>
              <w:rPr>
                <w:b/>
                <w:sz w:val="20"/>
              </w:rPr>
            </w:pPr>
          </w:p>
          <w:p w14:paraId="2D09E997" w14:textId="77777777" w:rsidR="00251DE1" w:rsidRPr="005D652E" w:rsidRDefault="00251DE1">
            <w:pPr>
              <w:pStyle w:val="TableParagraph"/>
              <w:rPr>
                <w:b/>
                <w:sz w:val="20"/>
              </w:rPr>
            </w:pPr>
          </w:p>
          <w:p w14:paraId="705311AE" w14:textId="7FE857DE" w:rsidR="00251DE1" w:rsidRPr="005D652E" w:rsidRDefault="007C7927">
            <w:pPr>
              <w:pStyle w:val="TableParagraph"/>
              <w:ind w:left="116" w:right="117"/>
              <w:rPr>
                <w:sz w:val="20"/>
              </w:rPr>
            </w:pPr>
            <w:r w:rsidRPr="005D652E">
              <w:rPr>
                <w:sz w:val="20"/>
              </w:rPr>
              <w:t xml:space="preserve">The process </w:t>
            </w:r>
            <w:r w:rsidR="003C432C" w:rsidRPr="005D652E">
              <w:rPr>
                <w:sz w:val="20"/>
              </w:rPr>
              <w:t>of</w:t>
            </w:r>
            <w:r w:rsidRPr="005D652E">
              <w:rPr>
                <w:sz w:val="20"/>
              </w:rPr>
              <w:t xml:space="preserve"> becoming an Authorised RFR User</w:t>
            </w:r>
            <w:r w:rsidRPr="005D652E">
              <w:rPr>
                <w:spacing w:val="-4"/>
                <w:sz w:val="20"/>
              </w:rPr>
              <w:t xml:space="preserve"> </w:t>
            </w:r>
            <w:r w:rsidRPr="005D652E">
              <w:rPr>
                <w:sz w:val="20"/>
              </w:rPr>
              <w:t>will</w:t>
            </w:r>
            <w:r w:rsidRPr="005D652E">
              <w:rPr>
                <w:spacing w:val="-5"/>
                <w:sz w:val="20"/>
              </w:rPr>
              <w:t xml:space="preserve"> </w:t>
            </w:r>
            <w:r w:rsidRPr="005D652E">
              <w:rPr>
                <w:sz w:val="20"/>
              </w:rPr>
              <w:t>be</w:t>
            </w:r>
            <w:r w:rsidRPr="005D652E">
              <w:rPr>
                <w:spacing w:val="-5"/>
                <w:sz w:val="20"/>
              </w:rPr>
              <w:t xml:space="preserve"> </w:t>
            </w:r>
            <w:r w:rsidRPr="005D652E">
              <w:rPr>
                <w:sz w:val="20"/>
              </w:rPr>
              <w:t>role</w:t>
            </w:r>
            <w:r w:rsidRPr="005D652E">
              <w:rPr>
                <w:spacing w:val="-5"/>
                <w:sz w:val="20"/>
              </w:rPr>
              <w:t xml:space="preserve"> </w:t>
            </w:r>
            <w:r w:rsidRPr="005D652E">
              <w:rPr>
                <w:sz w:val="20"/>
              </w:rPr>
              <w:t>specific</w:t>
            </w:r>
            <w:r w:rsidRPr="005D652E">
              <w:rPr>
                <w:spacing w:val="-4"/>
                <w:sz w:val="20"/>
              </w:rPr>
              <w:t xml:space="preserve"> </w:t>
            </w:r>
            <w:r w:rsidRPr="005D652E">
              <w:rPr>
                <w:sz w:val="20"/>
              </w:rPr>
              <w:t>to</w:t>
            </w:r>
            <w:r w:rsidRPr="005D652E">
              <w:rPr>
                <w:spacing w:val="-5"/>
                <w:sz w:val="20"/>
              </w:rPr>
              <w:t xml:space="preserve"> </w:t>
            </w:r>
            <w:r w:rsidRPr="005D652E">
              <w:rPr>
                <w:sz w:val="20"/>
              </w:rPr>
              <w:t>each</w:t>
            </w:r>
            <w:r w:rsidRPr="005D652E">
              <w:rPr>
                <w:spacing w:val="-5"/>
                <w:sz w:val="20"/>
              </w:rPr>
              <w:t xml:space="preserve"> </w:t>
            </w:r>
            <w:r w:rsidRPr="005D652E">
              <w:rPr>
                <w:sz w:val="20"/>
              </w:rPr>
              <w:t>business</w:t>
            </w:r>
            <w:r w:rsidRPr="005D652E">
              <w:rPr>
                <w:spacing w:val="-4"/>
                <w:sz w:val="20"/>
              </w:rPr>
              <w:t xml:space="preserve"> </w:t>
            </w:r>
            <w:r w:rsidRPr="005D652E">
              <w:rPr>
                <w:sz w:val="20"/>
              </w:rPr>
              <w:t>area granted permission to use the technology.</w:t>
            </w:r>
          </w:p>
          <w:p w14:paraId="3DDA3985" w14:textId="77777777" w:rsidR="00251DE1" w:rsidRPr="005D652E" w:rsidRDefault="007C7927">
            <w:pPr>
              <w:pStyle w:val="TableParagraph"/>
              <w:spacing w:line="212" w:lineRule="exact"/>
              <w:ind w:left="116"/>
              <w:rPr>
                <w:sz w:val="20"/>
              </w:rPr>
            </w:pPr>
            <w:r w:rsidRPr="005D652E">
              <w:rPr>
                <w:sz w:val="20"/>
              </w:rPr>
              <w:t>These</w:t>
            </w:r>
            <w:r w:rsidRPr="005D652E">
              <w:rPr>
                <w:spacing w:val="-4"/>
                <w:sz w:val="20"/>
              </w:rPr>
              <w:t xml:space="preserve"> </w:t>
            </w:r>
            <w:r w:rsidRPr="005D652E">
              <w:rPr>
                <w:sz w:val="20"/>
              </w:rPr>
              <w:t>business</w:t>
            </w:r>
            <w:r w:rsidRPr="005D652E">
              <w:rPr>
                <w:spacing w:val="-3"/>
                <w:sz w:val="20"/>
              </w:rPr>
              <w:t xml:space="preserve"> </w:t>
            </w:r>
            <w:r w:rsidRPr="005D652E">
              <w:rPr>
                <w:sz w:val="20"/>
              </w:rPr>
              <w:t>areas</w:t>
            </w:r>
            <w:r w:rsidRPr="005D652E">
              <w:rPr>
                <w:spacing w:val="-3"/>
                <w:sz w:val="20"/>
              </w:rPr>
              <w:t xml:space="preserve"> </w:t>
            </w:r>
            <w:r w:rsidRPr="005D652E">
              <w:rPr>
                <w:sz w:val="20"/>
              </w:rPr>
              <w:t>have</w:t>
            </w:r>
            <w:r w:rsidRPr="005D652E">
              <w:rPr>
                <w:spacing w:val="-3"/>
                <w:sz w:val="20"/>
              </w:rPr>
              <w:t xml:space="preserve"> </w:t>
            </w:r>
            <w:r w:rsidRPr="005D652E">
              <w:rPr>
                <w:sz w:val="20"/>
              </w:rPr>
              <w:t>their</w:t>
            </w:r>
            <w:r w:rsidRPr="005D652E">
              <w:rPr>
                <w:spacing w:val="-3"/>
                <w:sz w:val="20"/>
              </w:rPr>
              <w:t xml:space="preserve"> </w:t>
            </w:r>
            <w:r w:rsidRPr="005D652E">
              <w:rPr>
                <w:sz w:val="20"/>
              </w:rPr>
              <w:t>own</w:t>
            </w:r>
            <w:r w:rsidRPr="005D652E">
              <w:rPr>
                <w:spacing w:val="-3"/>
                <w:sz w:val="20"/>
              </w:rPr>
              <w:t xml:space="preserve"> </w:t>
            </w:r>
            <w:r w:rsidRPr="005D652E">
              <w:rPr>
                <w:spacing w:val="-2"/>
                <w:sz w:val="20"/>
              </w:rPr>
              <w:t>approved</w:t>
            </w:r>
          </w:p>
        </w:tc>
        <w:tc>
          <w:tcPr>
            <w:tcW w:w="1700" w:type="dxa"/>
            <w:tcBorders>
              <w:bottom w:val="single" w:sz="12" w:space="0" w:color="000000"/>
            </w:tcBorders>
          </w:tcPr>
          <w:p w14:paraId="77DD8026" w14:textId="77777777" w:rsidR="00251DE1" w:rsidRPr="005D652E" w:rsidRDefault="007C7927">
            <w:pPr>
              <w:pStyle w:val="TableParagraph"/>
              <w:spacing w:line="228" w:lineRule="exact"/>
              <w:ind w:left="116"/>
              <w:rPr>
                <w:sz w:val="20"/>
              </w:rPr>
            </w:pPr>
            <w:r w:rsidRPr="005D652E">
              <w:rPr>
                <w:spacing w:val="-5"/>
                <w:sz w:val="20"/>
              </w:rPr>
              <w:t>N/A</w:t>
            </w:r>
          </w:p>
        </w:tc>
        <w:tc>
          <w:tcPr>
            <w:tcW w:w="1275" w:type="dxa"/>
            <w:tcBorders>
              <w:bottom w:val="single" w:sz="12" w:space="0" w:color="000000"/>
            </w:tcBorders>
          </w:tcPr>
          <w:p w14:paraId="078A3409" w14:textId="77777777" w:rsidR="00251DE1" w:rsidRPr="005D652E" w:rsidRDefault="007C7927">
            <w:pPr>
              <w:pStyle w:val="TableParagraph"/>
              <w:spacing w:line="228" w:lineRule="exact"/>
              <w:ind w:left="116"/>
              <w:rPr>
                <w:sz w:val="20"/>
              </w:rPr>
            </w:pPr>
            <w:r w:rsidRPr="005D652E">
              <w:rPr>
                <w:spacing w:val="-5"/>
                <w:sz w:val="20"/>
              </w:rPr>
              <w:t>N/A</w:t>
            </w:r>
          </w:p>
        </w:tc>
        <w:tc>
          <w:tcPr>
            <w:tcW w:w="2536" w:type="dxa"/>
            <w:tcBorders>
              <w:bottom w:val="single" w:sz="12" w:space="0" w:color="000000"/>
              <w:right w:val="single" w:sz="12" w:space="0" w:color="000000"/>
            </w:tcBorders>
          </w:tcPr>
          <w:p w14:paraId="5BFAE50E" w14:textId="77777777" w:rsidR="00251DE1" w:rsidRPr="005D652E" w:rsidRDefault="007C7927">
            <w:pPr>
              <w:pStyle w:val="TableParagraph"/>
              <w:spacing w:line="228" w:lineRule="exact"/>
              <w:ind w:left="118"/>
              <w:rPr>
                <w:sz w:val="20"/>
              </w:rPr>
            </w:pPr>
            <w:r w:rsidRPr="005D652E">
              <w:rPr>
                <w:spacing w:val="-5"/>
                <w:sz w:val="20"/>
              </w:rPr>
              <w:t>N/A</w:t>
            </w:r>
          </w:p>
        </w:tc>
      </w:tr>
    </w:tbl>
    <w:p w14:paraId="78310EE4" w14:textId="77777777" w:rsidR="00251DE1" w:rsidRPr="005D652E" w:rsidRDefault="00251DE1">
      <w:pPr>
        <w:spacing w:line="228" w:lineRule="exact"/>
        <w:rPr>
          <w:sz w:val="20"/>
        </w:rPr>
        <w:sectPr w:rsidR="00251DE1" w:rsidRPr="005D652E">
          <w:type w:val="continuous"/>
          <w:pgSz w:w="15840" w:h="12240" w:orient="landscape"/>
          <w:pgMar w:top="680" w:right="320" w:bottom="800" w:left="440" w:header="312" w:footer="552" w:gutter="0"/>
          <w:cols w:space="720"/>
        </w:sect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3"/>
        <w:gridCol w:w="4536"/>
        <w:gridCol w:w="1700"/>
        <w:gridCol w:w="1275"/>
        <w:gridCol w:w="2536"/>
      </w:tblGrid>
      <w:tr w:rsidR="00251DE1" w:rsidRPr="005D652E" w14:paraId="2B1BAFC6" w14:textId="77777777" w:rsidTr="00E02EE1">
        <w:trPr>
          <w:trHeight w:val="2529"/>
        </w:trPr>
        <w:tc>
          <w:tcPr>
            <w:tcW w:w="4633" w:type="dxa"/>
            <w:tcBorders>
              <w:left w:val="single" w:sz="12" w:space="0" w:color="000000"/>
            </w:tcBorders>
          </w:tcPr>
          <w:p w14:paraId="0D1547B4" w14:textId="77777777" w:rsidR="00251DE1" w:rsidRPr="005D652E" w:rsidRDefault="00251DE1">
            <w:pPr>
              <w:pStyle w:val="TableParagraph"/>
              <w:rPr>
                <w:rFonts w:ascii="Times New Roman"/>
                <w:sz w:val="20"/>
              </w:rPr>
            </w:pPr>
          </w:p>
        </w:tc>
        <w:tc>
          <w:tcPr>
            <w:tcW w:w="4536" w:type="dxa"/>
          </w:tcPr>
          <w:p w14:paraId="046C7612" w14:textId="77777777" w:rsidR="00251DE1" w:rsidRPr="005D652E" w:rsidRDefault="007C7927">
            <w:pPr>
              <w:pStyle w:val="TableParagraph"/>
              <w:ind w:left="116" w:right="117"/>
              <w:rPr>
                <w:sz w:val="20"/>
              </w:rPr>
            </w:pPr>
            <w:r w:rsidRPr="005D652E">
              <w:rPr>
                <w:sz w:val="20"/>
              </w:rPr>
              <w:t>recruitment policy. There will be an equal provision to submit application forms for specified</w:t>
            </w:r>
            <w:r w:rsidRPr="005D652E">
              <w:rPr>
                <w:spacing w:val="-6"/>
                <w:sz w:val="20"/>
              </w:rPr>
              <w:t xml:space="preserve"> </w:t>
            </w:r>
            <w:r w:rsidRPr="005D652E">
              <w:rPr>
                <w:sz w:val="20"/>
              </w:rPr>
              <w:t>roles</w:t>
            </w:r>
            <w:r w:rsidRPr="005D652E">
              <w:rPr>
                <w:spacing w:val="-5"/>
                <w:sz w:val="20"/>
              </w:rPr>
              <w:t xml:space="preserve"> </w:t>
            </w:r>
            <w:r w:rsidRPr="005D652E">
              <w:rPr>
                <w:sz w:val="20"/>
              </w:rPr>
              <w:t>within</w:t>
            </w:r>
            <w:r w:rsidRPr="005D652E">
              <w:rPr>
                <w:spacing w:val="-6"/>
                <w:sz w:val="20"/>
              </w:rPr>
              <w:t xml:space="preserve"> </w:t>
            </w:r>
            <w:r w:rsidRPr="005D652E">
              <w:rPr>
                <w:sz w:val="20"/>
              </w:rPr>
              <w:t>the</w:t>
            </w:r>
            <w:r w:rsidRPr="005D652E">
              <w:rPr>
                <w:spacing w:val="-6"/>
                <w:sz w:val="20"/>
              </w:rPr>
              <w:t xml:space="preserve"> </w:t>
            </w:r>
            <w:r w:rsidRPr="005D652E">
              <w:rPr>
                <w:sz w:val="20"/>
              </w:rPr>
              <w:t>business</w:t>
            </w:r>
            <w:r w:rsidRPr="005D652E">
              <w:rPr>
                <w:spacing w:val="-5"/>
                <w:sz w:val="20"/>
              </w:rPr>
              <w:t xml:space="preserve"> </w:t>
            </w:r>
            <w:r w:rsidRPr="005D652E">
              <w:rPr>
                <w:sz w:val="20"/>
              </w:rPr>
              <w:t>area</w:t>
            </w:r>
            <w:r w:rsidRPr="005D652E">
              <w:rPr>
                <w:spacing w:val="-7"/>
                <w:sz w:val="20"/>
              </w:rPr>
              <w:t xml:space="preserve"> </w:t>
            </w:r>
            <w:r w:rsidRPr="005D652E">
              <w:rPr>
                <w:sz w:val="20"/>
              </w:rPr>
              <w:t>who</w:t>
            </w:r>
            <w:r w:rsidRPr="005D652E">
              <w:rPr>
                <w:spacing w:val="-6"/>
                <w:sz w:val="20"/>
              </w:rPr>
              <w:t xml:space="preserve"> </w:t>
            </w:r>
            <w:r w:rsidRPr="005D652E">
              <w:rPr>
                <w:sz w:val="20"/>
              </w:rPr>
              <w:t>use RFR irrespective of a person’s race</w:t>
            </w:r>
          </w:p>
          <w:p w14:paraId="4FFA546C" w14:textId="45765C4A" w:rsidR="00251DE1" w:rsidRPr="005D652E" w:rsidRDefault="007C7927">
            <w:pPr>
              <w:pStyle w:val="TableParagraph"/>
              <w:spacing w:before="228"/>
              <w:ind w:left="116" w:right="117"/>
              <w:rPr>
                <w:sz w:val="20"/>
              </w:rPr>
            </w:pPr>
            <w:r w:rsidRPr="005D652E">
              <w:rPr>
                <w:sz w:val="20"/>
              </w:rPr>
              <w:t>MPS</w:t>
            </w:r>
            <w:r w:rsidRPr="005D652E">
              <w:rPr>
                <w:spacing w:val="-10"/>
                <w:sz w:val="20"/>
              </w:rPr>
              <w:t xml:space="preserve"> </w:t>
            </w:r>
            <w:r w:rsidRPr="005D652E">
              <w:rPr>
                <w:sz w:val="20"/>
              </w:rPr>
              <w:t>recruitment</w:t>
            </w:r>
            <w:r w:rsidRPr="005D652E">
              <w:rPr>
                <w:spacing w:val="-10"/>
                <w:sz w:val="20"/>
              </w:rPr>
              <w:t xml:space="preserve"> </w:t>
            </w:r>
            <w:r w:rsidRPr="005D652E">
              <w:rPr>
                <w:sz w:val="20"/>
              </w:rPr>
              <w:t>processes</w:t>
            </w:r>
            <w:r w:rsidRPr="005D652E">
              <w:rPr>
                <w:spacing w:val="-9"/>
                <w:sz w:val="20"/>
              </w:rPr>
              <w:t xml:space="preserve"> </w:t>
            </w:r>
            <w:r w:rsidRPr="005D652E">
              <w:rPr>
                <w:sz w:val="20"/>
              </w:rPr>
              <w:t>are</w:t>
            </w:r>
            <w:r w:rsidRPr="005D652E">
              <w:rPr>
                <w:spacing w:val="-10"/>
                <w:sz w:val="20"/>
              </w:rPr>
              <w:t xml:space="preserve"> </w:t>
            </w:r>
            <w:r w:rsidRPr="005D652E">
              <w:rPr>
                <w:sz w:val="20"/>
              </w:rPr>
              <w:t>auditable, transparent and set to a rank specific performance framework.</w:t>
            </w:r>
          </w:p>
        </w:tc>
        <w:tc>
          <w:tcPr>
            <w:tcW w:w="1700" w:type="dxa"/>
          </w:tcPr>
          <w:p w14:paraId="5185A2CD" w14:textId="77777777" w:rsidR="00251DE1" w:rsidRPr="005D652E" w:rsidRDefault="00251DE1">
            <w:pPr>
              <w:pStyle w:val="TableParagraph"/>
              <w:rPr>
                <w:rFonts w:ascii="Times New Roman"/>
                <w:sz w:val="20"/>
              </w:rPr>
            </w:pPr>
          </w:p>
        </w:tc>
        <w:tc>
          <w:tcPr>
            <w:tcW w:w="1275" w:type="dxa"/>
          </w:tcPr>
          <w:p w14:paraId="0EC37E13" w14:textId="77777777" w:rsidR="00251DE1" w:rsidRPr="005D652E" w:rsidRDefault="00251DE1">
            <w:pPr>
              <w:pStyle w:val="TableParagraph"/>
              <w:rPr>
                <w:rFonts w:ascii="Times New Roman"/>
                <w:sz w:val="20"/>
              </w:rPr>
            </w:pPr>
          </w:p>
        </w:tc>
        <w:tc>
          <w:tcPr>
            <w:tcW w:w="2536" w:type="dxa"/>
            <w:tcBorders>
              <w:right w:val="single" w:sz="12" w:space="0" w:color="000000"/>
            </w:tcBorders>
          </w:tcPr>
          <w:p w14:paraId="7CC84C15" w14:textId="77777777" w:rsidR="00251DE1" w:rsidRPr="005D652E" w:rsidRDefault="00251DE1">
            <w:pPr>
              <w:pStyle w:val="TableParagraph"/>
              <w:rPr>
                <w:rFonts w:ascii="Times New Roman"/>
                <w:sz w:val="20"/>
              </w:rPr>
            </w:pPr>
          </w:p>
        </w:tc>
      </w:tr>
      <w:tr w:rsidR="00251DE1" w:rsidRPr="005D652E" w14:paraId="093D7852" w14:textId="77777777" w:rsidTr="00E02EE1">
        <w:trPr>
          <w:trHeight w:val="3910"/>
        </w:trPr>
        <w:tc>
          <w:tcPr>
            <w:tcW w:w="4633" w:type="dxa"/>
            <w:tcBorders>
              <w:left w:val="single" w:sz="12" w:space="0" w:color="000000"/>
            </w:tcBorders>
          </w:tcPr>
          <w:p w14:paraId="6033195E" w14:textId="77777777" w:rsidR="00251DE1" w:rsidRPr="005D652E" w:rsidRDefault="007C7927">
            <w:pPr>
              <w:pStyle w:val="TableParagraph"/>
              <w:spacing w:line="229" w:lineRule="exact"/>
              <w:ind w:left="107"/>
              <w:rPr>
                <w:b/>
                <w:sz w:val="20"/>
              </w:rPr>
            </w:pPr>
            <w:r w:rsidRPr="005D652E">
              <w:rPr>
                <w:b/>
                <w:sz w:val="20"/>
              </w:rPr>
              <w:t>CIVIL</w:t>
            </w:r>
            <w:r w:rsidRPr="005D652E">
              <w:rPr>
                <w:b/>
                <w:spacing w:val="-6"/>
                <w:sz w:val="20"/>
              </w:rPr>
              <w:t xml:space="preserve"> </w:t>
            </w:r>
            <w:r w:rsidRPr="005D652E">
              <w:rPr>
                <w:b/>
                <w:sz w:val="20"/>
              </w:rPr>
              <w:t>PARTNERSHIP:</w:t>
            </w:r>
            <w:r w:rsidRPr="005D652E">
              <w:rPr>
                <w:b/>
                <w:spacing w:val="-6"/>
                <w:sz w:val="20"/>
              </w:rPr>
              <w:t xml:space="preserve"> </w:t>
            </w:r>
            <w:r w:rsidRPr="005D652E">
              <w:rPr>
                <w:b/>
                <w:sz w:val="20"/>
              </w:rPr>
              <w:t>MPS</w:t>
            </w:r>
            <w:r w:rsidRPr="005D652E">
              <w:rPr>
                <w:b/>
                <w:spacing w:val="-5"/>
                <w:sz w:val="20"/>
              </w:rPr>
              <w:t xml:space="preserve"> </w:t>
            </w:r>
            <w:r w:rsidRPr="005D652E">
              <w:rPr>
                <w:b/>
                <w:spacing w:val="-2"/>
                <w:sz w:val="20"/>
              </w:rPr>
              <w:t>STAFF</w:t>
            </w:r>
          </w:p>
          <w:p w14:paraId="23610E35" w14:textId="77777777" w:rsidR="00251DE1" w:rsidRPr="005D652E" w:rsidRDefault="007C7927">
            <w:pPr>
              <w:pStyle w:val="TableParagraph"/>
              <w:spacing w:before="229"/>
              <w:ind w:left="107"/>
              <w:rPr>
                <w:sz w:val="20"/>
              </w:rPr>
            </w:pPr>
            <w:r w:rsidRPr="005D652E">
              <w:rPr>
                <w:sz w:val="20"/>
              </w:rPr>
              <w:t>No</w:t>
            </w:r>
            <w:r w:rsidRPr="005D652E">
              <w:rPr>
                <w:spacing w:val="-1"/>
                <w:sz w:val="20"/>
              </w:rPr>
              <w:t xml:space="preserve"> </w:t>
            </w:r>
            <w:r w:rsidRPr="005D652E">
              <w:rPr>
                <w:spacing w:val="-2"/>
                <w:sz w:val="20"/>
              </w:rPr>
              <w:t>Impact</w:t>
            </w:r>
          </w:p>
        </w:tc>
        <w:tc>
          <w:tcPr>
            <w:tcW w:w="4536" w:type="dxa"/>
          </w:tcPr>
          <w:p w14:paraId="5D6ABFAC" w14:textId="77777777" w:rsidR="00251DE1" w:rsidRPr="005D652E" w:rsidRDefault="007C7927">
            <w:pPr>
              <w:pStyle w:val="TableParagraph"/>
              <w:spacing w:line="228" w:lineRule="exact"/>
              <w:ind w:left="116"/>
              <w:rPr>
                <w:sz w:val="20"/>
              </w:rPr>
            </w:pPr>
            <w:r w:rsidRPr="005D652E">
              <w:rPr>
                <w:sz w:val="20"/>
              </w:rPr>
              <w:t>The</w:t>
            </w:r>
            <w:r w:rsidRPr="005D652E">
              <w:rPr>
                <w:spacing w:val="-4"/>
                <w:sz w:val="20"/>
              </w:rPr>
              <w:t xml:space="preserve"> </w:t>
            </w:r>
            <w:r w:rsidRPr="005D652E">
              <w:rPr>
                <w:sz w:val="20"/>
              </w:rPr>
              <w:t>MPS</w:t>
            </w:r>
            <w:r w:rsidRPr="005D652E">
              <w:rPr>
                <w:spacing w:val="-3"/>
                <w:sz w:val="20"/>
              </w:rPr>
              <w:t xml:space="preserve"> </w:t>
            </w:r>
            <w:r w:rsidRPr="005D652E">
              <w:rPr>
                <w:sz w:val="20"/>
              </w:rPr>
              <w:t>is</w:t>
            </w:r>
            <w:r w:rsidRPr="005D652E">
              <w:rPr>
                <w:spacing w:val="-2"/>
                <w:sz w:val="20"/>
              </w:rPr>
              <w:t xml:space="preserve"> </w:t>
            </w:r>
            <w:r w:rsidRPr="005D652E">
              <w:rPr>
                <w:sz w:val="20"/>
              </w:rPr>
              <w:t>an</w:t>
            </w:r>
            <w:r w:rsidRPr="005D652E">
              <w:rPr>
                <w:spacing w:val="-4"/>
                <w:sz w:val="20"/>
              </w:rPr>
              <w:t xml:space="preserve"> </w:t>
            </w:r>
            <w:r w:rsidRPr="005D652E">
              <w:rPr>
                <w:sz w:val="20"/>
              </w:rPr>
              <w:t>equal</w:t>
            </w:r>
            <w:r w:rsidRPr="005D652E">
              <w:rPr>
                <w:spacing w:val="-3"/>
                <w:sz w:val="20"/>
              </w:rPr>
              <w:t xml:space="preserve"> </w:t>
            </w:r>
            <w:r w:rsidRPr="005D652E">
              <w:rPr>
                <w:sz w:val="20"/>
              </w:rPr>
              <w:t>opportunities</w:t>
            </w:r>
            <w:r w:rsidRPr="005D652E">
              <w:rPr>
                <w:spacing w:val="-2"/>
                <w:sz w:val="20"/>
              </w:rPr>
              <w:t xml:space="preserve"> employer.</w:t>
            </w:r>
          </w:p>
          <w:p w14:paraId="63482111" w14:textId="77777777" w:rsidR="00251DE1" w:rsidRPr="005D652E" w:rsidRDefault="00251DE1">
            <w:pPr>
              <w:pStyle w:val="TableParagraph"/>
              <w:rPr>
                <w:b/>
                <w:sz w:val="20"/>
              </w:rPr>
            </w:pPr>
          </w:p>
          <w:p w14:paraId="6129857B" w14:textId="77777777" w:rsidR="00251DE1" w:rsidRPr="005D652E" w:rsidRDefault="00251DE1">
            <w:pPr>
              <w:pStyle w:val="TableParagraph"/>
              <w:rPr>
                <w:b/>
                <w:sz w:val="20"/>
              </w:rPr>
            </w:pPr>
          </w:p>
          <w:p w14:paraId="10F2A6A3" w14:textId="23573BB5" w:rsidR="00251DE1" w:rsidRPr="005D652E" w:rsidRDefault="007C7927">
            <w:pPr>
              <w:pStyle w:val="TableParagraph"/>
              <w:ind w:left="116" w:right="117"/>
              <w:rPr>
                <w:sz w:val="20"/>
              </w:rPr>
            </w:pPr>
            <w:r w:rsidRPr="005D652E">
              <w:rPr>
                <w:sz w:val="20"/>
              </w:rPr>
              <w:t xml:space="preserve">The process </w:t>
            </w:r>
            <w:r w:rsidR="003C432C" w:rsidRPr="005D652E">
              <w:rPr>
                <w:sz w:val="20"/>
              </w:rPr>
              <w:t>of</w:t>
            </w:r>
            <w:r w:rsidRPr="005D652E">
              <w:rPr>
                <w:sz w:val="20"/>
              </w:rPr>
              <w:t xml:space="preserve"> becoming an Authorised RFR User</w:t>
            </w:r>
            <w:r w:rsidRPr="005D652E">
              <w:rPr>
                <w:spacing w:val="-4"/>
                <w:sz w:val="20"/>
              </w:rPr>
              <w:t xml:space="preserve"> </w:t>
            </w:r>
            <w:r w:rsidRPr="005D652E">
              <w:rPr>
                <w:sz w:val="20"/>
              </w:rPr>
              <w:t>will</w:t>
            </w:r>
            <w:r w:rsidRPr="005D652E">
              <w:rPr>
                <w:spacing w:val="-5"/>
                <w:sz w:val="20"/>
              </w:rPr>
              <w:t xml:space="preserve"> </w:t>
            </w:r>
            <w:r w:rsidRPr="005D652E">
              <w:rPr>
                <w:sz w:val="20"/>
              </w:rPr>
              <w:t>be</w:t>
            </w:r>
            <w:r w:rsidRPr="005D652E">
              <w:rPr>
                <w:spacing w:val="-5"/>
                <w:sz w:val="20"/>
              </w:rPr>
              <w:t xml:space="preserve"> </w:t>
            </w:r>
            <w:r w:rsidRPr="005D652E">
              <w:rPr>
                <w:sz w:val="20"/>
              </w:rPr>
              <w:t>role</w:t>
            </w:r>
            <w:r w:rsidRPr="005D652E">
              <w:rPr>
                <w:spacing w:val="-5"/>
                <w:sz w:val="20"/>
              </w:rPr>
              <w:t xml:space="preserve"> </w:t>
            </w:r>
            <w:r w:rsidRPr="005D652E">
              <w:rPr>
                <w:sz w:val="20"/>
              </w:rPr>
              <w:t>specific</w:t>
            </w:r>
            <w:r w:rsidRPr="005D652E">
              <w:rPr>
                <w:spacing w:val="-4"/>
                <w:sz w:val="20"/>
              </w:rPr>
              <w:t xml:space="preserve"> </w:t>
            </w:r>
            <w:r w:rsidRPr="005D652E">
              <w:rPr>
                <w:sz w:val="20"/>
              </w:rPr>
              <w:t>to</w:t>
            </w:r>
            <w:r w:rsidRPr="005D652E">
              <w:rPr>
                <w:spacing w:val="-5"/>
                <w:sz w:val="20"/>
              </w:rPr>
              <w:t xml:space="preserve"> </w:t>
            </w:r>
            <w:r w:rsidRPr="005D652E">
              <w:rPr>
                <w:sz w:val="20"/>
              </w:rPr>
              <w:t>each</w:t>
            </w:r>
            <w:r w:rsidRPr="005D652E">
              <w:rPr>
                <w:spacing w:val="-5"/>
                <w:sz w:val="20"/>
              </w:rPr>
              <w:t xml:space="preserve"> </w:t>
            </w:r>
            <w:r w:rsidRPr="005D652E">
              <w:rPr>
                <w:sz w:val="20"/>
              </w:rPr>
              <w:t>business</w:t>
            </w:r>
            <w:r w:rsidRPr="005D652E">
              <w:rPr>
                <w:spacing w:val="-4"/>
                <w:sz w:val="20"/>
              </w:rPr>
              <w:t xml:space="preserve"> </w:t>
            </w:r>
            <w:r w:rsidRPr="005D652E">
              <w:rPr>
                <w:sz w:val="20"/>
              </w:rPr>
              <w:t>area granted permission to use the technology.</w:t>
            </w:r>
          </w:p>
          <w:p w14:paraId="47EF84B8" w14:textId="77777777" w:rsidR="00251DE1" w:rsidRPr="005D652E" w:rsidRDefault="007C7927">
            <w:pPr>
              <w:pStyle w:val="TableParagraph"/>
              <w:ind w:left="116" w:right="117"/>
              <w:rPr>
                <w:sz w:val="20"/>
              </w:rPr>
            </w:pPr>
            <w:r w:rsidRPr="005D652E">
              <w:rPr>
                <w:sz w:val="20"/>
              </w:rPr>
              <w:t>These business areas have their own approved recruitment policy. There will be an equal provision to submit application forms for specified</w:t>
            </w:r>
            <w:r w:rsidRPr="005D652E">
              <w:rPr>
                <w:spacing w:val="-6"/>
                <w:sz w:val="20"/>
              </w:rPr>
              <w:t xml:space="preserve"> </w:t>
            </w:r>
            <w:r w:rsidRPr="005D652E">
              <w:rPr>
                <w:sz w:val="20"/>
              </w:rPr>
              <w:t>roles</w:t>
            </w:r>
            <w:r w:rsidRPr="005D652E">
              <w:rPr>
                <w:spacing w:val="-5"/>
                <w:sz w:val="20"/>
              </w:rPr>
              <w:t xml:space="preserve"> </w:t>
            </w:r>
            <w:r w:rsidRPr="005D652E">
              <w:rPr>
                <w:sz w:val="20"/>
              </w:rPr>
              <w:t>within</w:t>
            </w:r>
            <w:r w:rsidRPr="005D652E">
              <w:rPr>
                <w:spacing w:val="-6"/>
                <w:sz w:val="20"/>
              </w:rPr>
              <w:t xml:space="preserve"> </w:t>
            </w:r>
            <w:r w:rsidRPr="005D652E">
              <w:rPr>
                <w:sz w:val="20"/>
              </w:rPr>
              <w:t>the</w:t>
            </w:r>
            <w:r w:rsidRPr="005D652E">
              <w:rPr>
                <w:spacing w:val="-6"/>
                <w:sz w:val="20"/>
              </w:rPr>
              <w:t xml:space="preserve"> </w:t>
            </w:r>
            <w:r w:rsidRPr="005D652E">
              <w:rPr>
                <w:sz w:val="20"/>
              </w:rPr>
              <w:t>business</w:t>
            </w:r>
            <w:r w:rsidRPr="005D652E">
              <w:rPr>
                <w:spacing w:val="-5"/>
                <w:sz w:val="20"/>
              </w:rPr>
              <w:t xml:space="preserve"> </w:t>
            </w:r>
            <w:r w:rsidRPr="005D652E">
              <w:rPr>
                <w:sz w:val="20"/>
              </w:rPr>
              <w:t>area</w:t>
            </w:r>
            <w:r w:rsidRPr="005D652E">
              <w:rPr>
                <w:spacing w:val="-7"/>
                <w:sz w:val="20"/>
              </w:rPr>
              <w:t xml:space="preserve"> </w:t>
            </w:r>
            <w:r w:rsidRPr="005D652E">
              <w:rPr>
                <w:sz w:val="20"/>
              </w:rPr>
              <w:t>who</w:t>
            </w:r>
            <w:r w:rsidRPr="005D652E">
              <w:rPr>
                <w:spacing w:val="-6"/>
                <w:sz w:val="20"/>
              </w:rPr>
              <w:t xml:space="preserve"> </w:t>
            </w:r>
            <w:r w:rsidRPr="005D652E">
              <w:rPr>
                <w:sz w:val="20"/>
              </w:rPr>
              <w:t xml:space="preserve">use RFR irrespective of a person’s civil partnership </w:t>
            </w:r>
            <w:r w:rsidRPr="005D652E">
              <w:rPr>
                <w:spacing w:val="-2"/>
                <w:sz w:val="20"/>
              </w:rPr>
              <w:t>status.</w:t>
            </w:r>
          </w:p>
          <w:p w14:paraId="4AC367F3" w14:textId="77777777" w:rsidR="00251DE1" w:rsidRPr="005D652E" w:rsidRDefault="00251DE1">
            <w:pPr>
              <w:pStyle w:val="TableParagraph"/>
              <w:spacing w:before="1"/>
              <w:rPr>
                <w:b/>
                <w:sz w:val="20"/>
              </w:rPr>
            </w:pPr>
          </w:p>
          <w:p w14:paraId="4577BEB4" w14:textId="77777777" w:rsidR="00251DE1" w:rsidRPr="005D652E" w:rsidRDefault="007C7927">
            <w:pPr>
              <w:pStyle w:val="TableParagraph"/>
              <w:ind w:left="116" w:right="117"/>
              <w:rPr>
                <w:sz w:val="20"/>
              </w:rPr>
            </w:pPr>
            <w:r w:rsidRPr="005D652E">
              <w:rPr>
                <w:sz w:val="20"/>
              </w:rPr>
              <w:t>MPS</w:t>
            </w:r>
            <w:r w:rsidRPr="005D652E">
              <w:rPr>
                <w:spacing w:val="-10"/>
                <w:sz w:val="20"/>
              </w:rPr>
              <w:t xml:space="preserve"> </w:t>
            </w:r>
            <w:r w:rsidRPr="005D652E">
              <w:rPr>
                <w:sz w:val="20"/>
              </w:rPr>
              <w:t>recruitment</w:t>
            </w:r>
            <w:r w:rsidRPr="005D652E">
              <w:rPr>
                <w:spacing w:val="-10"/>
                <w:sz w:val="20"/>
              </w:rPr>
              <w:t xml:space="preserve"> </w:t>
            </w:r>
            <w:r w:rsidRPr="005D652E">
              <w:rPr>
                <w:sz w:val="20"/>
              </w:rPr>
              <w:t>processes</w:t>
            </w:r>
            <w:r w:rsidRPr="005D652E">
              <w:rPr>
                <w:spacing w:val="-9"/>
                <w:sz w:val="20"/>
              </w:rPr>
              <w:t xml:space="preserve"> </w:t>
            </w:r>
            <w:r w:rsidRPr="005D652E">
              <w:rPr>
                <w:sz w:val="20"/>
              </w:rPr>
              <w:t>are</w:t>
            </w:r>
            <w:r w:rsidRPr="005D652E">
              <w:rPr>
                <w:spacing w:val="-10"/>
                <w:sz w:val="20"/>
              </w:rPr>
              <w:t xml:space="preserve"> </w:t>
            </w:r>
            <w:r w:rsidRPr="005D652E">
              <w:rPr>
                <w:sz w:val="20"/>
              </w:rPr>
              <w:t>auditable, transparent and set to a rank specific performance framework.</w:t>
            </w:r>
          </w:p>
          <w:p w14:paraId="1DDBC8AC" w14:textId="77777777" w:rsidR="00251DE1" w:rsidRPr="005D652E" w:rsidRDefault="007C7927">
            <w:pPr>
              <w:pStyle w:val="TableParagraph"/>
              <w:spacing w:line="211" w:lineRule="exact"/>
              <w:ind w:left="116"/>
              <w:rPr>
                <w:sz w:val="20"/>
              </w:rPr>
            </w:pPr>
            <w:r w:rsidRPr="005D652E">
              <w:rPr>
                <w:sz w:val="20"/>
              </w:rPr>
              <w:t>specific</w:t>
            </w:r>
            <w:r w:rsidRPr="005D652E">
              <w:rPr>
                <w:spacing w:val="-6"/>
                <w:sz w:val="20"/>
              </w:rPr>
              <w:t xml:space="preserve"> </w:t>
            </w:r>
            <w:r w:rsidRPr="005D652E">
              <w:rPr>
                <w:sz w:val="20"/>
              </w:rPr>
              <w:t>performance</w:t>
            </w:r>
            <w:r w:rsidRPr="005D652E">
              <w:rPr>
                <w:spacing w:val="-5"/>
                <w:sz w:val="20"/>
              </w:rPr>
              <w:t xml:space="preserve"> </w:t>
            </w:r>
            <w:r w:rsidRPr="005D652E">
              <w:rPr>
                <w:spacing w:val="-2"/>
                <w:sz w:val="20"/>
              </w:rPr>
              <w:t>framework</w:t>
            </w:r>
          </w:p>
        </w:tc>
        <w:tc>
          <w:tcPr>
            <w:tcW w:w="1700" w:type="dxa"/>
          </w:tcPr>
          <w:p w14:paraId="13AE3AB1" w14:textId="77777777" w:rsidR="00251DE1" w:rsidRPr="005D652E" w:rsidRDefault="007C7927">
            <w:pPr>
              <w:pStyle w:val="TableParagraph"/>
              <w:spacing w:line="228" w:lineRule="exact"/>
              <w:ind w:left="116"/>
              <w:rPr>
                <w:sz w:val="20"/>
              </w:rPr>
            </w:pPr>
            <w:r w:rsidRPr="005D652E">
              <w:rPr>
                <w:spacing w:val="-5"/>
                <w:sz w:val="20"/>
              </w:rPr>
              <w:t>N/A</w:t>
            </w:r>
          </w:p>
        </w:tc>
        <w:tc>
          <w:tcPr>
            <w:tcW w:w="1275" w:type="dxa"/>
          </w:tcPr>
          <w:p w14:paraId="1E0E415D" w14:textId="77777777" w:rsidR="00251DE1" w:rsidRPr="005D652E" w:rsidRDefault="007C7927">
            <w:pPr>
              <w:pStyle w:val="TableParagraph"/>
              <w:spacing w:line="228" w:lineRule="exact"/>
              <w:ind w:left="116"/>
              <w:rPr>
                <w:sz w:val="20"/>
              </w:rPr>
            </w:pPr>
            <w:r w:rsidRPr="005D652E">
              <w:rPr>
                <w:spacing w:val="-5"/>
                <w:sz w:val="20"/>
              </w:rPr>
              <w:t>N/A</w:t>
            </w:r>
          </w:p>
        </w:tc>
        <w:tc>
          <w:tcPr>
            <w:tcW w:w="2536" w:type="dxa"/>
            <w:tcBorders>
              <w:right w:val="single" w:sz="12" w:space="0" w:color="000000"/>
            </w:tcBorders>
          </w:tcPr>
          <w:p w14:paraId="23EE54F1" w14:textId="77777777" w:rsidR="00251DE1" w:rsidRPr="005D652E" w:rsidRDefault="007C7927">
            <w:pPr>
              <w:pStyle w:val="TableParagraph"/>
              <w:spacing w:line="228" w:lineRule="exact"/>
              <w:ind w:left="118"/>
              <w:rPr>
                <w:sz w:val="20"/>
              </w:rPr>
            </w:pPr>
            <w:r w:rsidRPr="005D652E">
              <w:rPr>
                <w:spacing w:val="-5"/>
                <w:sz w:val="20"/>
              </w:rPr>
              <w:t>N/A</w:t>
            </w:r>
          </w:p>
        </w:tc>
      </w:tr>
      <w:tr w:rsidR="00251DE1" w:rsidRPr="005D652E" w14:paraId="107C407A" w14:textId="77777777" w:rsidTr="00E02EE1">
        <w:trPr>
          <w:trHeight w:val="4139"/>
        </w:trPr>
        <w:tc>
          <w:tcPr>
            <w:tcW w:w="4633" w:type="dxa"/>
            <w:tcBorders>
              <w:left w:val="single" w:sz="12" w:space="0" w:color="000000"/>
              <w:bottom w:val="single" w:sz="12" w:space="0" w:color="000000"/>
            </w:tcBorders>
          </w:tcPr>
          <w:p w14:paraId="163DA24E" w14:textId="77777777" w:rsidR="00251DE1" w:rsidRPr="005D652E" w:rsidRDefault="007C7927">
            <w:pPr>
              <w:pStyle w:val="TableParagraph"/>
              <w:spacing w:line="229" w:lineRule="exact"/>
              <w:ind w:left="107"/>
              <w:rPr>
                <w:b/>
                <w:sz w:val="20"/>
              </w:rPr>
            </w:pPr>
            <w:r w:rsidRPr="005D652E">
              <w:rPr>
                <w:b/>
                <w:sz w:val="20"/>
              </w:rPr>
              <w:t>DISABILITY:</w:t>
            </w:r>
            <w:r w:rsidRPr="005D652E">
              <w:rPr>
                <w:b/>
                <w:spacing w:val="-6"/>
                <w:sz w:val="20"/>
              </w:rPr>
              <w:t xml:space="preserve"> </w:t>
            </w:r>
            <w:r w:rsidRPr="005D652E">
              <w:rPr>
                <w:b/>
                <w:sz w:val="20"/>
              </w:rPr>
              <w:t>MPS</w:t>
            </w:r>
            <w:r w:rsidRPr="005D652E">
              <w:rPr>
                <w:b/>
                <w:spacing w:val="-5"/>
                <w:sz w:val="20"/>
              </w:rPr>
              <w:t xml:space="preserve"> </w:t>
            </w:r>
            <w:r w:rsidRPr="005D652E">
              <w:rPr>
                <w:b/>
                <w:spacing w:val="-2"/>
                <w:sz w:val="20"/>
              </w:rPr>
              <w:t>STAFF</w:t>
            </w:r>
          </w:p>
          <w:p w14:paraId="55884CDF" w14:textId="77777777" w:rsidR="00251DE1" w:rsidRPr="005D652E" w:rsidRDefault="007C7927">
            <w:pPr>
              <w:pStyle w:val="TableParagraph"/>
              <w:spacing w:before="228"/>
              <w:ind w:left="107"/>
              <w:rPr>
                <w:sz w:val="20"/>
              </w:rPr>
            </w:pPr>
            <w:r w:rsidRPr="005D652E">
              <w:rPr>
                <w:spacing w:val="-2"/>
                <w:sz w:val="20"/>
              </w:rPr>
              <w:t>Impacted</w:t>
            </w:r>
          </w:p>
          <w:p w14:paraId="68F9EC3D" w14:textId="77777777" w:rsidR="00251DE1" w:rsidRPr="005D652E" w:rsidRDefault="00251DE1">
            <w:pPr>
              <w:pStyle w:val="TableParagraph"/>
              <w:rPr>
                <w:b/>
                <w:sz w:val="20"/>
              </w:rPr>
            </w:pPr>
          </w:p>
          <w:p w14:paraId="56E8C935" w14:textId="77777777" w:rsidR="00251DE1" w:rsidRPr="005D652E" w:rsidRDefault="00251DE1">
            <w:pPr>
              <w:pStyle w:val="TableParagraph"/>
              <w:rPr>
                <w:b/>
                <w:sz w:val="20"/>
              </w:rPr>
            </w:pPr>
          </w:p>
          <w:p w14:paraId="3B7BE96B" w14:textId="77777777" w:rsidR="00251DE1" w:rsidRPr="005D652E" w:rsidRDefault="007C7927">
            <w:pPr>
              <w:pStyle w:val="TableParagraph"/>
              <w:ind w:left="107"/>
              <w:rPr>
                <w:sz w:val="20"/>
              </w:rPr>
            </w:pPr>
            <w:r w:rsidRPr="005D652E">
              <w:rPr>
                <w:sz w:val="20"/>
              </w:rPr>
              <w:t>Training</w:t>
            </w:r>
            <w:r w:rsidRPr="005D652E">
              <w:rPr>
                <w:spacing w:val="-5"/>
                <w:sz w:val="20"/>
              </w:rPr>
              <w:t xml:space="preserve"> </w:t>
            </w:r>
            <w:r w:rsidRPr="005D652E">
              <w:rPr>
                <w:sz w:val="20"/>
              </w:rPr>
              <w:t>Provision</w:t>
            </w:r>
            <w:r w:rsidRPr="005D652E">
              <w:rPr>
                <w:spacing w:val="-4"/>
                <w:sz w:val="20"/>
              </w:rPr>
              <w:t xml:space="preserve"> </w:t>
            </w:r>
            <w:r w:rsidRPr="005D652E">
              <w:rPr>
                <w:sz w:val="20"/>
              </w:rPr>
              <w:t>for</w:t>
            </w:r>
            <w:r w:rsidRPr="005D652E">
              <w:rPr>
                <w:spacing w:val="-5"/>
                <w:sz w:val="20"/>
              </w:rPr>
              <w:t xml:space="preserve"> </w:t>
            </w:r>
            <w:r w:rsidRPr="005D652E">
              <w:rPr>
                <w:sz w:val="20"/>
              </w:rPr>
              <w:t>Diverse</w:t>
            </w:r>
            <w:r w:rsidRPr="005D652E">
              <w:rPr>
                <w:spacing w:val="-4"/>
                <w:sz w:val="20"/>
              </w:rPr>
              <w:t xml:space="preserve"> </w:t>
            </w:r>
            <w:r w:rsidRPr="005D652E">
              <w:rPr>
                <w:sz w:val="20"/>
              </w:rPr>
              <w:t>Learning</w:t>
            </w:r>
            <w:r w:rsidRPr="005D652E">
              <w:rPr>
                <w:spacing w:val="-5"/>
                <w:sz w:val="20"/>
              </w:rPr>
              <w:t xml:space="preserve"> </w:t>
            </w:r>
            <w:r w:rsidRPr="005D652E">
              <w:rPr>
                <w:spacing w:val="-2"/>
                <w:sz w:val="20"/>
              </w:rPr>
              <w:t>Styles</w:t>
            </w:r>
          </w:p>
        </w:tc>
        <w:tc>
          <w:tcPr>
            <w:tcW w:w="4536" w:type="dxa"/>
            <w:tcBorders>
              <w:bottom w:val="single" w:sz="12" w:space="0" w:color="000000"/>
            </w:tcBorders>
          </w:tcPr>
          <w:p w14:paraId="1BB68EAE" w14:textId="77777777" w:rsidR="00251DE1" w:rsidRPr="005D652E" w:rsidRDefault="007C7927">
            <w:pPr>
              <w:pStyle w:val="TableParagraph"/>
              <w:spacing w:line="228" w:lineRule="exact"/>
              <w:ind w:left="116"/>
              <w:rPr>
                <w:sz w:val="20"/>
              </w:rPr>
            </w:pPr>
            <w:r w:rsidRPr="005D652E">
              <w:rPr>
                <w:sz w:val="20"/>
              </w:rPr>
              <w:t>The</w:t>
            </w:r>
            <w:r w:rsidRPr="005D652E">
              <w:rPr>
                <w:spacing w:val="-4"/>
                <w:sz w:val="20"/>
              </w:rPr>
              <w:t xml:space="preserve"> </w:t>
            </w:r>
            <w:r w:rsidRPr="005D652E">
              <w:rPr>
                <w:sz w:val="20"/>
              </w:rPr>
              <w:t>MPS</w:t>
            </w:r>
            <w:r w:rsidRPr="005D652E">
              <w:rPr>
                <w:spacing w:val="-3"/>
                <w:sz w:val="20"/>
              </w:rPr>
              <w:t xml:space="preserve"> </w:t>
            </w:r>
            <w:r w:rsidRPr="005D652E">
              <w:rPr>
                <w:sz w:val="20"/>
              </w:rPr>
              <w:t>is</w:t>
            </w:r>
            <w:r w:rsidRPr="005D652E">
              <w:rPr>
                <w:spacing w:val="-2"/>
                <w:sz w:val="20"/>
              </w:rPr>
              <w:t xml:space="preserve"> </w:t>
            </w:r>
            <w:r w:rsidRPr="005D652E">
              <w:rPr>
                <w:sz w:val="20"/>
              </w:rPr>
              <w:t>an</w:t>
            </w:r>
            <w:r w:rsidRPr="005D652E">
              <w:rPr>
                <w:spacing w:val="-4"/>
                <w:sz w:val="20"/>
              </w:rPr>
              <w:t xml:space="preserve"> </w:t>
            </w:r>
            <w:r w:rsidRPr="005D652E">
              <w:rPr>
                <w:sz w:val="20"/>
              </w:rPr>
              <w:t>equal</w:t>
            </w:r>
            <w:r w:rsidRPr="005D652E">
              <w:rPr>
                <w:spacing w:val="-3"/>
                <w:sz w:val="20"/>
              </w:rPr>
              <w:t xml:space="preserve"> </w:t>
            </w:r>
            <w:r w:rsidRPr="005D652E">
              <w:rPr>
                <w:sz w:val="20"/>
              </w:rPr>
              <w:t>opportunities</w:t>
            </w:r>
            <w:r w:rsidRPr="005D652E">
              <w:rPr>
                <w:spacing w:val="-2"/>
                <w:sz w:val="20"/>
              </w:rPr>
              <w:t xml:space="preserve"> employer.</w:t>
            </w:r>
          </w:p>
          <w:p w14:paraId="458C76C3" w14:textId="77777777" w:rsidR="00251DE1" w:rsidRPr="005D652E" w:rsidRDefault="00251DE1">
            <w:pPr>
              <w:pStyle w:val="TableParagraph"/>
              <w:rPr>
                <w:b/>
                <w:sz w:val="20"/>
              </w:rPr>
            </w:pPr>
          </w:p>
          <w:p w14:paraId="38B4F09B" w14:textId="77777777" w:rsidR="00251DE1" w:rsidRPr="005D652E" w:rsidRDefault="00251DE1">
            <w:pPr>
              <w:pStyle w:val="TableParagraph"/>
              <w:rPr>
                <w:b/>
                <w:sz w:val="20"/>
              </w:rPr>
            </w:pPr>
          </w:p>
          <w:p w14:paraId="107F3504" w14:textId="649A42FA" w:rsidR="00251DE1" w:rsidRPr="005D652E" w:rsidRDefault="007C7927">
            <w:pPr>
              <w:pStyle w:val="TableParagraph"/>
              <w:ind w:left="116" w:right="117"/>
              <w:rPr>
                <w:sz w:val="20"/>
              </w:rPr>
            </w:pPr>
            <w:r w:rsidRPr="005D652E">
              <w:rPr>
                <w:sz w:val="20"/>
              </w:rPr>
              <w:t xml:space="preserve">The process </w:t>
            </w:r>
            <w:r w:rsidR="003C432C" w:rsidRPr="005D652E">
              <w:rPr>
                <w:sz w:val="20"/>
              </w:rPr>
              <w:t>of</w:t>
            </w:r>
            <w:r w:rsidRPr="005D652E">
              <w:rPr>
                <w:sz w:val="20"/>
              </w:rPr>
              <w:t xml:space="preserve"> becoming an Authorised RFR User</w:t>
            </w:r>
            <w:r w:rsidRPr="005D652E">
              <w:rPr>
                <w:spacing w:val="-4"/>
                <w:sz w:val="20"/>
              </w:rPr>
              <w:t xml:space="preserve"> </w:t>
            </w:r>
            <w:r w:rsidRPr="005D652E">
              <w:rPr>
                <w:sz w:val="20"/>
              </w:rPr>
              <w:t>will</w:t>
            </w:r>
            <w:r w:rsidRPr="005D652E">
              <w:rPr>
                <w:spacing w:val="-5"/>
                <w:sz w:val="20"/>
              </w:rPr>
              <w:t xml:space="preserve"> </w:t>
            </w:r>
            <w:r w:rsidRPr="005D652E">
              <w:rPr>
                <w:sz w:val="20"/>
              </w:rPr>
              <w:t>be</w:t>
            </w:r>
            <w:r w:rsidRPr="005D652E">
              <w:rPr>
                <w:spacing w:val="-5"/>
                <w:sz w:val="20"/>
              </w:rPr>
              <w:t xml:space="preserve"> </w:t>
            </w:r>
            <w:r w:rsidRPr="005D652E">
              <w:rPr>
                <w:sz w:val="20"/>
              </w:rPr>
              <w:t>role</w:t>
            </w:r>
            <w:r w:rsidRPr="005D652E">
              <w:rPr>
                <w:spacing w:val="-5"/>
                <w:sz w:val="20"/>
              </w:rPr>
              <w:t xml:space="preserve"> </w:t>
            </w:r>
            <w:r w:rsidRPr="005D652E">
              <w:rPr>
                <w:sz w:val="20"/>
              </w:rPr>
              <w:t>specific</w:t>
            </w:r>
            <w:r w:rsidRPr="005D652E">
              <w:rPr>
                <w:spacing w:val="-4"/>
                <w:sz w:val="20"/>
              </w:rPr>
              <w:t xml:space="preserve"> </w:t>
            </w:r>
            <w:r w:rsidRPr="005D652E">
              <w:rPr>
                <w:sz w:val="20"/>
              </w:rPr>
              <w:t>to</w:t>
            </w:r>
            <w:r w:rsidRPr="005D652E">
              <w:rPr>
                <w:spacing w:val="-5"/>
                <w:sz w:val="20"/>
              </w:rPr>
              <w:t xml:space="preserve"> </w:t>
            </w:r>
            <w:r w:rsidRPr="005D652E">
              <w:rPr>
                <w:sz w:val="20"/>
              </w:rPr>
              <w:t>each</w:t>
            </w:r>
            <w:r w:rsidRPr="005D652E">
              <w:rPr>
                <w:spacing w:val="-5"/>
                <w:sz w:val="20"/>
              </w:rPr>
              <w:t xml:space="preserve"> </w:t>
            </w:r>
            <w:r w:rsidRPr="005D652E">
              <w:rPr>
                <w:sz w:val="20"/>
              </w:rPr>
              <w:t>business</w:t>
            </w:r>
            <w:r w:rsidRPr="005D652E">
              <w:rPr>
                <w:spacing w:val="-4"/>
                <w:sz w:val="20"/>
              </w:rPr>
              <w:t xml:space="preserve"> </w:t>
            </w:r>
            <w:r w:rsidRPr="005D652E">
              <w:rPr>
                <w:sz w:val="20"/>
              </w:rPr>
              <w:t>area granted permission to use the technology.</w:t>
            </w:r>
          </w:p>
          <w:p w14:paraId="7B219199" w14:textId="0D0861D1" w:rsidR="00251DE1" w:rsidRPr="005D652E" w:rsidRDefault="007C7927">
            <w:pPr>
              <w:pStyle w:val="TableParagraph"/>
              <w:ind w:left="116" w:right="117"/>
              <w:rPr>
                <w:sz w:val="20"/>
              </w:rPr>
            </w:pPr>
            <w:r w:rsidRPr="005D652E">
              <w:rPr>
                <w:sz w:val="20"/>
              </w:rPr>
              <w:t xml:space="preserve">These business areas have their own approved recruitment policy. There will be </w:t>
            </w:r>
            <w:r w:rsidR="003C432C" w:rsidRPr="005D652E">
              <w:rPr>
                <w:sz w:val="20"/>
              </w:rPr>
              <w:t>equal provisions</w:t>
            </w:r>
            <w:r w:rsidRPr="005D652E">
              <w:rPr>
                <w:sz w:val="20"/>
              </w:rPr>
              <w:t xml:space="preserve"> to submit application forms for specified</w:t>
            </w:r>
            <w:r w:rsidRPr="005D652E">
              <w:rPr>
                <w:spacing w:val="-6"/>
                <w:sz w:val="20"/>
              </w:rPr>
              <w:t xml:space="preserve"> </w:t>
            </w:r>
            <w:r w:rsidRPr="005D652E">
              <w:rPr>
                <w:sz w:val="20"/>
              </w:rPr>
              <w:t>roles</w:t>
            </w:r>
            <w:r w:rsidRPr="005D652E">
              <w:rPr>
                <w:spacing w:val="-5"/>
                <w:sz w:val="20"/>
              </w:rPr>
              <w:t xml:space="preserve"> </w:t>
            </w:r>
            <w:r w:rsidRPr="005D652E">
              <w:rPr>
                <w:sz w:val="20"/>
              </w:rPr>
              <w:t>within</w:t>
            </w:r>
            <w:r w:rsidRPr="005D652E">
              <w:rPr>
                <w:spacing w:val="-6"/>
                <w:sz w:val="20"/>
              </w:rPr>
              <w:t xml:space="preserve"> </w:t>
            </w:r>
            <w:r w:rsidRPr="005D652E">
              <w:rPr>
                <w:sz w:val="20"/>
              </w:rPr>
              <w:t>the</w:t>
            </w:r>
            <w:r w:rsidRPr="005D652E">
              <w:rPr>
                <w:spacing w:val="-6"/>
                <w:sz w:val="20"/>
              </w:rPr>
              <w:t xml:space="preserve"> </w:t>
            </w:r>
            <w:r w:rsidRPr="005D652E">
              <w:rPr>
                <w:sz w:val="20"/>
              </w:rPr>
              <w:t>business</w:t>
            </w:r>
            <w:r w:rsidRPr="005D652E">
              <w:rPr>
                <w:spacing w:val="-5"/>
                <w:sz w:val="20"/>
              </w:rPr>
              <w:t xml:space="preserve"> </w:t>
            </w:r>
            <w:r w:rsidRPr="005D652E">
              <w:rPr>
                <w:sz w:val="20"/>
              </w:rPr>
              <w:t>area</w:t>
            </w:r>
            <w:r w:rsidRPr="005D652E">
              <w:rPr>
                <w:spacing w:val="-7"/>
                <w:sz w:val="20"/>
              </w:rPr>
              <w:t xml:space="preserve"> </w:t>
            </w:r>
            <w:r w:rsidRPr="005D652E">
              <w:rPr>
                <w:sz w:val="20"/>
              </w:rPr>
              <w:t>who</w:t>
            </w:r>
            <w:r w:rsidRPr="005D652E">
              <w:rPr>
                <w:spacing w:val="-6"/>
                <w:sz w:val="20"/>
              </w:rPr>
              <w:t xml:space="preserve"> </w:t>
            </w:r>
            <w:r w:rsidRPr="005D652E">
              <w:rPr>
                <w:sz w:val="20"/>
              </w:rPr>
              <w:t>use RFR irrespective if a person has a disability.</w:t>
            </w:r>
          </w:p>
          <w:p w14:paraId="51DB8ECC" w14:textId="77777777" w:rsidR="00251DE1" w:rsidRPr="005D652E" w:rsidRDefault="007C7927">
            <w:pPr>
              <w:pStyle w:val="TableParagraph"/>
              <w:spacing w:before="229"/>
              <w:ind w:left="116" w:right="117"/>
              <w:rPr>
                <w:sz w:val="20"/>
              </w:rPr>
            </w:pPr>
            <w:r w:rsidRPr="005D652E">
              <w:rPr>
                <w:sz w:val="20"/>
              </w:rPr>
              <w:t>MPS</w:t>
            </w:r>
            <w:r w:rsidRPr="005D652E">
              <w:rPr>
                <w:spacing w:val="-10"/>
                <w:sz w:val="20"/>
              </w:rPr>
              <w:t xml:space="preserve"> </w:t>
            </w:r>
            <w:r w:rsidRPr="005D652E">
              <w:rPr>
                <w:sz w:val="20"/>
              </w:rPr>
              <w:t>recruitment</w:t>
            </w:r>
            <w:r w:rsidRPr="005D652E">
              <w:rPr>
                <w:spacing w:val="-10"/>
                <w:sz w:val="20"/>
              </w:rPr>
              <w:t xml:space="preserve"> </w:t>
            </w:r>
            <w:r w:rsidRPr="005D652E">
              <w:rPr>
                <w:sz w:val="20"/>
              </w:rPr>
              <w:t>processes</w:t>
            </w:r>
            <w:r w:rsidRPr="005D652E">
              <w:rPr>
                <w:spacing w:val="-9"/>
                <w:sz w:val="20"/>
              </w:rPr>
              <w:t xml:space="preserve"> </w:t>
            </w:r>
            <w:r w:rsidRPr="005D652E">
              <w:rPr>
                <w:sz w:val="20"/>
              </w:rPr>
              <w:t>are</w:t>
            </w:r>
            <w:r w:rsidRPr="005D652E">
              <w:rPr>
                <w:spacing w:val="-10"/>
                <w:sz w:val="20"/>
              </w:rPr>
              <w:t xml:space="preserve"> </w:t>
            </w:r>
            <w:r w:rsidRPr="005D652E">
              <w:rPr>
                <w:sz w:val="20"/>
              </w:rPr>
              <w:t>auditable, transparent and set to a rank specific performance framework.</w:t>
            </w:r>
          </w:p>
          <w:p w14:paraId="6F01F775" w14:textId="77777777" w:rsidR="00251DE1" w:rsidRPr="005D652E" w:rsidRDefault="00251DE1">
            <w:pPr>
              <w:pStyle w:val="TableParagraph"/>
              <w:rPr>
                <w:b/>
                <w:sz w:val="20"/>
              </w:rPr>
            </w:pPr>
          </w:p>
          <w:p w14:paraId="397F2B0E" w14:textId="77777777" w:rsidR="00251DE1" w:rsidRPr="005D652E" w:rsidRDefault="007C7927">
            <w:pPr>
              <w:pStyle w:val="TableParagraph"/>
              <w:ind w:left="116"/>
              <w:rPr>
                <w:sz w:val="20"/>
              </w:rPr>
            </w:pPr>
            <w:r w:rsidRPr="005D652E">
              <w:rPr>
                <w:sz w:val="20"/>
                <w:u w:val="single"/>
              </w:rPr>
              <w:t>Operational</w:t>
            </w:r>
            <w:r w:rsidRPr="005D652E">
              <w:rPr>
                <w:spacing w:val="-5"/>
                <w:sz w:val="20"/>
                <w:u w:val="single"/>
              </w:rPr>
              <w:t xml:space="preserve"> </w:t>
            </w:r>
            <w:r w:rsidRPr="005D652E">
              <w:rPr>
                <w:spacing w:val="-2"/>
                <w:sz w:val="20"/>
                <w:u w:val="single"/>
              </w:rPr>
              <w:t>Requirements:</w:t>
            </w:r>
          </w:p>
        </w:tc>
        <w:tc>
          <w:tcPr>
            <w:tcW w:w="1700" w:type="dxa"/>
            <w:tcBorders>
              <w:bottom w:val="single" w:sz="12" w:space="0" w:color="000000"/>
            </w:tcBorders>
          </w:tcPr>
          <w:p w14:paraId="5EA3931F" w14:textId="77777777" w:rsidR="00251DE1" w:rsidRPr="005D652E" w:rsidRDefault="007C7927">
            <w:pPr>
              <w:pStyle w:val="TableParagraph"/>
              <w:spacing w:line="228" w:lineRule="exact"/>
              <w:ind w:left="116"/>
              <w:rPr>
                <w:sz w:val="20"/>
              </w:rPr>
            </w:pPr>
            <w:r w:rsidRPr="005D652E">
              <w:rPr>
                <w:spacing w:val="-5"/>
                <w:sz w:val="20"/>
              </w:rPr>
              <w:t>N/A</w:t>
            </w:r>
          </w:p>
        </w:tc>
        <w:tc>
          <w:tcPr>
            <w:tcW w:w="1275" w:type="dxa"/>
            <w:tcBorders>
              <w:bottom w:val="single" w:sz="12" w:space="0" w:color="000000"/>
            </w:tcBorders>
          </w:tcPr>
          <w:p w14:paraId="445000B3" w14:textId="77777777" w:rsidR="00251DE1" w:rsidRPr="005D652E" w:rsidRDefault="007C7927">
            <w:pPr>
              <w:pStyle w:val="TableParagraph"/>
              <w:spacing w:line="228" w:lineRule="exact"/>
              <w:ind w:left="116"/>
              <w:rPr>
                <w:sz w:val="20"/>
              </w:rPr>
            </w:pPr>
            <w:r w:rsidRPr="005D652E">
              <w:rPr>
                <w:spacing w:val="-5"/>
                <w:sz w:val="20"/>
              </w:rPr>
              <w:t>N/A</w:t>
            </w:r>
          </w:p>
        </w:tc>
        <w:tc>
          <w:tcPr>
            <w:tcW w:w="2536" w:type="dxa"/>
            <w:tcBorders>
              <w:bottom w:val="single" w:sz="12" w:space="0" w:color="000000"/>
              <w:right w:val="single" w:sz="12" w:space="0" w:color="000000"/>
            </w:tcBorders>
          </w:tcPr>
          <w:p w14:paraId="4C37B735" w14:textId="77777777" w:rsidR="00251DE1" w:rsidRPr="005D652E" w:rsidRDefault="007C7927">
            <w:pPr>
              <w:pStyle w:val="TableParagraph"/>
              <w:spacing w:line="228" w:lineRule="exact"/>
              <w:ind w:left="118"/>
              <w:rPr>
                <w:sz w:val="20"/>
              </w:rPr>
            </w:pPr>
            <w:r w:rsidRPr="005D652E">
              <w:rPr>
                <w:spacing w:val="-5"/>
                <w:sz w:val="20"/>
              </w:rPr>
              <w:t>N/A</w:t>
            </w:r>
          </w:p>
        </w:tc>
      </w:tr>
    </w:tbl>
    <w:p w14:paraId="09C24218" w14:textId="77777777" w:rsidR="00251DE1" w:rsidRPr="005D652E" w:rsidRDefault="00251DE1">
      <w:pPr>
        <w:spacing w:line="228" w:lineRule="exact"/>
        <w:rPr>
          <w:sz w:val="20"/>
        </w:rPr>
        <w:sectPr w:rsidR="00251DE1" w:rsidRPr="005D652E">
          <w:type w:val="continuous"/>
          <w:pgSz w:w="15840" w:h="12240" w:orient="landscape"/>
          <w:pgMar w:top="680" w:right="320" w:bottom="800" w:left="440" w:header="312" w:footer="552" w:gutter="0"/>
          <w:cols w:space="720"/>
        </w:sect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3"/>
        <w:gridCol w:w="4536"/>
        <w:gridCol w:w="1700"/>
        <w:gridCol w:w="1275"/>
        <w:gridCol w:w="2536"/>
      </w:tblGrid>
      <w:tr w:rsidR="00251DE1" w:rsidRPr="005D652E" w14:paraId="4D92BE67" w14:textId="77777777" w:rsidTr="00E02EE1">
        <w:trPr>
          <w:trHeight w:val="10348"/>
        </w:trPr>
        <w:tc>
          <w:tcPr>
            <w:tcW w:w="4633" w:type="dxa"/>
            <w:tcBorders>
              <w:left w:val="single" w:sz="12" w:space="0" w:color="000000"/>
              <w:bottom w:val="single" w:sz="12" w:space="0" w:color="000000"/>
            </w:tcBorders>
          </w:tcPr>
          <w:p w14:paraId="5E2086A9" w14:textId="77777777" w:rsidR="00251DE1" w:rsidRDefault="00251DE1">
            <w:pPr>
              <w:pStyle w:val="TableParagraph"/>
              <w:rPr>
                <w:rFonts w:ascii="Times New Roman"/>
                <w:sz w:val="20"/>
              </w:rPr>
            </w:pPr>
          </w:p>
          <w:p w14:paraId="0C0A2592" w14:textId="77777777" w:rsidR="00CE2FFC" w:rsidRPr="00CE2FFC" w:rsidRDefault="00CE2FFC" w:rsidP="00CE2FFC"/>
          <w:p w14:paraId="23583CFE" w14:textId="77777777" w:rsidR="00CE2FFC" w:rsidRPr="00CE2FFC" w:rsidRDefault="00CE2FFC" w:rsidP="00CE2FFC"/>
          <w:p w14:paraId="2F83FA63" w14:textId="77777777" w:rsidR="00CE2FFC" w:rsidRPr="00CE2FFC" w:rsidRDefault="00CE2FFC" w:rsidP="00CE2FFC"/>
          <w:p w14:paraId="527CE37E" w14:textId="77777777" w:rsidR="00CE2FFC" w:rsidRPr="00CE2FFC" w:rsidRDefault="00CE2FFC" w:rsidP="00CE2FFC"/>
          <w:p w14:paraId="01827228" w14:textId="77777777" w:rsidR="00CE2FFC" w:rsidRPr="00CE2FFC" w:rsidRDefault="00CE2FFC" w:rsidP="00CE2FFC"/>
          <w:p w14:paraId="4437FA9F" w14:textId="77777777" w:rsidR="00CE2FFC" w:rsidRPr="00CE2FFC" w:rsidRDefault="00CE2FFC" w:rsidP="00CE2FFC"/>
          <w:p w14:paraId="53B69E8E" w14:textId="77777777" w:rsidR="00CE2FFC" w:rsidRPr="00CE2FFC" w:rsidRDefault="00CE2FFC" w:rsidP="00CE2FFC"/>
          <w:p w14:paraId="795C90A4" w14:textId="77777777" w:rsidR="00CE2FFC" w:rsidRPr="00CE2FFC" w:rsidRDefault="00CE2FFC" w:rsidP="00CE2FFC"/>
          <w:p w14:paraId="1BF67D87" w14:textId="77777777" w:rsidR="00CE2FFC" w:rsidRPr="00CE2FFC" w:rsidRDefault="00CE2FFC" w:rsidP="00CE2FFC"/>
          <w:p w14:paraId="0AF19E5B" w14:textId="77777777" w:rsidR="00CE2FFC" w:rsidRPr="00CE2FFC" w:rsidRDefault="00CE2FFC" w:rsidP="00CE2FFC"/>
          <w:p w14:paraId="368FB3ED" w14:textId="77777777" w:rsidR="00CE2FFC" w:rsidRPr="00CE2FFC" w:rsidRDefault="00CE2FFC" w:rsidP="00CE2FFC"/>
          <w:p w14:paraId="24AD9B4F" w14:textId="77777777" w:rsidR="00CE2FFC" w:rsidRPr="00CE2FFC" w:rsidRDefault="00CE2FFC" w:rsidP="00CE2FFC"/>
          <w:p w14:paraId="383C76B9" w14:textId="77777777" w:rsidR="00CE2FFC" w:rsidRPr="00CE2FFC" w:rsidRDefault="00CE2FFC" w:rsidP="00CE2FFC"/>
          <w:p w14:paraId="5082CA12" w14:textId="77777777" w:rsidR="00CE2FFC" w:rsidRPr="00CE2FFC" w:rsidRDefault="00CE2FFC" w:rsidP="00CE2FFC"/>
          <w:p w14:paraId="3908B72D" w14:textId="77777777" w:rsidR="00CE2FFC" w:rsidRPr="00CE2FFC" w:rsidRDefault="00CE2FFC" w:rsidP="00CE2FFC"/>
          <w:p w14:paraId="166AB001" w14:textId="77777777" w:rsidR="00CE2FFC" w:rsidRPr="00CE2FFC" w:rsidRDefault="00CE2FFC" w:rsidP="00CE2FFC"/>
          <w:p w14:paraId="076B5021" w14:textId="77777777" w:rsidR="00CE2FFC" w:rsidRPr="00CE2FFC" w:rsidRDefault="00CE2FFC" w:rsidP="00CE2FFC"/>
          <w:p w14:paraId="4F6264DB" w14:textId="77777777" w:rsidR="00CE2FFC" w:rsidRPr="00CE2FFC" w:rsidRDefault="00CE2FFC" w:rsidP="00CE2FFC"/>
          <w:p w14:paraId="5574A5E0" w14:textId="77777777" w:rsidR="00CE2FFC" w:rsidRPr="00CE2FFC" w:rsidRDefault="00CE2FFC" w:rsidP="00CE2FFC"/>
          <w:p w14:paraId="2ED32BD2" w14:textId="77777777" w:rsidR="00CE2FFC" w:rsidRPr="00CE2FFC" w:rsidRDefault="00CE2FFC" w:rsidP="00CE2FFC"/>
          <w:p w14:paraId="4A8AB733" w14:textId="77777777" w:rsidR="00CE2FFC" w:rsidRPr="00CE2FFC" w:rsidRDefault="00CE2FFC" w:rsidP="00CE2FFC"/>
          <w:p w14:paraId="75455CD1" w14:textId="77777777" w:rsidR="00CE2FFC" w:rsidRPr="00CE2FFC" w:rsidRDefault="00CE2FFC" w:rsidP="00CE2FFC"/>
          <w:p w14:paraId="7AA78A82" w14:textId="77777777" w:rsidR="00CE2FFC" w:rsidRPr="00CE2FFC" w:rsidRDefault="00CE2FFC" w:rsidP="00CE2FFC"/>
          <w:p w14:paraId="3B884E75" w14:textId="77777777" w:rsidR="00CE2FFC" w:rsidRPr="00CE2FFC" w:rsidRDefault="00CE2FFC" w:rsidP="00CE2FFC"/>
          <w:p w14:paraId="0A3F2EA7" w14:textId="77777777" w:rsidR="00CE2FFC" w:rsidRDefault="00CE2FFC" w:rsidP="00CE2FFC">
            <w:pPr>
              <w:rPr>
                <w:rFonts w:ascii="Times New Roman"/>
                <w:sz w:val="20"/>
              </w:rPr>
            </w:pPr>
          </w:p>
          <w:p w14:paraId="1325166E" w14:textId="77777777" w:rsidR="00CE2FFC" w:rsidRDefault="00CE2FFC" w:rsidP="00CE2FFC">
            <w:pPr>
              <w:rPr>
                <w:rFonts w:ascii="Times New Roman"/>
                <w:sz w:val="20"/>
              </w:rPr>
            </w:pPr>
          </w:p>
          <w:p w14:paraId="1B75C5BA" w14:textId="77777777" w:rsidR="00CE2FFC" w:rsidRDefault="00CE2FFC" w:rsidP="00CE2FFC">
            <w:pPr>
              <w:rPr>
                <w:rFonts w:ascii="Times New Roman"/>
                <w:sz w:val="20"/>
              </w:rPr>
            </w:pPr>
          </w:p>
          <w:p w14:paraId="7C6E47EA" w14:textId="102F2D57" w:rsidR="00CE2FFC" w:rsidRPr="00CE2FFC" w:rsidRDefault="00CE2FFC" w:rsidP="00CE2FFC">
            <w:pPr>
              <w:tabs>
                <w:tab w:val="left" w:pos="3667"/>
              </w:tabs>
            </w:pPr>
            <w:r>
              <w:tab/>
            </w:r>
          </w:p>
        </w:tc>
        <w:tc>
          <w:tcPr>
            <w:tcW w:w="4536" w:type="dxa"/>
            <w:tcBorders>
              <w:bottom w:val="single" w:sz="12" w:space="0" w:color="000000"/>
            </w:tcBorders>
          </w:tcPr>
          <w:p w14:paraId="2DC9DADD" w14:textId="77777777" w:rsidR="00251DE1" w:rsidRPr="005D652E" w:rsidRDefault="007C7927">
            <w:pPr>
              <w:pStyle w:val="TableParagraph"/>
              <w:ind w:left="116" w:right="158"/>
              <w:rPr>
                <w:sz w:val="20"/>
              </w:rPr>
            </w:pPr>
            <w:r w:rsidRPr="005D652E">
              <w:rPr>
                <w:sz w:val="20"/>
              </w:rPr>
              <w:t>Role</w:t>
            </w:r>
            <w:r w:rsidRPr="005D652E">
              <w:rPr>
                <w:spacing w:val="-7"/>
                <w:sz w:val="20"/>
              </w:rPr>
              <w:t xml:space="preserve"> </w:t>
            </w:r>
            <w:r w:rsidRPr="005D652E">
              <w:rPr>
                <w:sz w:val="20"/>
              </w:rPr>
              <w:t>requirements</w:t>
            </w:r>
            <w:r w:rsidRPr="005D652E">
              <w:rPr>
                <w:spacing w:val="-6"/>
                <w:sz w:val="20"/>
              </w:rPr>
              <w:t xml:space="preserve"> </w:t>
            </w:r>
            <w:r w:rsidRPr="005D652E">
              <w:rPr>
                <w:sz w:val="20"/>
              </w:rPr>
              <w:t>have</w:t>
            </w:r>
            <w:r w:rsidRPr="005D652E">
              <w:rPr>
                <w:spacing w:val="-7"/>
                <w:sz w:val="20"/>
              </w:rPr>
              <w:t xml:space="preserve"> </w:t>
            </w:r>
            <w:r w:rsidRPr="005D652E">
              <w:rPr>
                <w:sz w:val="20"/>
              </w:rPr>
              <w:t>been</w:t>
            </w:r>
            <w:r w:rsidRPr="005D652E">
              <w:rPr>
                <w:spacing w:val="-7"/>
                <w:sz w:val="20"/>
              </w:rPr>
              <w:t xml:space="preserve"> </w:t>
            </w:r>
            <w:r w:rsidRPr="005D652E">
              <w:rPr>
                <w:sz w:val="20"/>
              </w:rPr>
              <w:t>set</w:t>
            </w:r>
            <w:r w:rsidRPr="005D652E">
              <w:rPr>
                <w:spacing w:val="-7"/>
                <w:sz w:val="20"/>
              </w:rPr>
              <w:t xml:space="preserve"> </w:t>
            </w:r>
            <w:r w:rsidRPr="005D652E">
              <w:rPr>
                <w:sz w:val="20"/>
              </w:rPr>
              <w:t>in</w:t>
            </w:r>
            <w:r w:rsidRPr="005D652E">
              <w:rPr>
                <w:spacing w:val="-7"/>
                <w:sz w:val="20"/>
              </w:rPr>
              <w:t xml:space="preserve"> </w:t>
            </w:r>
            <w:r w:rsidRPr="005D652E">
              <w:rPr>
                <w:sz w:val="20"/>
              </w:rPr>
              <w:t xml:space="preserve">accordance with MPS Health &amp; Safety Policy, HR Recruitment Policy and MPS Performance </w:t>
            </w:r>
            <w:r w:rsidRPr="005D652E">
              <w:rPr>
                <w:spacing w:val="-2"/>
                <w:sz w:val="20"/>
              </w:rPr>
              <w:t xml:space="preserve">Framework. </w:t>
            </w:r>
            <w:hyperlink r:id="rId79">
              <w:r w:rsidRPr="005D652E">
                <w:rPr>
                  <w:color w:val="0000FF"/>
                  <w:spacing w:val="-2"/>
                  <w:sz w:val="20"/>
                  <w:u w:val="single" w:color="0000FF"/>
                </w:rPr>
                <w:t>https://www.met.police.uk/SysSiteAssets/foi-</w:t>
              </w:r>
            </w:hyperlink>
            <w:r w:rsidRPr="005D652E">
              <w:rPr>
                <w:color w:val="0000FF"/>
                <w:spacing w:val="-2"/>
                <w:sz w:val="20"/>
              </w:rPr>
              <w:t xml:space="preserve"> </w:t>
            </w:r>
            <w:hyperlink r:id="rId80">
              <w:r w:rsidRPr="005D652E">
                <w:rPr>
                  <w:color w:val="0000FF"/>
                  <w:spacing w:val="-2"/>
                  <w:sz w:val="20"/>
                  <w:u w:val="single" w:color="0000FF"/>
                </w:rPr>
                <w:t>media/metropolitan-police/policies/strategy--</w:t>
              </w:r>
            </w:hyperlink>
            <w:r w:rsidRPr="005D652E">
              <w:rPr>
                <w:color w:val="0000FF"/>
                <w:spacing w:val="-2"/>
                <w:sz w:val="20"/>
              </w:rPr>
              <w:t xml:space="preserve"> </w:t>
            </w:r>
            <w:hyperlink r:id="rId81">
              <w:r w:rsidRPr="005D652E">
                <w:rPr>
                  <w:color w:val="0000FF"/>
                  <w:spacing w:val="-2"/>
                  <w:sz w:val="20"/>
                  <w:u w:val="single" w:color="0000FF"/>
                </w:rPr>
                <w:t>governance---</w:t>
              </w:r>
              <w:proofErr w:type="spellStart"/>
              <w:r w:rsidRPr="005D652E">
                <w:rPr>
                  <w:color w:val="0000FF"/>
                  <w:spacing w:val="-2"/>
                  <w:sz w:val="20"/>
                  <w:u w:val="single" w:color="0000FF"/>
                </w:rPr>
                <w:t>mps</w:t>
              </w:r>
              <w:proofErr w:type="spellEnd"/>
              <w:r w:rsidRPr="005D652E">
                <w:rPr>
                  <w:color w:val="0000FF"/>
                  <w:spacing w:val="-2"/>
                  <w:sz w:val="20"/>
                  <w:u w:val="single" w:color="0000FF"/>
                </w:rPr>
                <w:t>-health-and-safety-policy</w:t>
              </w:r>
            </w:hyperlink>
          </w:p>
          <w:p w14:paraId="33DE17B1" w14:textId="753F79A5" w:rsidR="00251DE1" w:rsidRPr="005D652E" w:rsidRDefault="007C7927">
            <w:pPr>
              <w:pStyle w:val="TableParagraph"/>
              <w:spacing w:before="228"/>
              <w:ind w:left="116" w:right="205"/>
              <w:rPr>
                <w:sz w:val="20"/>
              </w:rPr>
            </w:pPr>
            <w:hyperlink r:id="rId82">
              <w:r w:rsidRPr="005D652E">
                <w:rPr>
                  <w:color w:val="0000FF"/>
                  <w:spacing w:val="-2"/>
                  <w:sz w:val="20"/>
                  <w:u w:val="single" w:color="0000FF"/>
                </w:rPr>
                <w:t>https://portal.psop.policesharedservices.co.uk/k</w:t>
              </w:r>
            </w:hyperlink>
            <w:r w:rsidRPr="005D652E">
              <w:rPr>
                <w:color w:val="0000FF"/>
                <w:spacing w:val="-2"/>
                <w:sz w:val="20"/>
              </w:rPr>
              <w:t xml:space="preserve"> </w:t>
            </w:r>
            <w:hyperlink r:id="rId83">
              <w:r w:rsidRPr="005D652E">
                <w:rPr>
                  <w:color w:val="0000FF"/>
                  <w:spacing w:val="-2"/>
                  <w:sz w:val="20"/>
                  <w:u w:val="single" w:color="0000FF"/>
                </w:rPr>
                <w:t>m/recruitment-options-procedure/recruitment-</w:t>
              </w:r>
            </w:hyperlink>
            <w:r w:rsidRPr="005D652E">
              <w:rPr>
                <w:color w:val="0000FF"/>
                <w:spacing w:val="-2"/>
                <w:sz w:val="20"/>
              </w:rPr>
              <w:t xml:space="preserve"> </w:t>
            </w:r>
            <w:hyperlink r:id="rId84">
              <w:r w:rsidRPr="005D652E">
                <w:rPr>
                  <w:color w:val="0000FF"/>
                  <w:spacing w:val="-2"/>
                  <w:sz w:val="20"/>
                  <w:u w:val="single" w:color="0000FF"/>
                </w:rPr>
                <w:t>options-procedures-managers-guide-police-</w:t>
              </w:r>
            </w:hyperlink>
            <w:r w:rsidRPr="005D652E">
              <w:rPr>
                <w:color w:val="0000FF"/>
                <w:spacing w:val="-2"/>
                <w:sz w:val="20"/>
              </w:rPr>
              <w:t xml:space="preserve"> </w:t>
            </w:r>
            <w:hyperlink r:id="rId85">
              <w:r w:rsidRPr="005D652E">
                <w:rPr>
                  <w:color w:val="0000FF"/>
                  <w:spacing w:val="-2"/>
                  <w:sz w:val="20"/>
                  <w:u w:val="single" w:color="0000FF"/>
                </w:rPr>
                <w:t>officer-police</w:t>
              </w:r>
            </w:hyperlink>
          </w:p>
          <w:p w14:paraId="6A3FBF1C" w14:textId="77777777" w:rsidR="00251DE1" w:rsidRPr="005D652E" w:rsidRDefault="007C7927">
            <w:pPr>
              <w:pStyle w:val="TableParagraph"/>
              <w:spacing w:before="229"/>
              <w:ind w:left="116" w:right="117"/>
              <w:rPr>
                <w:sz w:val="20"/>
              </w:rPr>
            </w:pPr>
            <w:hyperlink r:id="rId86">
              <w:r w:rsidRPr="005D652E">
                <w:rPr>
                  <w:color w:val="0000FF"/>
                  <w:spacing w:val="-2"/>
                  <w:sz w:val="20"/>
                  <w:u w:val="single" w:color="0000FF"/>
                </w:rPr>
                <w:t>https://portal.psop.policesharedservices.co.uk/k</w:t>
              </w:r>
            </w:hyperlink>
            <w:r w:rsidRPr="005D652E">
              <w:rPr>
                <w:color w:val="0000FF"/>
                <w:spacing w:val="-2"/>
                <w:sz w:val="20"/>
              </w:rPr>
              <w:t xml:space="preserve"> </w:t>
            </w:r>
            <w:hyperlink r:id="rId87">
              <w:r w:rsidRPr="005D652E">
                <w:rPr>
                  <w:color w:val="0000FF"/>
                  <w:spacing w:val="-2"/>
                  <w:sz w:val="20"/>
                  <w:u w:val="single" w:color="0000FF"/>
                </w:rPr>
                <w:t>m/subject/36</w:t>
              </w:r>
            </w:hyperlink>
          </w:p>
          <w:p w14:paraId="2A937EE6" w14:textId="77777777" w:rsidR="00251DE1" w:rsidRPr="005D652E" w:rsidRDefault="00251DE1">
            <w:pPr>
              <w:pStyle w:val="TableParagraph"/>
              <w:rPr>
                <w:b/>
                <w:sz w:val="20"/>
              </w:rPr>
            </w:pPr>
          </w:p>
          <w:p w14:paraId="7777FC57" w14:textId="77777777" w:rsidR="00251DE1" w:rsidRPr="005D652E" w:rsidRDefault="00251DE1">
            <w:pPr>
              <w:pStyle w:val="TableParagraph"/>
              <w:spacing w:before="1"/>
              <w:rPr>
                <w:b/>
                <w:sz w:val="20"/>
              </w:rPr>
            </w:pPr>
          </w:p>
          <w:p w14:paraId="51189E0D" w14:textId="77777777" w:rsidR="00251DE1" w:rsidRPr="005D652E" w:rsidRDefault="007C7927">
            <w:pPr>
              <w:pStyle w:val="TableParagraph"/>
              <w:ind w:left="115" w:right="117"/>
              <w:rPr>
                <w:sz w:val="20"/>
              </w:rPr>
            </w:pPr>
            <w:r w:rsidRPr="005D652E">
              <w:rPr>
                <w:sz w:val="20"/>
              </w:rPr>
              <w:t>Personnel who have a disability where their physical and/or mental impairment has a substantial</w:t>
            </w:r>
            <w:r w:rsidRPr="005D652E">
              <w:rPr>
                <w:spacing w:val="-6"/>
                <w:sz w:val="20"/>
              </w:rPr>
              <w:t xml:space="preserve"> </w:t>
            </w:r>
            <w:r w:rsidRPr="005D652E">
              <w:rPr>
                <w:sz w:val="20"/>
              </w:rPr>
              <w:t>and</w:t>
            </w:r>
            <w:r w:rsidRPr="005D652E">
              <w:rPr>
                <w:spacing w:val="-6"/>
                <w:sz w:val="20"/>
              </w:rPr>
              <w:t xml:space="preserve"> </w:t>
            </w:r>
            <w:r w:rsidRPr="005D652E">
              <w:rPr>
                <w:sz w:val="20"/>
              </w:rPr>
              <w:t>long-term</w:t>
            </w:r>
            <w:r w:rsidRPr="005D652E">
              <w:rPr>
                <w:spacing w:val="-7"/>
                <w:sz w:val="20"/>
              </w:rPr>
              <w:t xml:space="preserve"> </w:t>
            </w:r>
            <w:r w:rsidRPr="005D652E">
              <w:rPr>
                <w:sz w:val="20"/>
              </w:rPr>
              <w:t>adverse</w:t>
            </w:r>
            <w:r w:rsidRPr="005D652E">
              <w:rPr>
                <w:spacing w:val="-6"/>
                <w:sz w:val="20"/>
              </w:rPr>
              <w:t xml:space="preserve"> </w:t>
            </w:r>
            <w:r w:rsidRPr="005D652E">
              <w:rPr>
                <w:sz w:val="20"/>
              </w:rPr>
              <w:t>effect</w:t>
            </w:r>
            <w:r w:rsidRPr="005D652E">
              <w:rPr>
                <w:spacing w:val="-6"/>
                <w:sz w:val="20"/>
              </w:rPr>
              <w:t xml:space="preserve"> </w:t>
            </w:r>
            <w:r w:rsidRPr="005D652E">
              <w:rPr>
                <w:sz w:val="20"/>
              </w:rPr>
              <w:t>on</w:t>
            </w:r>
            <w:r w:rsidRPr="005D652E">
              <w:rPr>
                <w:spacing w:val="-6"/>
                <w:sz w:val="20"/>
              </w:rPr>
              <w:t xml:space="preserve"> </w:t>
            </w:r>
            <w:r w:rsidRPr="005D652E">
              <w:rPr>
                <w:sz w:val="20"/>
              </w:rPr>
              <w:t>their ability to carry out normal day-to-day activities will be supported via an Occupational Health Referral where reasonable adjustments will be recommended and the appropriate risk assessments completed.</w:t>
            </w:r>
          </w:p>
          <w:p w14:paraId="387429B9" w14:textId="77777777" w:rsidR="00251DE1" w:rsidRPr="005D652E" w:rsidRDefault="00251DE1">
            <w:pPr>
              <w:pStyle w:val="TableParagraph"/>
              <w:spacing w:before="229"/>
              <w:rPr>
                <w:b/>
                <w:sz w:val="20"/>
              </w:rPr>
            </w:pPr>
          </w:p>
          <w:p w14:paraId="5B715F3E" w14:textId="77777777" w:rsidR="00251DE1" w:rsidRPr="005D652E" w:rsidRDefault="007C7927">
            <w:pPr>
              <w:pStyle w:val="TableParagraph"/>
              <w:ind w:left="116"/>
              <w:rPr>
                <w:sz w:val="20"/>
              </w:rPr>
            </w:pPr>
            <w:r w:rsidRPr="005D652E">
              <w:rPr>
                <w:sz w:val="20"/>
                <w:u w:val="single"/>
              </w:rPr>
              <w:t>Training</w:t>
            </w:r>
            <w:r w:rsidRPr="005D652E">
              <w:rPr>
                <w:spacing w:val="-4"/>
                <w:sz w:val="20"/>
                <w:u w:val="single"/>
              </w:rPr>
              <w:t xml:space="preserve"> </w:t>
            </w:r>
            <w:r w:rsidRPr="005D652E">
              <w:rPr>
                <w:spacing w:val="-2"/>
                <w:sz w:val="20"/>
                <w:u w:val="single"/>
              </w:rPr>
              <w:t>Provision:</w:t>
            </w:r>
          </w:p>
          <w:p w14:paraId="275FC0D7" w14:textId="77777777" w:rsidR="00251DE1" w:rsidRPr="005D652E" w:rsidRDefault="00251DE1">
            <w:pPr>
              <w:pStyle w:val="TableParagraph"/>
              <w:spacing w:before="1"/>
              <w:rPr>
                <w:b/>
                <w:sz w:val="20"/>
              </w:rPr>
            </w:pPr>
          </w:p>
          <w:p w14:paraId="1F75C07D" w14:textId="77777777" w:rsidR="00251DE1" w:rsidRPr="005D652E" w:rsidRDefault="007C7927">
            <w:pPr>
              <w:pStyle w:val="TableParagraph"/>
              <w:ind w:left="116" w:right="158"/>
              <w:rPr>
                <w:sz w:val="20"/>
              </w:rPr>
            </w:pPr>
            <w:r w:rsidRPr="005D652E">
              <w:rPr>
                <w:sz w:val="20"/>
              </w:rPr>
              <w:t>A Training course will be delivered by the chosen</w:t>
            </w:r>
            <w:r w:rsidRPr="005D652E">
              <w:rPr>
                <w:spacing w:val="-6"/>
                <w:sz w:val="20"/>
              </w:rPr>
              <w:t xml:space="preserve"> </w:t>
            </w:r>
            <w:r w:rsidRPr="005D652E">
              <w:rPr>
                <w:sz w:val="20"/>
              </w:rPr>
              <w:t>vendor</w:t>
            </w:r>
            <w:r w:rsidRPr="005D652E">
              <w:rPr>
                <w:spacing w:val="-6"/>
                <w:sz w:val="20"/>
              </w:rPr>
              <w:t xml:space="preserve"> </w:t>
            </w:r>
            <w:r w:rsidRPr="005D652E">
              <w:rPr>
                <w:sz w:val="20"/>
              </w:rPr>
              <w:t>covering</w:t>
            </w:r>
            <w:r w:rsidRPr="005D652E">
              <w:rPr>
                <w:spacing w:val="-6"/>
                <w:sz w:val="20"/>
              </w:rPr>
              <w:t xml:space="preserve"> </w:t>
            </w:r>
            <w:r w:rsidRPr="005D652E">
              <w:rPr>
                <w:sz w:val="20"/>
              </w:rPr>
              <w:t>the</w:t>
            </w:r>
            <w:r w:rsidRPr="005D652E">
              <w:rPr>
                <w:spacing w:val="-6"/>
                <w:sz w:val="20"/>
              </w:rPr>
              <w:t xml:space="preserve"> </w:t>
            </w:r>
            <w:r w:rsidRPr="005D652E">
              <w:rPr>
                <w:sz w:val="20"/>
              </w:rPr>
              <w:t>operational</w:t>
            </w:r>
            <w:r w:rsidRPr="005D652E">
              <w:rPr>
                <w:spacing w:val="-7"/>
                <w:sz w:val="20"/>
              </w:rPr>
              <w:t xml:space="preserve"> </w:t>
            </w:r>
            <w:r w:rsidRPr="005D652E">
              <w:rPr>
                <w:sz w:val="20"/>
              </w:rPr>
              <w:t>use</w:t>
            </w:r>
            <w:r w:rsidRPr="005D652E">
              <w:rPr>
                <w:spacing w:val="-6"/>
                <w:sz w:val="20"/>
              </w:rPr>
              <w:t xml:space="preserve"> </w:t>
            </w:r>
            <w:r w:rsidRPr="005D652E">
              <w:rPr>
                <w:sz w:val="20"/>
              </w:rPr>
              <w:t xml:space="preserve">of </w:t>
            </w:r>
            <w:r w:rsidRPr="005D652E">
              <w:rPr>
                <w:spacing w:val="-4"/>
                <w:sz w:val="20"/>
              </w:rPr>
              <w:t>RFR.</w:t>
            </w:r>
          </w:p>
          <w:p w14:paraId="036640B9" w14:textId="77777777" w:rsidR="00251DE1" w:rsidRPr="005D652E" w:rsidRDefault="007C7927">
            <w:pPr>
              <w:pStyle w:val="TableParagraph"/>
              <w:ind w:left="116" w:right="205"/>
              <w:rPr>
                <w:sz w:val="20"/>
              </w:rPr>
            </w:pPr>
            <w:r w:rsidRPr="005D652E">
              <w:rPr>
                <w:sz w:val="20"/>
              </w:rPr>
              <w:t>This</w:t>
            </w:r>
            <w:r w:rsidRPr="005D652E">
              <w:rPr>
                <w:spacing w:val="-6"/>
                <w:sz w:val="20"/>
              </w:rPr>
              <w:t xml:space="preserve"> </w:t>
            </w:r>
            <w:r w:rsidRPr="005D652E">
              <w:rPr>
                <w:sz w:val="20"/>
              </w:rPr>
              <w:t>could</w:t>
            </w:r>
            <w:r w:rsidRPr="005D652E">
              <w:rPr>
                <w:spacing w:val="-6"/>
                <w:sz w:val="20"/>
              </w:rPr>
              <w:t xml:space="preserve"> </w:t>
            </w:r>
            <w:r w:rsidRPr="005D652E">
              <w:rPr>
                <w:sz w:val="20"/>
              </w:rPr>
              <w:t>include</w:t>
            </w:r>
            <w:r w:rsidRPr="005D652E">
              <w:rPr>
                <w:spacing w:val="-6"/>
                <w:sz w:val="20"/>
              </w:rPr>
              <w:t xml:space="preserve"> </w:t>
            </w:r>
            <w:r w:rsidRPr="005D652E">
              <w:rPr>
                <w:sz w:val="20"/>
              </w:rPr>
              <w:t>a</w:t>
            </w:r>
            <w:r w:rsidRPr="005D652E">
              <w:rPr>
                <w:spacing w:val="-6"/>
                <w:sz w:val="20"/>
              </w:rPr>
              <w:t xml:space="preserve"> </w:t>
            </w:r>
            <w:r w:rsidRPr="005D652E">
              <w:rPr>
                <w:sz w:val="20"/>
              </w:rPr>
              <w:t>knowledge</w:t>
            </w:r>
            <w:r w:rsidRPr="005D652E">
              <w:rPr>
                <w:spacing w:val="-6"/>
                <w:sz w:val="20"/>
              </w:rPr>
              <w:t xml:space="preserve"> </w:t>
            </w:r>
            <w:r w:rsidRPr="005D652E">
              <w:rPr>
                <w:sz w:val="20"/>
              </w:rPr>
              <w:t>check</w:t>
            </w:r>
            <w:r w:rsidRPr="005D652E">
              <w:rPr>
                <w:spacing w:val="-5"/>
                <w:sz w:val="20"/>
              </w:rPr>
              <w:t xml:space="preserve"> </w:t>
            </w:r>
            <w:r w:rsidRPr="005D652E">
              <w:rPr>
                <w:sz w:val="20"/>
              </w:rPr>
              <w:t>test,</w:t>
            </w:r>
            <w:r w:rsidRPr="005D652E">
              <w:rPr>
                <w:spacing w:val="-6"/>
                <w:sz w:val="20"/>
              </w:rPr>
              <w:t xml:space="preserve"> </w:t>
            </w:r>
            <w:r w:rsidRPr="005D652E">
              <w:rPr>
                <w:sz w:val="20"/>
              </w:rPr>
              <w:t>and a handout for supplementary learning. This covers the four identified learning styles.</w:t>
            </w:r>
          </w:p>
          <w:p w14:paraId="04CDAD5C" w14:textId="77777777" w:rsidR="00251DE1" w:rsidRPr="005D652E" w:rsidRDefault="00251DE1">
            <w:pPr>
              <w:pStyle w:val="TableParagraph"/>
              <w:rPr>
                <w:b/>
                <w:sz w:val="20"/>
              </w:rPr>
            </w:pPr>
          </w:p>
          <w:p w14:paraId="61806615" w14:textId="77777777" w:rsidR="00251DE1" w:rsidRPr="005D652E" w:rsidRDefault="007C7927" w:rsidP="00943AAE">
            <w:pPr>
              <w:pStyle w:val="TableParagraph"/>
              <w:numPr>
                <w:ilvl w:val="0"/>
                <w:numId w:val="21"/>
              </w:numPr>
              <w:tabs>
                <w:tab w:val="left" w:pos="836"/>
              </w:tabs>
              <w:rPr>
                <w:sz w:val="20"/>
              </w:rPr>
            </w:pPr>
            <w:r w:rsidRPr="005D652E">
              <w:rPr>
                <w:sz w:val="20"/>
              </w:rPr>
              <w:t>Visual</w:t>
            </w:r>
            <w:r w:rsidRPr="005D652E">
              <w:rPr>
                <w:spacing w:val="-5"/>
                <w:sz w:val="20"/>
              </w:rPr>
              <w:t xml:space="preserve"> </w:t>
            </w:r>
            <w:r w:rsidRPr="005D652E">
              <w:rPr>
                <w:spacing w:val="-2"/>
                <w:sz w:val="20"/>
              </w:rPr>
              <w:t>Learners</w:t>
            </w:r>
          </w:p>
          <w:p w14:paraId="15D90E4C" w14:textId="77777777" w:rsidR="00251DE1" w:rsidRPr="005D652E" w:rsidRDefault="007C7927" w:rsidP="00943AAE">
            <w:pPr>
              <w:pStyle w:val="TableParagraph"/>
              <w:numPr>
                <w:ilvl w:val="0"/>
                <w:numId w:val="21"/>
              </w:numPr>
              <w:tabs>
                <w:tab w:val="left" w:pos="835"/>
              </w:tabs>
              <w:ind w:left="835" w:hanging="359"/>
              <w:rPr>
                <w:sz w:val="20"/>
              </w:rPr>
            </w:pPr>
            <w:r w:rsidRPr="005D652E">
              <w:rPr>
                <w:sz w:val="20"/>
              </w:rPr>
              <w:t>Auditory</w:t>
            </w:r>
            <w:r w:rsidRPr="005D652E">
              <w:rPr>
                <w:spacing w:val="-4"/>
                <w:sz w:val="20"/>
              </w:rPr>
              <w:t xml:space="preserve"> </w:t>
            </w:r>
            <w:r w:rsidRPr="005D652E">
              <w:rPr>
                <w:spacing w:val="-2"/>
                <w:sz w:val="20"/>
              </w:rPr>
              <w:t>Learners</w:t>
            </w:r>
          </w:p>
          <w:p w14:paraId="430624D8" w14:textId="77777777" w:rsidR="00251DE1" w:rsidRPr="005D652E" w:rsidRDefault="007C7927" w:rsidP="00943AAE">
            <w:pPr>
              <w:pStyle w:val="TableParagraph"/>
              <w:numPr>
                <w:ilvl w:val="0"/>
                <w:numId w:val="21"/>
              </w:numPr>
              <w:tabs>
                <w:tab w:val="left" w:pos="835"/>
              </w:tabs>
              <w:spacing w:before="1" w:line="230" w:lineRule="exact"/>
              <w:ind w:left="835" w:hanging="359"/>
              <w:rPr>
                <w:sz w:val="20"/>
              </w:rPr>
            </w:pPr>
            <w:r w:rsidRPr="005D652E">
              <w:rPr>
                <w:spacing w:val="-2"/>
                <w:sz w:val="20"/>
              </w:rPr>
              <w:t>Read/Write</w:t>
            </w:r>
          </w:p>
          <w:p w14:paraId="5DC044E3" w14:textId="77777777" w:rsidR="00251DE1" w:rsidRPr="005D652E" w:rsidRDefault="007C7927" w:rsidP="00943AAE">
            <w:pPr>
              <w:pStyle w:val="TableParagraph"/>
              <w:numPr>
                <w:ilvl w:val="0"/>
                <w:numId w:val="21"/>
              </w:numPr>
              <w:tabs>
                <w:tab w:val="left" w:pos="835"/>
              </w:tabs>
              <w:spacing w:line="230" w:lineRule="exact"/>
              <w:ind w:left="835" w:hanging="359"/>
              <w:rPr>
                <w:sz w:val="20"/>
              </w:rPr>
            </w:pPr>
            <w:r w:rsidRPr="005D652E">
              <w:rPr>
                <w:spacing w:val="-2"/>
                <w:sz w:val="20"/>
              </w:rPr>
              <w:t>Kinaesthetic</w:t>
            </w:r>
          </w:p>
          <w:p w14:paraId="341FB12D" w14:textId="77777777" w:rsidR="00251DE1" w:rsidRPr="005D652E" w:rsidRDefault="007C7927">
            <w:pPr>
              <w:pStyle w:val="TableParagraph"/>
              <w:spacing w:before="230"/>
              <w:ind w:left="115" w:right="117"/>
              <w:rPr>
                <w:sz w:val="20"/>
              </w:rPr>
            </w:pPr>
            <w:r w:rsidRPr="005D652E">
              <w:rPr>
                <w:sz w:val="20"/>
              </w:rPr>
              <w:t>For personnel with a visual impairment, adaptations</w:t>
            </w:r>
            <w:r w:rsidRPr="005D652E">
              <w:rPr>
                <w:spacing w:val="-10"/>
                <w:sz w:val="20"/>
              </w:rPr>
              <w:t xml:space="preserve"> </w:t>
            </w:r>
            <w:r w:rsidRPr="005D652E">
              <w:rPr>
                <w:sz w:val="20"/>
              </w:rPr>
              <w:t>assistive</w:t>
            </w:r>
            <w:r w:rsidRPr="005D652E">
              <w:rPr>
                <w:spacing w:val="-10"/>
                <w:sz w:val="20"/>
              </w:rPr>
              <w:t xml:space="preserve"> </w:t>
            </w:r>
            <w:r w:rsidRPr="005D652E">
              <w:rPr>
                <w:sz w:val="20"/>
              </w:rPr>
              <w:t>technology</w:t>
            </w:r>
            <w:r w:rsidRPr="005D652E">
              <w:rPr>
                <w:spacing w:val="-11"/>
                <w:sz w:val="20"/>
              </w:rPr>
              <w:t xml:space="preserve"> </w:t>
            </w:r>
            <w:r w:rsidRPr="005D652E">
              <w:rPr>
                <w:sz w:val="20"/>
              </w:rPr>
              <w:t>follows</w:t>
            </w:r>
            <w:r w:rsidRPr="005D652E">
              <w:rPr>
                <w:spacing w:val="-10"/>
                <w:sz w:val="20"/>
              </w:rPr>
              <w:t xml:space="preserve"> </w:t>
            </w:r>
            <w:r w:rsidRPr="005D652E">
              <w:rPr>
                <w:sz w:val="20"/>
              </w:rPr>
              <w:t>MPS DDaT SOP’s.</w:t>
            </w:r>
          </w:p>
        </w:tc>
        <w:tc>
          <w:tcPr>
            <w:tcW w:w="1700" w:type="dxa"/>
            <w:tcBorders>
              <w:bottom w:val="single" w:sz="12" w:space="0" w:color="000000"/>
            </w:tcBorders>
          </w:tcPr>
          <w:p w14:paraId="3EDCD6BA" w14:textId="77777777" w:rsidR="00251DE1" w:rsidRPr="005D652E" w:rsidRDefault="00251DE1">
            <w:pPr>
              <w:pStyle w:val="TableParagraph"/>
              <w:rPr>
                <w:rFonts w:ascii="Times New Roman"/>
                <w:sz w:val="20"/>
              </w:rPr>
            </w:pPr>
          </w:p>
        </w:tc>
        <w:tc>
          <w:tcPr>
            <w:tcW w:w="1275" w:type="dxa"/>
            <w:tcBorders>
              <w:bottom w:val="single" w:sz="12" w:space="0" w:color="000000"/>
            </w:tcBorders>
          </w:tcPr>
          <w:p w14:paraId="39266D12" w14:textId="77777777" w:rsidR="00251DE1" w:rsidRPr="005D652E" w:rsidRDefault="00251DE1">
            <w:pPr>
              <w:pStyle w:val="TableParagraph"/>
              <w:rPr>
                <w:rFonts w:ascii="Times New Roman"/>
                <w:sz w:val="20"/>
              </w:rPr>
            </w:pPr>
          </w:p>
        </w:tc>
        <w:tc>
          <w:tcPr>
            <w:tcW w:w="2536" w:type="dxa"/>
            <w:tcBorders>
              <w:bottom w:val="single" w:sz="12" w:space="0" w:color="000000"/>
              <w:right w:val="single" w:sz="12" w:space="0" w:color="000000"/>
            </w:tcBorders>
          </w:tcPr>
          <w:p w14:paraId="12331AAB" w14:textId="77777777" w:rsidR="00251DE1" w:rsidRPr="005D652E" w:rsidRDefault="00251DE1">
            <w:pPr>
              <w:pStyle w:val="TableParagraph"/>
              <w:rPr>
                <w:rFonts w:ascii="Times New Roman"/>
                <w:sz w:val="20"/>
              </w:rPr>
            </w:pPr>
          </w:p>
        </w:tc>
      </w:tr>
    </w:tbl>
    <w:p w14:paraId="119F5CAC" w14:textId="77777777" w:rsidR="00251DE1" w:rsidRPr="005D652E" w:rsidRDefault="00251DE1">
      <w:pPr>
        <w:rPr>
          <w:rFonts w:ascii="Times New Roman"/>
          <w:sz w:val="20"/>
        </w:rPr>
        <w:sectPr w:rsidR="00251DE1" w:rsidRPr="005D652E">
          <w:type w:val="continuous"/>
          <w:pgSz w:w="15840" w:h="12240" w:orient="landscape"/>
          <w:pgMar w:top="680" w:right="320" w:bottom="800" w:left="440" w:header="312" w:footer="55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536"/>
        <w:gridCol w:w="1700"/>
        <w:gridCol w:w="1275"/>
        <w:gridCol w:w="2536"/>
      </w:tblGrid>
      <w:tr w:rsidR="00251DE1" w:rsidRPr="005D652E" w14:paraId="2993C16A" w14:textId="77777777">
        <w:trPr>
          <w:trHeight w:val="689"/>
        </w:trPr>
        <w:tc>
          <w:tcPr>
            <w:tcW w:w="4645" w:type="dxa"/>
            <w:tcBorders>
              <w:left w:val="single" w:sz="12" w:space="0" w:color="000000"/>
              <w:bottom w:val="single" w:sz="12" w:space="0" w:color="000000"/>
            </w:tcBorders>
          </w:tcPr>
          <w:p w14:paraId="29B2F180" w14:textId="77777777" w:rsidR="00251DE1" w:rsidRPr="005D652E" w:rsidRDefault="00251DE1">
            <w:pPr>
              <w:pStyle w:val="TableParagraph"/>
              <w:rPr>
                <w:rFonts w:ascii="Times New Roman"/>
                <w:sz w:val="20"/>
              </w:rPr>
            </w:pPr>
          </w:p>
        </w:tc>
        <w:tc>
          <w:tcPr>
            <w:tcW w:w="4536" w:type="dxa"/>
            <w:tcBorders>
              <w:bottom w:val="single" w:sz="12" w:space="0" w:color="000000"/>
            </w:tcBorders>
          </w:tcPr>
          <w:p w14:paraId="50E78C1F" w14:textId="77777777" w:rsidR="00251DE1" w:rsidRPr="005D652E" w:rsidRDefault="007C7927">
            <w:pPr>
              <w:pStyle w:val="TableParagraph"/>
              <w:ind w:left="116"/>
              <w:rPr>
                <w:sz w:val="20"/>
              </w:rPr>
            </w:pPr>
            <w:r w:rsidRPr="005D652E">
              <w:rPr>
                <w:sz w:val="20"/>
              </w:rPr>
              <w:t>For</w:t>
            </w:r>
            <w:r w:rsidRPr="005D652E">
              <w:rPr>
                <w:spacing w:val="-7"/>
                <w:sz w:val="20"/>
              </w:rPr>
              <w:t xml:space="preserve"> </w:t>
            </w:r>
            <w:r w:rsidRPr="005D652E">
              <w:rPr>
                <w:sz w:val="20"/>
              </w:rPr>
              <w:t>personnel</w:t>
            </w:r>
            <w:r w:rsidRPr="005D652E">
              <w:rPr>
                <w:spacing w:val="-8"/>
                <w:sz w:val="20"/>
              </w:rPr>
              <w:t xml:space="preserve"> </w:t>
            </w:r>
            <w:r w:rsidRPr="005D652E">
              <w:rPr>
                <w:sz w:val="20"/>
              </w:rPr>
              <w:t>with</w:t>
            </w:r>
            <w:r w:rsidRPr="005D652E">
              <w:rPr>
                <w:spacing w:val="-8"/>
                <w:sz w:val="20"/>
              </w:rPr>
              <w:t xml:space="preserve"> </w:t>
            </w:r>
            <w:r w:rsidRPr="005D652E">
              <w:rPr>
                <w:sz w:val="20"/>
              </w:rPr>
              <w:t>dyslexia</w:t>
            </w:r>
            <w:r w:rsidRPr="005D652E">
              <w:rPr>
                <w:spacing w:val="-8"/>
                <w:sz w:val="20"/>
              </w:rPr>
              <w:t xml:space="preserve"> </w:t>
            </w:r>
            <w:r w:rsidRPr="005D652E">
              <w:rPr>
                <w:sz w:val="20"/>
              </w:rPr>
              <w:t>appropriate</w:t>
            </w:r>
            <w:r w:rsidRPr="005D652E">
              <w:rPr>
                <w:spacing w:val="-9"/>
                <w:sz w:val="20"/>
              </w:rPr>
              <w:t xml:space="preserve"> </w:t>
            </w:r>
            <w:r w:rsidRPr="005D652E">
              <w:rPr>
                <w:sz w:val="20"/>
              </w:rPr>
              <w:t xml:space="preserve">assistive technology follows MPS </w:t>
            </w:r>
            <w:proofErr w:type="spellStart"/>
            <w:r w:rsidRPr="005D652E">
              <w:rPr>
                <w:sz w:val="20"/>
              </w:rPr>
              <w:t>DDat</w:t>
            </w:r>
            <w:proofErr w:type="spellEnd"/>
            <w:r w:rsidRPr="005D652E">
              <w:rPr>
                <w:sz w:val="20"/>
              </w:rPr>
              <w:t xml:space="preserve"> SOP’s.</w:t>
            </w:r>
          </w:p>
        </w:tc>
        <w:tc>
          <w:tcPr>
            <w:tcW w:w="1700" w:type="dxa"/>
            <w:tcBorders>
              <w:bottom w:val="single" w:sz="12" w:space="0" w:color="000000"/>
            </w:tcBorders>
          </w:tcPr>
          <w:p w14:paraId="5DF76C2F" w14:textId="77777777" w:rsidR="00251DE1" w:rsidRPr="005D652E" w:rsidRDefault="00251DE1">
            <w:pPr>
              <w:pStyle w:val="TableParagraph"/>
              <w:rPr>
                <w:rFonts w:ascii="Times New Roman"/>
                <w:sz w:val="20"/>
              </w:rPr>
            </w:pPr>
          </w:p>
        </w:tc>
        <w:tc>
          <w:tcPr>
            <w:tcW w:w="1275" w:type="dxa"/>
            <w:tcBorders>
              <w:bottom w:val="single" w:sz="12" w:space="0" w:color="000000"/>
            </w:tcBorders>
          </w:tcPr>
          <w:p w14:paraId="77FE28A1" w14:textId="77777777" w:rsidR="00251DE1" w:rsidRPr="005D652E" w:rsidRDefault="00251DE1">
            <w:pPr>
              <w:pStyle w:val="TableParagraph"/>
              <w:rPr>
                <w:rFonts w:ascii="Times New Roman"/>
                <w:sz w:val="20"/>
              </w:rPr>
            </w:pPr>
          </w:p>
        </w:tc>
        <w:tc>
          <w:tcPr>
            <w:tcW w:w="2536" w:type="dxa"/>
            <w:tcBorders>
              <w:bottom w:val="single" w:sz="12" w:space="0" w:color="000000"/>
              <w:right w:val="single" w:sz="12" w:space="0" w:color="000000"/>
            </w:tcBorders>
          </w:tcPr>
          <w:p w14:paraId="6C69955B" w14:textId="77777777" w:rsidR="00251DE1" w:rsidRPr="005D652E" w:rsidRDefault="00251DE1">
            <w:pPr>
              <w:pStyle w:val="TableParagraph"/>
              <w:rPr>
                <w:rFonts w:ascii="Times New Roman"/>
                <w:sz w:val="20"/>
              </w:rPr>
            </w:pPr>
          </w:p>
        </w:tc>
      </w:tr>
    </w:tbl>
    <w:p w14:paraId="246FD501" w14:textId="77777777" w:rsidR="00251DE1" w:rsidRPr="005D652E" w:rsidRDefault="00251DE1">
      <w:pPr>
        <w:pStyle w:val="BodyText"/>
        <w:rPr>
          <w:b/>
        </w:rPr>
      </w:pPr>
    </w:p>
    <w:tbl>
      <w:tblPr>
        <w:tblpPr w:leftFromText="180" w:rightFromText="180" w:vertAnchor="text" w:horzAnchor="margin" w:tblpY="2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45"/>
        <w:gridCol w:w="4536"/>
        <w:gridCol w:w="1700"/>
        <w:gridCol w:w="1275"/>
        <w:gridCol w:w="1184"/>
        <w:gridCol w:w="1230"/>
        <w:gridCol w:w="137"/>
      </w:tblGrid>
      <w:tr w:rsidR="00D24E02" w:rsidRPr="005D652E" w14:paraId="11819C96" w14:textId="77777777" w:rsidTr="00D24E02">
        <w:trPr>
          <w:trHeight w:val="511"/>
        </w:trPr>
        <w:tc>
          <w:tcPr>
            <w:tcW w:w="13340" w:type="dxa"/>
            <w:gridSpan w:val="5"/>
            <w:tcBorders>
              <w:left w:val="nil"/>
              <w:bottom w:val="single" w:sz="4" w:space="0" w:color="000000" w:themeColor="text1"/>
              <w:right w:val="single" w:sz="12" w:space="0" w:color="E2E2E2"/>
            </w:tcBorders>
            <w:shd w:val="clear" w:color="auto" w:fill="000080"/>
          </w:tcPr>
          <w:p w14:paraId="3BE98660" w14:textId="77777777" w:rsidR="00D24E02" w:rsidRPr="005D652E" w:rsidRDefault="00D24E02" w:rsidP="00D24E02">
            <w:pPr>
              <w:pStyle w:val="TableParagraph"/>
              <w:spacing w:before="5"/>
              <w:rPr>
                <w:b/>
              </w:rPr>
            </w:pPr>
          </w:p>
          <w:p w14:paraId="08D4E027" w14:textId="77777777" w:rsidR="00D24E02" w:rsidRPr="005D652E" w:rsidRDefault="00D24E02" w:rsidP="00D24E02">
            <w:pPr>
              <w:pStyle w:val="TableParagraph"/>
              <w:spacing w:line="233" w:lineRule="exact"/>
              <w:ind w:left="122"/>
              <w:rPr>
                <w:b/>
              </w:rPr>
            </w:pPr>
            <w:r w:rsidRPr="005D652E">
              <w:rPr>
                <w:b/>
                <w:color w:val="FFFFFF"/>
              </w:rPr>
              <w:t>STEP</w:t>
            </w:r>
            <w:r w:rsidRPr="005D652E">
              <w:rPr>
                <w:b/>
                <w:color w:val="FFFFFF"/>
                <w:spacing w:val="-7"/>
              </w:rPr>
              <w:t xml:space="preserve"> </w:t>
            </w:r>
            <w:r w:rsidRPr="005D652E">
              <w:rPr>
                <w:b/>
                <w:color w:val="FFFFFF"/>
              </w:rPr>
              <w:t>5d.</w:t>
            </w:r>
            <w:r w:rsidRPr="005D652E">
              <w:rPr>
                <w:b/>
                <w:color w:val="FFFFFF"/>
                <w:spacing w:val="-7"/>
              </w:rPr>
              <w:t xml:space="preserve"> </w:t>
            </w:r>
            <w:r w:rsidRPr="005D652E">
              <w:rPr>
                <w:b/>
                <w:color w:val="FFFFFF"/>
              </w:rPr>
              <w:t>EIA</w:t>
            </w:r>
            <w:r w:rsidRPr="005D652E">
              <w:rPr>
                <w:b/>
                <w:color w:val="FFFFFF"/>
                <w:spacing w:val="-8"/>
              </w:rPr>
              <w:t xml:space="preserve"> </w:t>
            </w:r>
            <w:r w:rsidRPr="005D652E">
              <w:rPr>
                <w:b/>
                <w:color w:val="FFFFFF"/>
              </w:rPr>
              <w:t>Action</w:t>
            </w:r>
            <w:r w:rsidRPr="005D652E">
              <w:rPr>
                <w:b/>
                <w:color w:val="FFFFFF"/>
                <w:spacing w:val="-6"/>
              </w:rPr>
              <w:t xml:space="preserve"> </w:t>
            </w:r>
            <w:r w:rsidRPr="005D652E">
              <w:rPr>
                <w:b/>
                <w:color w:val="FFFFFF"/>
              </w:rPr>
              <w:t>Plan</w:t>
            </w:r>
            <w:r w:rsidRPr="005D652E">
              <w:rPr>
                <w:b/>
                <w:color w:val="FFFFFF"/>
                <w:spacing w:val="-7"/>
              </w:rPr>
              <w:t xml:space="preserve"> </w:t>
            </w:r>
            <w:r w:rsidRPr="005D652E">
              <w:rPr>
                <w:b/>
                <w:color w:val="FFFFFF"/>
              </w:rPr>
              <w:t>Template</w:t>
            </w:r>
            <w:r w:rsidRPr="005D652E">
              <w:rPr>
                <w:b/>
                <w:color w:val="FFFFFF"/>
                <w:spacing w:val="-7"/>
              </w:rPr>
              <w:t xml:space="preserve"> </w:t>
            </w:r>
            <w:r w:rsidRPr="005D652E">
              <w:rPr>
                <w:b/>
                <w:color w:val="FFFFFF"/>
              </w:rPr>
              <w:t>Service</w:t>
            </w:r>
            <w:r w:rsidRPr="005D652E">
              <w:rPr>
                <w:b/>
                <w:color w:val="FFFFFF"/>
                <w:spacing w:val="-7"/>
              </w:rPr>
              <w:t xml:space="preserve"> </w:t>
            </w:r>
            <w:r w:rsidRPr="005D652E">
              <w:rPr>
                <w:b/>
                <w:color w:val="FFFFFF"/>
              </w:rPr>
              <w:t>Delivery</w:t>
            </w:r>
            <w:r w:rsidRPr="005D652E">
              <w:rPr>
                <w:b/>
                <w:color w:val="FFFFFF"/>
                <w:spacing w:val="-8"/>
              </w:rPr>
              <w:t xml:space="preserve"> </w:t>
            </w:r>
            <w:r w:rsidRPr="005D652E">
              <w:rPr>
                <w:b/>
                <w:color w:val="FFFFFF"/>
              </w:rPr>
              <w:t>Impacts</w:t>
            </w:r>
            <w:r w:rsidRPr="005D652E">
              <w:rPr>
                <w:b/>
                <w:color w:val="FFFFFF"/>
                <w:spacing w:val="-7"/>
              </w:rPr>
              <w:t xml:space="preserve"> </w:t>
            </w:r>
            <w:r w:rsidRPr="005D652E">
              <w:rPr>
                <w:b/>
                <w:color w:val="FFFFFF"/>
                <w:spacing w:val="-2"/>
              </w:rPr>
              <w:t>(External)</w:t>
            </w:r>
          </w:p>
        </w:tc>
        <w:tc>
          <w:tcPr>
            <w:tcW w:w="1230" w:type="dxa"/>
            <w:tcBorders>
              <w:top w:val="thickThinMediumGap" w:sz="6" w:space="0" w:color="000000" w:themeColor="text1"/>
              <w:left w:val="single" w:sz="12" w:space="0" w:color="E2E2E2"/>
              <w:bottom w:val="single" w:sz="4" w:space="0" w:color="9F9F9F"/>
              <w:right w:val="single" w:sz="12" w:space="0" w:color="9F9F9F"/>
            </w:tcBorders>
            <w:shd w:val="clear" w:color="auto" w:fill="EFEFEF"/>
          </w:tcPr>
          <w:p w14:paraId="69A7F263" w14:textId="77777777" w:rsidR="00D24E02" w:rsidRPr="005D652E" w:rsidRDefault="00D24E02" w:rsidP="00D24E02">
            <w:pPr>
              <w:pStyle w:val="TableParagraph"/>
              <w:spacing w:before="122"/>
              <w:ind w:left="105"/>
              <w:rPr>
                <w:b/>
                <w:sz w:val="19"/>
              </w:rPr>
            </w:pPr>
            <w:r w:rsidRPr="005D652E">
              <w:rPr>
                <w:b/>
                <w:spacing w:val="-2"/>
                <w:sz w:val="19"/>
              </w:rPr>
              <w:t>GUIDANCE</w:t>
            </w:r>
          </w:p>
        </w:tc>
        <w:tc>
          <w:tcPr>
            <w:tcW w:w="137" w:type="dxa"/>
            <w:tcBorders>
              <w:left w:val="single" w:sz="12" w:space="0" w:color="9F9F9F"/>
              <w:bottom w:val="single" w:sz="4" w:space="0" w:color="000000" w:themeColor="text1"/>
            </w:tcBorders>
            <w:shd w:val="clear" w:color="auto" w:fill="000080"/>
          </w:tcPr>
          <w:p w14:paraId="6B0A9EF9" w14:textId="77777777" w:rsidR="00D24E02" w:rsidRPr="005D652E" w:rsidRDefault="00D24E02" w:rsidP="00D24E02">
            <w:pPr>
              <w:pStyle w:val="TableParagraph"/>
              <w:rPr>
                <w:rFonts w:ascii="Times New Roman"/>
                <w:sz w:val="20"/>
              </w:rPr>
            </w:pPr>
          </w:p>
        </w:tc>
      </w:tr>
      <w:tr w:rsidR="00D24E02" w:rsidRPr="005D652E" w14:paraId="4FE53BE7" w14:textId="77777777" w:rsidTr="00D24E02">
        <w:trPr>
          <w:trHeight w:val="506"/>
        </w:trPr>
        <w:tc>
          <w:tcPr>
            <w:tcW w:w="4645" w:type="dxa"/>
            <w:tcBorders>
              <w:top w:val="single" w:sz="4" w:space="0" w:color="000000" w:themeColor="text1"/>
              <w:bottom w:val="single" w:sz="4" w:space="0" w:color="000000" w:themeColor="text1"/>
              <w:right w:val="single" w:sz="4" w:space="0" w:color="000000" w:themeColor="text1"/>
            </w:tcBorders>
            <w:shd w:val="clear" w:color="auto" w:fill="DFDFDF"/>
          </w:tcPr>
          <w:p w14:paraId="3460F026" w14:textId="77777777" w:rsidR="00D24E02" w:rsidRPr="005D652E" w:rsidRDefault="00D24E02" w:rsidP="00D24E02">
            <w:pPr>
              <w:pStyle w:val="TableParagraph"/>
              <w:spacing w:before="126"/>
              <w:ind w:left="107"/>
            </w:pPr>
            <w:r w:rsidRPr="005D652E">
              <w:t>Potential</w:t>
            </w:r>
            <w:r w:rsidRPr="005D652E">
              <w:rPr>
                <w:spacing w:val="-7"/>
              </w:rPr>
              <w:t xml:space="preserve"> </w:t>
            </w:r>
            <w:r w:rsidRPr="005D652E">
              <w:t>positive</w:t>
            </w:r>
            <w:r w:rsidRPr="005D652E">
              <w:rPr>
                <w:spacing w:val="-6"/>
              </w:rPr>
              <w:t xml:space="preserve"> </w:t>
            </w:r>
            <w:r w:rsidRPr="005D652E">
              <w:t>/</w:t>
            </w:r>
            <w:r w:rsidRPr="005D652E">
              <w:rPr>
                <w:spacing w:val="-6"/>
              </w:rPr>
              <w:t xml:space="preserve"> </w:t>
            </w:r>
            <w:r w:rsidRPr="005D652E">
              <w:t>negative</w:t>
            </w:r>
            <w:r w:rsidRPr="005D652E">
              <w:rPr>
                <w:spacing w:val="-6"/>
              </w:rPr>
              <w:t xml:space="preserve"> </w:t>
            </w:r>
            <w:r w:rsidRPr="005D652E">
              <w:t>issues</w:t>
            </w:r>
            <w:r w:rsidRPr="005D652E">
              <w:rPr>
                <w:spacing w:val="-6"/>
              </w:rPr>
              <w:t xml:space="preserve"> </w:t>
            </w:r>
            <w:r w:rsidRPr="005D652E">
              <w:t>/</w:t>
            </w:r>
            <w:r w:rsidRPr="005D652E">
              <w:rPr>
                <w:spacing w:val="-7"/>
              </w:rPr>
              <w:t xml:space="preserve"> </w:t>
            </w:r>
            <w:r w:rsidRPr="005D652E">
              <w:rPr>
                <w:spacing w:val="-2"/>
              </w:rPr>
              <w:t>impacts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tcPr>
          <w:p w14:paraId="05E9AA7D" w14:textId="77777777" w:rsidR="00D24E02" w:rsidRPr="005D652E" w:rsidRDefault="00D24E02" w:rsidP="00D24E02">
            <w:pPr>
              <w:pStyle w:val="TableParagraph"/>
              <w:spacing w:before="126"/>
              <w:ind w:left="25"/>
              <w:jc w:val="center"/>
            </w:pPr>
            <w:r w:rsidRPr="005D652E">
              <w:rPr>
                <w:spacing w:val="-2"/>
              </w:rPr>
              <w:t>Activity</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tcPr>
          <w:p w14:paraId="703E383A" w14:textId="77777777" w:rsidR="00D24E02" w:rsidRPr="005D652E" w:rsidRDefault="00D24E02" w:rsidP="00D24E02">
            <w:pPr>
              <w:pStyle w:val="TableParagraph"/>
              <w:spacing w:before="126"/>
              <w:ind w:left="278"/>
            </w:pPr>
            <w:r w:rsidRPr="005D652E">
              <w:t>Role</w:t>
            </w:r>
            <w:r w:rsidRPr="005D652E">
              <w:rPr>
                <w:spacing w:val="-6"/>
              </w:rPr>
              <w:t xml:space="preserve"> </w:t>
            </w:r>
            <w:r w:rsidRPr="005D652E">
              <w:rPr>
                <w:spacing w:val="-2"/>
              </w:rPr>
              <w:t>Holder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tcPr>
          <w:p w14:paraId="1DFFF977" w14:textId="77777777" w:rsidR="00D24E02" w:rsidRPr="005D652E" w:rsidRDefault="00D24E02" w:rsidP="00D24E02">
            <w:pPr>
              <w:pStyle w:val="TableParagraph"/>
              <w:spacing w:line="254" w:lineRule="exact"/>
              <w:ind w:left="414" w:right="150" w:hanging="233"/>
            </w:pPr>
            <w:r w:rsidRPr="005D652E">
              <w:t>Action</w:t>
            </w:r>
            <w:r w:rsidRPr="005D652E">
              <w:rPr>
                <w:spacing w:val="-16"/>
              </w:rPr>
              <w:t xml:space="preserve"> </w:t>
            </w:r>
            <w:r w:rsidRPr="005D652E">
              <w:t xml:space="preserve">By </w:t>
            </w:r>
            <w:r w:rsidRPr="005D652E">
              <w:rPr>
                <w:spacing w:val="-4"/>
              </w:rPr>
              <w:t>Date</w:t>
            </w:r>
          </w:p>
        </w:tc>
        <w:tc>
          <w:tcPr>
            <w:tcW w:w="2551" w:type="dxa"/>
            <w:gridSpan w:val="3"/>
            <w:tcBorders>
              <w:top w:val="single" w:sz="4" w:space="0" w:color="9F9F9F"/>
              <w:left w:val="single" w:sz="4" w:space="0" w:color="000000" w:themeColor="text1"/>
              <w:bottom w:val="single" w:sz="4" w:space="0" w:color="000000" w:themeColor="text1"/>
            </w:tcBorders>
            <w:shd w:val="clear" w:color="auto" w:fill="DFDFDF"/>
          </w:tcPr>
          <w:p w14:paraId="00120F65" w14:textId="77777777" w:rsidR="00D24E02" w:rsidRPr="005D652E" w:rsidRDefault="00D24E02" w:rsidP="00D24E02">
            <w:pPr>
              <w:pStyle w:val="TableParagraph"/>
              <w:spacing w:line="254" w:lineRule="exact"/>
              <w:ind w:left="772" w:right="239" w:hanging="489"/>
            </w:pPr>
            <w:r w:rsidRPr="005D652E">
              <w:rPr>
                <w:spacing w:val="-2"/>
              </w:rPr>
              <w:t>Progress/Timescale/ Monitoring</w:t>
            </w:r>
          </w:p>
        </w:tc>
      </w:tr>
      <w:tr w:rsidR="00D24E02" w:rsidRPr="005D652E" w14:paraId="3674F050" w14:textId="77777777" w:rsidTr="00D24E02">
        <w:trPr>
          <w:trHeight w:val="8114"/>
        </w:trPr>
        <w:tc>
          <w:tcPr>
            <w:tcW w:w="4645" w:type="dxa"/>
            <w:tcBorders>
              <w:top w:val="single" w:sz="4" w:space="0" w:color="000000" w:themeColor="text1"/>
              <w:right w:val="single" w:sz="4" w:space="0" w:color="000000" w:themeColor="text1"/>
            </w:tcBorders>
          </w:tcPr>
          <w:p w14:paraId="2837FF30" w14:textId="77777777" w:rsidR="00D24E02" w:rsidRPr="005D652E" w:rsidRDefault="00D24E02" w:rsidP="00D24E02">
            <w:pPr>
              <w:pStyle w:val="TableParagraph"/>
              <w:spacing w:line="227" w:lineRule="exact"/>
              <w:ind w:left="107"/>
              <w:rPr>
                <w:b/>
                <w:sz w:val="20"/>
              </w:rPr>
            </w:pPr>
            <w:r w:rsidRPr="005D652E">
              <w:rPr>
                <w:b/>
                <w:spacing w:val="-4"/>
                <w:sz w:val="20"/>
              </w:rPr>
              <w:t>AGE:</w:t>
            </w:r>
          </w:p>
          <w:p w14:paraId="074595A1" w14:textId="77777777" w:rsidR="00D24E02" w:rsidRPr="005D652E" w:rsidRDefault="00D24E02" w:rsidP="00D24E02">
            <w:pPr>
              <w:pStyle w:val="TableParagraph"/>
              <w:spacing w:before="228"/>
              <w:ind w:left="107"/>
              <w:rPr>
                <w:sz w:val="20"/>
              </w:rPr>
            </w:pPr>
            <w:r w:rsidRPr="005D652E">
              <w:rPr>
                <w:spacing w:val="-2"/>
                <w:sz w:val="20"/>
              </w:rPr>
              <w:t>Impacted</w:t>
            </w:r>
          </w:p>
          <w:p w14:paraId="1389F604" w14:textId="77777777" w:rsidR="00D24E02" w:rsidRPr="005D652E" w:rsidRDefault="00D24E02" w:rsidP="00D24E02">
            <w:pPr>
              <w:pStyle w:val="TableParagraph"/>
              <w:spacing w:before="1"/>
              <w:rPr>
                <w:b/>
                <w:sz w:val="20"/>
              </w:rPr>
            </w:pPr>
          </w:p>
          <w:p w14:paraId="2EAFB798" w14:textId="77777777" w:rsidR="00D24E02" w:rsidRPr="005D652E" w:rsidRDefault="00D24E02" w:rsidP="00D24E02">
            <w:pPr>
              <w:pStyle w:val="TableParagraph"/>
              <w:ind w:left="106" w:right="130"/>
              <w:rPr>
                <w:sz w:val="20"/>
              </w:rPr>
            </w:pPr>
            <w:r w:rsidRPr="005D652E">
              <w:rPr>
                <w:sz w:val="20"/>
              </w:rPr>
              <w:t>RFR searches are based on the mapping of key facial indicators when comparing a Probe Image to</w:t>
            </w:r>
            <w:r w:rsidRPr="005D652E">
              <w:rPr>
                <w:spacing w:val="-6"/>
                <w:sz w:val="20"/>
              </w:rPr>
              <w:t xml:space="preserve"> </w:t>
            </w:r>
            <w:r w:rsidRPr="005D652E">
              <w:rPr>
                <w:sz w:val="20"/>
              </w:rPr>
              <w:t>an</w:t>
            </w:r>
            <w:r w:rsidRPr="005D652E">
              <w:rPr>
                <w:spacing w:val="-6"/>
                <w:sz w:val="20"/>
              </w:rPr>
              <w:t xml:space="preserve"> </w:t>
            </w:r>
            <w:r w:rsidRPr="005D652E">
              <w:rPr>
                <w:sz w:val="20"/>
              </w:rPr>
              <w:t>image</w:t>
            </w:r>
            <w:r w:rsidRPr="005D652E">
              <w:rPr>
                <w:spacing w:val="-6"/>
                <w:sz w:val="20"/>
              </w:rPr>
              <w:t xml:space="preserve"> </w:t>
            </w:r>
            <w:r w:rsidRPr="005D652E">
              <w:rPr>
                <w:sz w:val="20"/>
              </w:rPr>
              <w:t>from</w:t>
            </w:r>
            <w:r w:rsidRPr="005D652E">
              <w:rPr>
                <w:spacing w:val="-6"/>
                <w:sz w:val="20"/>
              </w:rPr>
              <w:t xml:space="preserve"> </w:t>
            </w:r>
            <w:r w:rsidRPr="005D652E">
              <w:rPr>
                <w:sz w:val="20"/>
              </w:rPr>
              <w:t>an</w:t>
            </w:r>
            <w:r w:rsidRPr="005D652E">
              <w:rPr>
                <w:spacing w:val="-6"/>
                <w:sz w:val="20"/>
              </w:rPr>
              <w:t xml:space="preserve"> </w:t>
            </w:r>
            <w:r w:rsidRPr="005D652E">
              <w:rPr>
                <w:sz w:val="20"/>
              </w:rPr>
              <w:t>authorised</w:t>
            </w:r>
            <w:r w:rsidRPr="005D652E">
              <w:rPr>
                <w:spacing w:val="-6"/>
                <w:sz w:val="20"/>
              </w:rPr>
              <w:t xml:space="preserve"> </w:t>
            </w:r>
            <w:r w:rsidRPr="005D652E">
              <w:rPr>
                <w:sz w:val="20"/>
              </w:rPr>
              <w:t>Image</w:t>
            </w:r>
            <w:r w:rsidRPr="005D652E">
              <w:rPr>
                <w:spacing w:val="-6"/>
                <w:sz w:val="20"/>
              </w:rPr>
              <w:t xml:space="preserve"> </w:t>
            </w:r>
            <w:r w:rsidRPr="005D652E">
              <w:rPr>
                <w:sz w:val="20"/>
              </w:rPr>
              <w:t xml:space="preserve">Reference </w:t>
            </w:r>
            <w:r w:rsidRPr="005D652E">
              <w:rPr>
                <w:spacing w:val="-2"/>
                <w:sz w:val="20"/>
              </w:rPr>
              <w:t>Library.</w:t>
            </w:r>
          </w:p>
          <w:p w14:paraId="26230847" w14:textId="77777777" w:rsidR="00D24E02" w:rsidRPr="005D652E" w:rsidRDefault="00D24E02" w:rsidP="00D24E02">
            <w:pPr>
              <w:pStyle w:val="TableParagraph"/>
              <w:rPr>
                <w:b/>
                <w:sz w:val="20"/>
              </w:rPr>
            </w:pPr>
          </w:p>
          <w:p w14:paraId="29015F44" w14:textId="77777777" w:rsidR="00D24E02" w:rsidRPr="005D652E" w:rsidRDefault="00D24E02" w:rsidP="00D24E02">
            <w:pPr>
              <w:pStyle w:val="TableParagraph"/>
              <w:ind w:left="106" w:right="130"/>
              <w:rPr>
                <w:sz w:val="20"/>
              </w:rPr>
            </w:pPr>
            <w:r w:rsidRPr="005D652E">
              <w:rPr>
                <w:sz w:val="20"/>
              </w:rPr>
              <w:t>Therefore, the functionality, accuracy and performance of RFR may be less effective if changes to facial appearance have occurred between</w:t>
            </w:r>
            <w:r w:rsidRPr="005D652E">
              <w:rPr>
                <w:spacing w:val="-4"/>
                <w:sz w:val="20"/>
              </w:rPr>
              <w:t xml:space="preserve"> </w:t>
            </w:r>
            <w:r w:rsidRPr="005D652E">
              <w:rPr>
                <w:sz w:val="20"/>
              </w:rPr>
              <w:t>the</w:t>
            </w:r>
            <w:r w:rsidRPr="005D652E">
              <w:rPr>
                <w:spacing w:val="-4"/>
                <w:sz w:val="20"/>
              </w:rPr>
              <w:t xml:space="preserve"> </w:t>
            </w:r>
            <w:r w:rsidRPr="005D652E">
              <w:rPr>
                <w:sz w:val="20"/>
              </w:rPr>
              <w:t>time</w:t>
            </w:r>
            <w:r w:rsidRPr="005D652E">
              <w:rPr>
                <w:spacing w:val="-4"/>
                <w:sz w:val="20"/>
              </w:rPr>
              <w:t xml:space="preserve"> </w:t>
            </w:r>
            <w:r w:rsidRPr="005D652E">
              <w:rPr>
                <w:sz w:val="20"/>
              </w:rPr>
              <w:t>a</w:t>
            </w:r>
            <w:r w:rsidRPr="005D652E">
              <w:rPr>
                <w:spacing w:val="-4"/>
                <w:sz w:val="20"/>
              </w:rPr>
              <w:t xml:space="preserve"> </w:t>
            </w:r>
            <w:r w:rsidRPr="005D652E">
              <w:rPr>
                <w:sz w:val="20"/>
              </w:rPr>
              <w:t>Probe</w:t>
            </w:r>
            <w:r w:rsidRPr="005D652E">
              <w:rPr>
                <w:spacing w:val="-4"/>
                <w:sz w:val="20"/>
              </w:rPr>
              <w:t xml:space="preserve"> </w:t>
            </w:r>
            <w:r w:rsidRPr="005D652E">
              <w:rPr>
                <w:sz w:val="20"/>
              </w:rPr>
              <w:t>Image</w:t>
            </w:r>
            <w:r w:rsidRPr="005D652E">
              <w:rPr>
                <w:spacing w:val="-4"/>
                <w:sz w:val="20"/>
              </w:rPr>
              <w:t xml:space="preserve"> </w:t>
            </w:r>
            <w:r w:rsidRPr="005D652E">
              <w:rPr>
                <w:sz w:val="20"/>
              </w:rPr>
              <w:t>was</w:t>
            </w:r>
            <w:r w:rsidRPr="005D652E">
              <w:rPr>
                <w:spacing w:val="-3"/>
                <w:sz w:val="20"/>
              </w:rPr>
              <w:t xml:space="preserve"> </w:t>
            </w:r>
            <w:r w:rsidRPr="005D652E">
              <w:rPr>
                <w:sz w:val="20"/>
              </w:rPr>
              <w:t>taken,</w:t>
            </w:r>
            <w:r w:rsidRPr="005D652E">
              <w:rPr>
                <w:spacing w:val="-4"/>
                <w:sz w:val="20"/>
              </w:rPr>
              <w:t xml:space="preserve"> </w:t>
            </w:r>
            <w:r w:rsidRPr="005D652E">
              <w:rPr>
                <w:sz w:val="20"/>
              </w:rPr>
              <w:t>and the</w:t>
            </w:r>
            <w:r w:rsidRPr="005D652E">
              <w:rPr>
                <w:spacing w:val="-5"/>
                <w:sz w:val="20"/>
              </w:rPr>
              <w:t xml:space="preserve"> </w:t>
            </w:r>
            <w:r w:rsidRPr="005D652E">
              <w:rPr>
                <w:sz w:val="20"/>
              </w:rPr>
              <w:t>time</w:t>
            </w:r>
            <w:r w:rsidRPr="005D652E">
              <w:rPr>
                <w:spacing w:val="-5"/>
                <w:sz w:val="20"/>
              </w:rPr>
              <w:t xml:space="preserve"> </w:t>
            </w:r>
            <w:r w:rsidRPr="005D652E">
              <w:rPr>
                <w:sz w:val="20"/>
              </w:rPr>
              <w:t>that</w:t>
            </w:r>
            <w:r w:rsidRPr="005D652E">
              <w:rPr>
                <w:spacing w:val="-5"/>
                <w:sz w:val="20"/>
              </w:rPr>
              <w:t xml:space="preserve"> </w:t>
            </w:r>
            <w:r w:rsidRPr="005D652E">
              <w:rPr>
                <w:sz w:val="20"/>
              </w:rPr>
              <w:t>it</w:t>
            </w:r>
            <w:r w:rsidRPr="005D652E">
              <w:rPr>
                <w:spacing w:val="-5"/>
                <w:sz w:val="20"/>
              </w:rPr>
              <w:t xml:space="preserve"> </w:t>
            </w:r>
            <w:r w:rsidRPr="005D652E">
              <w:rPr>
                <w:sz w:val="20"/>
              </w:rPr>
              <w:t>is</w:t>
            </w:r>
            <w:r w:rsidRPr="005D652E">
              <w:rPr>
                <w:spacing w:val="-4"/>
                <w:sz w:val="20"/>
              </w:rPr>
              <w:t xml:space="preserve"> </w:t>
            </w:r>
            <w:r w:rsidRPr="005D652E">
              <w:rPr>
                <w:sz w:val="20"/>
              </w:rPr>
              <w:t>searched</w:t>
            </w:r>
            <w:r w:rsidRPr="005D652E">
              <w:rPr>
                <w:spacing w:val="-6"/>
                <w:sz w:val="20"/>
              </w:rPr>
              <w:t xml:space="preserve"> </w:t>
            </w:r>
            <w:r w:rsidRPr="005D652E">
              <w:rPr>
                <w:sz w:val="20"/>
              </w:rPr>
              <w:t>against</w:t>
            </w:r>
            <w:r w:rsidRPr="005D652E">
              <w:rPr>
                <w:spacing w:val="-6"/>
                <w:sz w:val="20"/>
              </w:rPr>
              <w:t xml:space="preserve"> </w:t>
            </w:r>
            <w:r w:rsidRPr="005D652E">
              <w:rPr>
                <w:sz w:val="20"/>
              </w:rPr>
              <w:t>an</w:t>
            </w:r>
            <w:r w:rsidRPr="005D652E">
              <w:rPr>
                <w:spacing w:val="-5"/>
                <w:sz w:val="20"/>
              </w:rPr>
              <w:t xml:space="preserve"> </w:t>
            </w:r>
            <w:r w:rsidRPr="005D652E">
              <w:rPr>
                <w:sz w:val="20"/>
              </w:rPr>
              <w:t>authorised Image Reference Library.</w:t>
            </w:r>
          </w:p>
          <w:p w14:paraId="34B07484" w14:textId="77777777" w:rsidR="00D24E02" w:rsidRPr="005D652E" w:rsidRDefault="00D24E02" w:rsidP="00D24E02">
            <w:pPr>
              <w:pStyle w:val="TableParagraph"/>
              <w:spacing w:before="1"/>
              <w:rPr>
                <w:b/>
                <w:sz w:val="20"/>
              </w:rPr>
            </w:pPr>
          </w:p>
          <w:p w14:paraId="7072CA5C" w14:textId="77777777" w:rsidR="00D24E02" w:rsidRPr="005D652E" w:rsidRDefault="00D24E02" w:rsidP="00D24E02">
            <w:pPr>
              <w:pStyle w:val="TableParagraph"/>
              <w:ind w:left="105" w:right="130" w:firstLine="1"/>
              <w:rPr>
                <w:sz w:val="20"/>
              </w:rPr>
            </w:pPr>
            <w:r w:rsidRPr="005D652E">
              <w:rPr>
                <w:sz w:val="20"/>
              </w:rPr>
              <w:t>In addition, the European Union’s Agency for Fundamental Rights ‘Facial Recognition Technology</w:t>
            </w:r>
            <w:r w:rsidRPr="005D652E">
              <w:rPr>
                <w:spacing w:val="-5"/>
                <w:sz w:val="20"/>
              </w:rPr>
              <w:t xml:space="preserve"> </w:t>
            </w:r>
            <w:r w:rsidRPr="005D652E">
              <w:rPr>
                <w:sz w:val="20"/>
              </w:rPr>
              <w:t>Fundamental</w:t>
            </w:r>
            <w:r w:rsidRPr="005D652E">
              <w:rPr>
                <w:spacing w:val="-6"/>
                <w:sz w:val="20"/>
              </w:rPr>
              <w:t xml:space="preserve"> </w:t>
            </w:r>
            <w:r w:rsidRPr="005D652E">
              <w:rPr>
                <w:sz w:val="20"/>
              </w:rPr>
              <w:t>Rights</w:t>
            </w:r>
            <w:r w:rsidRPr="005D652E">
              <w:rPr>
                <w:spacing w:val="-4"/>
                <w:sz w:val="20"/>
              </w:rPr>
              <w:t xml:space="preserve"> </w:t>
            </w:r>
            <w:r w:rsidRPr="005D652E">
              <w:rPr>
                <w:sz w:val="20"/>
              </w:rPr>
              <w:t>Considerations in</w:t>
            </w:r>
            <w:r w:rsidRPr="005D652E">
              <w:rPr>
                <w:spacing w:val="-2"/>
                <w:sz w:val="20"/>
              </w:rPr>
              <w:t xml:space="preserve"> </w:t>
            </w:r>
            <w:r w:rsidRPr="005D652E">
              <w:rPr>
                <w:sz w:val="20"/>
              </w:rPr>
              <w:t>the</w:t>
            </w:r>
            <w:r w:rsidRPr="005D652E">
              <w:rPr>
                <w:spacing w:val="-2"/>
                <w:sz w:val="20"/>
              </w:rPr>
              <w:t xml:space="preserve"> </w:t>
            </w:r>
            <w:r w:rsidRPr="005D652E">
              <w:rPr>
                <w:sz w:val="20"/>
              </w:rPr>
              <w:t>Context</w:t>
            </w:r>
            <w:r w:rsidRPr="005D652E">
              <w:rPr>
                <w:spacing w:val="-3"/>
                <w:sz w:val="20"/>
              </w:rPr>
              <w:t xml:space="preserve"> </w:t>
            </w:r>
            <w:r w:rsidRPr="005D652E">
              <w:rPr>
                <w:sz w:val="20"/>
              </w:rPr>
              <w:t>of</w:t>
            </w:r>
            <w:r w:rsidRPr="005D652E">
              <w:rPr>
                <w:spacing w:val="-2"/>
                <w:sz w:val="20"/>
              </w:rPr>
              <w:t xml:space="preserve"> </w:t>
            </w:r>
            <w:r w:rsidRPr="005D652E">
              <w:rPr>
                <w:sz w:val="20"/>
              </w:rPr>
              <w:t>Law</w:t>
            </w:r>
            <w:r w:rsidRPr="005D652E">
              <w:rPr>
                <w:spacing w:val="-1"/>
                <w:sz w:val="20"/>
              </w:rPr>
              <w:t xml:space="preserve"> </w:t>
            </w:r>
            <w:r w:rsidRPr="005D652E">
              <w:rPr>
                <w:sz w:val="20"/>
              </w:rPr>
              <w:t>Enforcement</w:t>
            </w:r>
            <w:r w:rsidRPr="005D652E">
              <w:rPr>
                <w:spacing w:val="-2"/>
                <w:sz w:val="20"/>
              </w:rPr>
              <w:t xml:space="preserve"> </w:t>
            </w:r>
            <w:r w:rsidRPr="005D652E">
              <w:rPr>
                <w:sz w:val="20"/>
              </w:rPr>
              <w:t>Report</w:t>
            </w:r>
            <w:r w:rsidRPr="005D652E">
              <w:rPr>
                <w:spacing w:val="-2"/>
                <w:sz w:val="20"/>
              </w:rPr>
              <w:t xml:space="preserve"> </w:t>
            </w:r>
            <w:r w:rsidRPr="005D652E">
              <w:rPr>
                <w:sz w:val="20"/>
              </w:rPr>
              <w:t>2019’ highlights</w:t>
            </w:r>
            <w:r w:rsidRPr="005D652E">
              <w:rPr>
                <w:spacing w:val="-4"/>
                <w:sz w:val="20"/>
              </w:rPr>
              <w:t xml:space="preserve"> </w:t>
            </w:r>
            <w:r w:rsidRPr="005D652E">
              <w:rPr>
                <w:sz w:val="20"/>
              </w:rPr>
              <w:t>that</w:t>
            </w:r>
            <w:r w:rsidRPr="005D652E">
              <w:rPr>
                <w:spacing w:val="-5"/>
                <w:sz w:val="20"/>
              </w:rPr>
              <w:t xml:space="preserve"> </w:t>
            </w:r>
            <w:r w:rsidRPr="005D652E">
              <w:rPr>
                <w:sz w:val="20"/>
              </w:rPr>
              <w:t>as</w:t>
            </w:r>
            <w:r w:rsidRPr="005D652E">
              <w:rPr>
                <w:spacing w:val="-4"/>
                <w:sz w:val="20"/>
              </w:rPr>
              <w:t xml:space="preserve"> </w:t>
            </w:r>
            <w:r w:rsidRPr="005D652E">
              <w:rPr>
                <w:sz w:val="20"/>
              </w:rPr>
              <w:t>a</w:t>
            </w:r>
            <w:r w:rsidRPr="005D652E">
              <w:rPr>
                <w:spacing w:val="-5"/>
                <w:sz w:val="20"/>
              </w:rPr>
              <w:t xml:space="preserve"> </w:t>
            </w:r>
            <w:r w:rsidRPr="005D652E">
              <w:rPr>
                <w:sz w:val="20"/>
              </w:rPr>
              <w:t>child</w:t>
            </w:r>
            <w:r w:rsidRPr="005D652E">
              <w:rPr>
                <w:spacing w:val="-5"/>
                <w:sz w:val="20"/>
              </w:rPr>
              <w:t xml:space="preserve"> </w:t>
            </w:r>
            <w:r w:rsidRPr="005D652E">
              <w:rPr>
                <w:sz w:val="20"/>
              </w:rPr>
              <w:t>grows</w:t>
            </w:r>
            <w:r w:rsidRPr="005D652E">
              <w:rPr>
                <w:spacing w:val="-4"/>
                <w:sz w:val="20"/>
              </w:rPr>
              <w:t xml:space="preserve"> </w:t>
            </w:r>
            <w:r w:rsidRPr="005D652E">
              <w:rPr>
                <w:sz w:val="20"/>
              </w:rPr>
              <w:t>and</w:t>
            </w:r>
            <w:r w:rsidRPr="005D652E">
              <w:rPr>
                <w:spacing w:val="-5"/>
                <w:sz w:val="20"/>
              </w:rPr>
              <w:t xml:space="preserve"> </w:t>
            </w:r>
            <w:r w:rsidRPr="005D652E">
              <w:rPr>
                <w:sz w:val="20"/>
              </w:rPr>
              <w:t>time</w:t>
            </w:r>
            <w:r w:rsidRPr="005D652E">
              <w:rPr>
                <w:spacing w:val="-6"/>
                <w:sz w:val="20"/>
              </w:rPr>
              <w:t xml:space="preserve"> </w:t>
            </w:r>
            <w:r w:rsidRPr="005D652E">
              <w:rPr>
                <w:sz w:val="20"/>
              </w:rPr>
              <w:t xml:space="preserve">passes, the accuracy of a biometric match can diminish. The risk of failure to match increases when facial images recorded at a young age are compared more than five years after they were collected. The report further indicates that the accuracy of facial recognition technology </w:t>
            </w:r>
            <w:r w:rsidRPr="005D652E">
              <w:rPr>
                <w:i/>
                <w:sz w:val="20"/>
              </w:rPr>
              <w:t xml:space="preserve">is in general </w:t>
            </w:r>
            <w:r w:rsidRPr="005D652E">
              <w:rPr>
                <w:sz w:val="20"/>
              </w:rPr>
              <w:t>significantly lower for children younger than 13 years old. They associate this to “rapid growth and change in facial appearance”.</w:t>
            </w:r>
          </w:p>
          <w:p w14:paraId="7ECA2687" w14:textId="77777777" w:rsidR="00D24E02" w:rsidRPr="005D652E" w:rsidRDefault="00D24E02" w:rsidP="00D24E02">
            <w:pPr>
              <w:pStyle w:val="TableParagraph"/>
              <w:rPr>
                <w:b/>
                <w:sz w:val="20"/>
              </w:rPr>
            </w:pPr>
          </w:p>
          <w:p w14:paraId="5A0E000D" w14:textId="2E468440" w:rsidR="008243C0" w:rsidRPr="005D652E" w:rsidRDefault="00D24E02" w:rsidP="008243C0">
            <w:pPr>
              <w:pStyle w:val="TableParagraph"/>
              <w:ind w:left="107" w:right="130"/>
              <w:rPr>
                <w:sz w:val="20"/>
              </w:rPr>
            </w:pPr>
            <w:r w:rsidRPr="005D652E">
              <w:rPr>
                <w:sz w:val="20"/>
              </w:rPr>
              <w:t>The images uploaded to RFR can be from police- originated</w:t>
            </w:r>
            <w:r w:rsidRPr="005D652E">
              <w:rPr>
                <w:spacing w:val="-8"/>
                <w:sz w:val="20"/>
              </w:rPr>
              <w:t xml:space="preserve"> </w:t>
            </w:r>
            <w:r w:rsidRPr="005D652E">
              <w:rPr>
                <w:sz w:val="20"/>
              </w:rPr>
              <w:t>and</w:t>
            </w:r>
            <w:r w:rsidRPr="005D652E">
              <w:rPr>
                <w:spacing w:val="-8"/>
                <w:sz w:val="20"/>
              </w:rPr>
              <w:t xml:space="preserve"> </w:t>
            </w:r>
            <w:r w:rsidRPr="005D652E">
              <w:rPr>
                <w:sz w:val="20"/>
              </w:rPr>
              <w:t>non-police</w:t>
            </w:r>
            <w:r w:rsidRPr="005D652E">
              <w:rPr>
                <w:spacing w:val="-8"/>
                <w:sz w:val="20"/>
              </w:rPr>
              <w:t xml:space="preserve"> </w:t>
            </w:r>
            <w:r w:rsidRPr="005D652E">
              <w:rPr>
                <w:sz w:val="20"/>
              </w:rPr>
              <w:t>originated</w:t>
            </w:r>
            <w:r w:rsidRPr="005D652E">
              <w:rPr>
                <w:spacing w:val="-8"/>
                <w:sz w:val="20"/>
              </w:rPr>
              <w:t xml:space="preserve"> </w:t>
            </w:r>
            <w:r w:rsidRPr="005D652E">
              <w:rPr>
                <w:sz w:val="20"/>
              </w:rPr>
              <w:t>sources.</w:t>
            </w:r>
            <w:r w:rsidRPr="005D652E">
              <w:rPr>
                <w:spacing w:val="-8"/>
                <w:sz w:val="20"/>
              </w:rPr>
              <w:t xml:space="preserve"> </w:t>
            </w:r>
            <w:r w:rsidRPr="005D652E">
              <w:rPr>
                <w:sz w:val="20"/>
              </w:rPr>
              <w:t>This may impact on currency. For example (i) there may have been no lawful opportunity to obtain a</w:t>
            </w:r>
            <w:r w:rsidR="008243C0">
              <w:rPr>
                <w:sz w:val="20"/>
              </w:rPr>
              <w:t xml:space="preserve"> </w:t>
            </w:r>
            <w:r w:rsidR="008243C0" w:rsidRPr="005D652E">
              <w:t xml:space="preserve"> </w:t>
            </w:r>
            <w:r w:rsidR="008243C0" w:rsidRPr="005D652E">
              <w:rPr>
                <w:sz w:val="20"/>
              </w:rPr>
              <w:t>later police-originated image (e.g. a person may not</w:t>
            </w:r>
            <w:r w:rsidR="008243C0" w:rsidRPr="005D652E">
              <w:rPr>
                <w:spacing w:val="-5"/>
                <w:sz w:val="20"/>
              </w:rPr>
              <w:t xml:space="preserve"> </w:t>
            </w:r>
            <w:r w:rsidR="008243C0" w:rsidRPr="005D652E">
              <w:rPr>
                <w:sz w:val="20"/>
              </w:rPr>
              <w:t>have</w:t>
            </w:r>
            <w:r w:rsidR="008243C0" w:rsidRPr="005D652E">
              <w:rPr>
                <w:spacing w:val="-5"/>
                <w:sz w:val="20"/>
              </w:rPr>
              <w:t xml:space="preserve"> </w:t>
            </w:r>
            <w:r w:rsidR="008243C0" w:rsidRPr="005D652E">
              <w:rPr>
                <w:sz w:val="20"/>
              </w:rPr>
              <w:t>been</w:t>
            </w:r>
            <w:r w:rsidR="008243C0" w:rsidRPr="005D652E">
              <w:rPr>
                <w:spacing w:val="-5"/>
                <w:sz w:val="20"/>
              </w:rPr>
              <w:t xml:space="preserve"> </w:t>
            </w:r>
            <w:r w:rsidR="008243C0" w:rsidRPr="005D652E">
              <w:rPr>
                <w:sz w:val="20"/>
              </w:rPr>
              <w:t>detained</w:t>
            </w:r>
            <w:r w:rsidR="008243C0" w:rsidRPr="005D652E">
              <w:rPr>
                <w:spacing w:val="-5"/>
                <w:sz w:val="20"/>
              </w:rPr>
              <w:t xml:space="preserve"> </w:t>
            </w:r>
            <w:r w:rsidR="008243C0" w:rsidRPr="005D652E">
              <w:rPr>
                <w:sz w:val="20"/>
              </w:rPr>
              <w:t>since</w:t>
            </w:r>
            <w:r w:rsidR="008243C0" w:rsidRPr="005D652E">
              <w:rPr>
                <w:spacing w:val="-5"/>
                <w:sz w:val="20"/>
              </w:rPr>
              <w:t xml:space="preserve"> </w:t>
            </w:r>
            <w:r w:rsidR="008243C0" w:rsidRPr="005D652E">
              <w:rPr>
                <w:sz w:val="20"/>
              </w:rPr>
              <w:t>a</w:t>
            </w:r>
            <w:r w:rsidR="008243C0" w:rsidRPr="005D652E">
              <w:rPr>
                <w:spacing w:val="-5"/>
                <w:sz w:val="20"/>
              </w:rPr>
              <w:t xml:space="preserve"> </w:t>
            </w:r>
            <w:r w:rsidR="008243C0" w:rsidRPr="005D652E">
              <w:rPr>
                <w:sz w:val="20"/>
              </w:rPr>
              <w:t>previous</w:t>
            </w:r>
            <w:r w:rsidR="008243C0" w:rsidRPr="005D652E">
              <w:rPr>
                <w:spacing w:val="-4"/>
                <w:sz w:val="20"/>
              </w:rPr>
              <w:t xml:space="preserve"> </w:t>
            </w:r>
            <w:r w:rsidR="008243C0" w:rsidRPr="005D652E">
              <w:rPr>
                <w:sz w:val="20"/>
              </w:rPr>
              <w:t xml:space="preserve">custody </w:t>
            </w:r>
            <w:r w:rsidR="008243C0" w:rsidRPr="005D652E">
              <w:rPr>
                <w:sz w:val="20"/>
              </w:rPr>
              <w:lastRenderedPageBreak/>
              <w:t>image was taken) or (ii) when relying on others</w:t>
            </w:r>
          </w:p>
          <w:p w14:paraId="6624CF08" w14:textId="77777777" w:rsidR="008243C0" w:rsidRDefault="008243C0" w:rsidP="008243C0">
            <w:pPr>
              <w:pStyle w:val="TableParagraph"/>
              <w:ind w:left="107" w:right="130"/>
              <w:rPr>
                <w:sz w:val="20"/>
              </w:rPr>
            </w:pPr>
            <w:r w:rsidRPr="005D652E">
              <w:rPr>
                <w:sz w:val="20"/>
              </w:rPr>
              <w:t>e.g. a high-risk missing person, the currency of the</w:t>
            </w:r>
            <w:r w:rsidRPr="005D652E">
              <w:rPr>
                <w:spacing w:val="-4"/>
                <w:sz w:val="20"/>
              </w:rPr>
              <w:t xml:space="preserve"> </w:t>
            </w:r>
            <w:r w:rsidRPr="005D652E">
              <w:rPr>
                <w:sz w:val="20"/>
              </w:rPr>
              <w:t>image</w:t>
            </w:r>
            <w:r w:rsidRPr="005D652E">
              <w:rPr>
                <w:spacing w:val="-4"/>
                <w:sz w:val="20"/>
              </w:rPr>
              <w:t xml:space="preserve"> </w:t>
            </w:r>
            <w:r w:rsidRPr="005D652E">
              <w:rPr>
                <w:sz w:val="20"/>
              </w:rPr>
              <w:t>will</w:t>
            </w:r>
            <w:r w:rsidRPr="005D652E">
              <w:rPr>
                <w:spacing w:val="-5"/>
                <w:sz w:val="20"/>
              </w:rPr>
              <w:t xml:space="preserve"> </w:t>
            </w:r>
            <w:r w:rsidRPr="005D652E">
              <w:rPr>
                <w:sz w:val="20"/>
              </w:rPr>
              <w:t>be</w:t>
            </w:r>
            <w:r w:rsidRPr="005D652E">
              <w:rPr>
                <w:spacing w:val="-4"/>
                <w:sz w:val="20"/>
              </w:rPr>
              <w:t xml:space="preserve"> </w:t>
            </w:r>
            <w:r w:rsidRPr="005D652E">
              <w:rPr>
                <w:sz w:val="20"/>
              </w:rPr>
              <w:t>linked</w:t>
            </w:r>
            <w:r w:rsidRPr="005D652E">
              <w:rPr>
                <w:spacing w:val="-4"/>
                <w:sz w:val="20"/>
              </w:rPr>
              <w:t xml:space="preserve"> </w:t>
            </w:r>
            <w:r w:rsidRPr="005D652E">
              <w:rPr>
                <w:sz w:val="20"/>
              </w:rPr>
              <w:t>to</w:t>
            </w:r>
            <w:r w:rsidRPr="005D652E">
              <w:rPr>
                <w:spacing w:val="-4"/>
                <w:sz w:val="20"/>
              </w:rPr>
              <w:t xml:space="preserve"> </w:t>
            </w:r>
            <w:r w:rsidRPr="005D652E">
              <w:rPr>
                <w:sz w:val="20"/>
              </w:rPr>
              <w:t>when</w:t>
            </w:r>
            <w:r w:rsidRPr="005D652E">
              <w:rPr>
                <w:spacing w:val="-4"/>
                <w:sz w:val="20"/>
              </w:rPr>
              <w:t xml:space="preserve"> </w:t>
            </w:r>
            <w:r w:rsidRPr="005D652E">
              <w:rPr>
                <w:sz w:val="20"/>
              </w:rPr>
              <w:t>the</w:t>
            </w:r>
            <w:r w:rsidRPr="005D652E">
              <w:rPr>
                <w:spacing w:val="-4"/>
                <w:sz w:val="20"/>
              </w:rPr>
              <w:t xml:space="preserve"> </w:t>
            </w:r>
            <w:r w:rsidRPr="005D652E">
              <w:rPr>
                <w:sz w:val="20"/>
              </w:rPr>
              <w:t>last</w:t>
            </w:r>
            <w:r w:rsidRPr="005D652E">
              <w:rPr>
                <w:spacing w:val="-6"/>
                <w:sz w:val="20"/>
              </w:rPr>
              <w:t xml:space="preserve"> </w:t>
            </w:r>
            <w:r w:rsidRPr="005D652E">
              <w:rPr>
                <w:sz w:val="20"/>
              </w:rPr>
              <w:t>available image was taken.</w:t>
            </w:r>
          </w:p>
          <w:p w14:paraId="579ADD3B" w14:textId="77777777" w:rsidR="008243C0" w:rsidRPr="005D652E" w:rsidRDefault="008243C0" w:rsidP="008243C0">
            <w:pPr>
              <w:pStyle w:val="TableParagraph"/>
              <w:ind w:left="107" w:right="130"/>
              <w:rPr>
                <w:sz w:val="20"/>
              </w:rPr>
            </w:pPr>
          </w:p>
          <w:p w14:paraId="2C34F3AB" w14:textId="2D275DB8" w:rsidR="00D24E02" w:rsidRPr="005D652E" w:rsidRDefault="008243C0" w:rsidP="008243C0">
            <w:pPr>
              <w:pStyle w:val="TableParagraph"/>
              <w:ind w:left="105" w:right="71"/>
              <w:rPr>
                <w:sz w:val="20"/>
              </w:rPr>
            </w:pPr>
            <w:r w:rsidRPr="005D652E">
              <w:rPr>
                <w:sz w:val="20"/>
              </w:rPr>
              <w:t>There is a positive impact towards the early resolution</w:t>
            </w:r>
            <w:r w:rsidRPr="005D652E">
              <w:rPr>
                <w:spacing w:val="-8"/>
                <w:sz w:val="20"/>
              </w:rPr>
              <w:t xml:space="preserve"> </w:t>
            </w:r>
            <w:r w:rsidRPr="005D652E">
              <w:rPr>
                <w:sz w:val="20"/>
              </w:rPr>
              <w:t>of</w:t>
            </w:r>
            <w:r w:rsidRPr="005D652E">
              <w:rPr>
                <w:spacing w:val="-8"/>
                <w:sz w:val="20"/>
              </w:rPr>
              <w:t xml:space="preserve"> </w:t>
            </w:r>
            <w:r w:rsidRPr="005D652E">
              <w:rPr>
                <w:sz w:val="20"/>
              </w:rPr>
              <w:t>investigations</w:t>
            </w:r>
            <w:r w:rsidRPr="005D652E">
              <w:rPr>
                <w:spacing w:val="-8"/>
                <w:sz w:val="20"/>
              </w:rPr>
              <w:t xml:space="preserve"> </w:t>
            </w:r>
            <w:r w:rsidRPr="005D652E">
              <w:rPr>
                <w:sz w:val="20"/>
              </w:rPr>
              <w:t>relating</w:t>
            </w:r>
            <w:r w:rsidRPr="005D652E">
              <w:rPr>
                <w:spacing w:val="-8"/>
                <w:sz w:val="20"/>
              </w:rPr>
              <w:t xml:space="preserve"> </w:t>
            </w:r>
            <w:r w:rsidRPr="005D652E">
              <w:rPr>
                <w:sz w:val="20"/>
              </w:rPr>
              <w:t>to</w:t>
            </w:r>
            <w:r w:rsidRPr="005D652E">
              <w:rPr>
                <w:spacing w:val="-8"/>
                <w:sz w:val="20"/>
              </w:rPr>
              <w:t xml:space="preserve"> </w:t>
            </w:r>
            <w:r w:rsidRPr="005D652E">
              <w:rPr>
                <w:sz w:val="20"/>
              </w:rPr>
              <w:t>vulnerable children. RFR has the propensity to support safeguarding measures to reduce a child’s exposure to CSE, abuse and/or neglect.</w:t>
            </w:r>
          </w:p>
        </w:tc>
        <w:tc>
          <w:tcPr>
            <w:tcW w:w="4536" w:type="dxa"/>
            <w:tcBorders>
              <w:top w:val="single" w:sz="4" w:space="0" w:color="000000" w:themeColor="text1"/>
              <w:left w:val="single" w:sz="4" w:space="0" w:color="000000" w:themeColor="text1"/>
              <w:right w:val="single" w:sz="4" w:space="0" w:color="000000" w:themeColor="text1"/>
            </w:tcBorders>
          </w:tcPr>
          <w:p w14:paraId="0674ACE2" w14:textId="083CF90B" w:rsidR="00D24E02" w:rsidRPr="005D652E" w:rsidRDefault="00D24E02" w:rsidP="00D24E02">
            <w:pPr>
              <w:pStyle w:val="TableParagraph"/>
              <w:ind w:right="117"/>
              <w:rPr>
                <w:b/>
                <w:sz w:val="20"/>
              </w:rPr>
            </w:pPr>
          </w:p>
          <w:p w14:paraId="451911B3" w14:textId="7FAC0F37" w:rsidR="00D24E02" w:rsidRDefault="00D24E02" w:rsidP="00D24E02">
            <w:pPr>
              <w:pStyle w:val="TableParagraph"/>
              <w:spacing w:line="230" w:lineRule="exact"/>
              <w:ind w:left="836" w:hanging="1"/>
              <w:rPr>
                <w:sz w:val="20"/>
                <w:szCs w:val="20"/>
              </w:rPr>
            </w:pPr>
          </w:p>
          <w:p w14:paraId="3DB38EFD" w14:textId="77777777" w:rsidR="00B06F81" w:rsidRPr="008243C0" w:rsidRDefault="00B06F81" w:rsidP="00943AAE">
            <w:pPr>
              <w:pStyle w:val="ListParagraph"/>
              <w:numPr>
                <w:ilvl w:val="0"/>
                <w:numId w:val="38"/>
              </w:numPr>
              <w:rPr>
                <w:sz w:val="20"/>
                <w:szCs w:val="20"/>
              </w:rPr>
            </w:pPr>
            <w:r w:rsidRPr="008243C0">
              <w:rPr>
                <w:b/>
                <w:bCs/>
                <w:sz w:val="20"/>
                <w:szCs w:val="20"/>
              </w:rPr>
              <w:t>Performance</w:t>
            </w:r>
            <w:r w:rsidRPr="008243C0">
              <w:rPr>
                <w:sz w:val="20"/>
                <w:szCs w:val="20"/>
              </w:rPr>
              <w:t>: The MPS uses an NEC</w:t>
            </w:r>
            <w:r w:rsidRPr="008243C0">
              <w:rPr>
                <w:sz w:val="20"/>
                <w:szCs w:val="20"/>
              </w:rPr>
              <w:noBreakHyphen/>
              <w:t>supplied algorithm for RFR. NEC’s algorithms have been independently tested by the National Institute of Standards and Technology (NIST), and the MPS takes account of those results. The MPS has also considered how age may affect performance and has undertaken its own testing to understand the impact of subject, system and environmental factors. The MPS publishes Understanding Accuracy and Demographic Differences, which provides a public explanation of the steps taken to assess statistical accuracy and demographic performance and to meet the Public Sector Equality Duty (PSED).</w:t>
            </w:r>
          </w:p>
          <w:p w14:paraId="1BD4B0EF" w14:textId="77777777" w:rsidR="00B95150" w:rsidRPr="008243C0" w:rsidRDefault="00B95150" w:rsidP="00B95150">
            <w:pPr>
              <w:pStyle w:val="ListParagraph"/>
              <w:ind w:left="720" w:firstLine="0"/>
              <w:rPr>
                <w:sz w:val="20"/>
                <w:szCs w:val="20"/>
              </w:rPr>
            </w:pPr>
          </w:p>
          <w:p w14:paraId="4A5F9A69" w14:textId="4354C470" w:rsidR="00B95150" w:rsidRPr="008243C0" w:rsidRDefault="00B06F81" w:rsidP="00943AAE">
            <w:pPr>
              <w:pStyle w:val="ListParagraph"/>
              <w:numPr>
                <w:ilvl w:val="0"/>
                <w:numId w:val="38"/>
              </w:numPr>
              <w:rPr>
                <w:sz w:val="20"/>
                <w:szCs w:val="20"/>
              </w:rPr>
            </w:pPr>
            <w:r w:rsidRPr="008243C0">
              <w:rPr>
                <w:sz w:val="20"/>
                <w:szCs w:val="20"/>
              </w:rPr>
              <w:t>The Facial Recognition Equitability Study by the National Physical Laboratory included tested data from a wide of demographics and noted no statistically significant variance in performance across demographics. Additionally, the True Positive Identification Rate (TPIR) is identical for all demographic subgroups, and with no demographic performance variation in TPIR, performance is equitable The MPS uses findings from independent studies to inform its assessment of fairness, equality impact and proportionality in day</w:t>
            </w:r>
            <w:r w:rsidRPr="008243C0">
              <w:rPr>
                <w:sz w:val="20"/>
                <w:szCs w:val="20"/>
              </w:rPr>
              <w:noBreakHyphen/>
              <w:t>to</w:t>
            </w:r>
            <w:r w:rsidRPr="008243C0">
              <w:rPr>
                <w:sz w:val="20"/>
                <w:szCs w:val="20"/>
              </w:rPr>
              <w:noBreakHyphen/>
              <w:t>day use of RFR.</w:t>
            </w:r>
          </w:p>
          <w:p w14:paraId="3A578394" w14:textId="77777777" w:rsidR="00B95150" w:rsidRPr="008243C0" w:rsidRDefault="00B95150" w:rsidP="00B95150">
            <w:pPr>
              <w:pStyle w:val="ListParagraph"/>
              <w:ind w:left="720" w:firstLine="0"/>
              <w:rPr>
                <w:sz w:val="20"/>
                <w:szCs w:val="20"/>
              </w:rPr>
            </w:pPr>
          </w:p>
          <w:p w14:paraId="79FB054E" w14:textId="77777777" w:rsidR="00B06F81" w:rsidRPr="008243C0" w:rsidRDefault="00B06F81" w:rsidP="00943AAE">
            <w:pPr>
              <w:pStyle w:val="ListParagraph"/>
              <w:numPr>
                <w:ilvl w:val="0"/>
                <w:numId w:val="38"/>
              </w:numPr>
              <w:rPr>
                <w:sz w:val="20"/>
                <w:szCs w:val="20"/>
              </w:rPr>
            </w:pPr>
            <w:r w:rsidRPr="008243C0">
              <w:rPr>
                <w:b/>
                <w:bCs/>
                <w:sz w:val="20"/>
                <w:szCs w:val="20"/>
              </w:rPr>
              <w:t>Policy Framework and Legal Safeguards</w:t>
            </w:r>
            <w:r w:rsidRPr="008243C0">
              <w:rPr>
                <w:sz w:val="20"/>
                <w:szCs w:val="20"/>
              </w:rPr>
              <w:t xml:space="preserve">: The introduction of strict RFR </w:t>
            </w:r>
            <w:r w:rsidRPr="008243C0">
              <w:rPr>
                <w:sz w:val="20"/>
                <w:szCs w:val="20"/>
              </w:rPr>
              <w:lastRenderedPageBreak/>
              <w:t>search criteria ensures that no individual or group is targeted. Requirements relating to proportionality, legality, accountability, and necessity are set out in the RFR Legal Mandate. These criteria govern the approval of Image Reference Libraries, the use of Probe Images, and the operational deployment of RFR.</w:t>
            </w:r>
          </w:p>
          <w:p w14:paraId="093E4A34" w14:textId="77777777" w:rsidR="00B95150" w:rsidRPr="008243C0" w:rsidRDefault="00B95150" w:rsidP="00B95150">
            <w:pPr>
              <w:rPr>
                <w:sz w:val="20"/>
                <w:szCs w:val="20"/>
              </w:rPr>
            </w:pPr>
          </w:p>
          <w:p w14:paraId="2E07849D" w14:textId="77777777" w:rsidR="00B06F81" w:rsidRPr="008243C0" w:rsidRDefault="00B06F81" w:rsidP="00943AAE">
            <w:pPr>
              <w:pStyle w:val="ListParagraph"/>
              <w:numPr>
                <w:ilvl w:val="0"/>
                <w:numId w:val="38"/>
              </w:numPr>
              <w:rPr>
                <w:sz w:val="20"/>
                <w:szCs w:val="20"/>
              </w:rPr>
            </w:pPr>
            <w:r w:rsidRPr="008243C0">
              <w:rPr>
                <w:b/>
                <w:bCs/>
                <w:sz w:val="20"/>
                <w:szCs w:val="20"/>
              </w:rPr>
              <w:t>Probe Image safeguards</w:t>
            </w:r>
            <w:r w:rsidRPr="008243C0">
              <w:rPr>
                <w:sz w:val="20"/>
                <w:szCs w:val="20"/>
              </w:rPr>
              <w:t>: Every Permitted Probe Image submitted for RFR Searching must be accompanied by a completed RFR Submission Form, completed either by the tasking officer/SPOC or by the RFR User for business</w:t>
            </w:r>
            <w:r w:rsidRPr="008243C0">
              <w:rPr>
                <w:sz w:val="20"/>
                <w:szCs w:val="20"/>
              </w:rPr>
              <w:noBreakHyphen/>
              <w:t>as</w:t>
            </w:r>
            <w:r w:rsidRPr="008243C0">
              <w:rPr>
                <w:sz w:val="20"/>
                <w:szCs w:val="20"/>
              </w:rPr>
              <w:noBreakHyphen/>
              <w:t>usual activity. The RFR Submission Form must confirm that all Pre</w:t>
            </w:r>
            <w:r w:rsidRPr="008243C0">
              <w:rPr>
                <w:sz w:val="20"/>
                <w:szCs w:val="20"/>
              </w:rPr>
              <w:noBreakHyphen/>
              <w:t>RFR Checks have been exhausted or are otherwise considered unviable in the circumstances. The RFR Submission Form must also be supported by approval from an officer of Inspecting rank (or above), or staff equivalent. Additional specific safeguards apply as set out in Annex D of the MPS RFR Policy, and the RFR User must not undertake an RFR Search unless reasonably satisfied that those safeguards will be implemented. Where a Probe Image is suspected to depict a subject aged under 16, the request must be approved by an officer of Inspecting rank or above. Where the subject is suspected to be under 13, approval must be obtained from an officer of Superintending rank or above. See Annex D of the MPS RFR Policy.</w:t>
            </w:r>
          </w:p>
          <w:p w14:paraId="312958B8" w14:textId="77777777" w:rsidR="00B95150" w:rsidRPr="008243C0" w:rsidRDefault="00B95150" w:rsidP="00B95150">
            <w:pPr>
              <w:rPr>
                <w:sz w:val="20"/>
                <w:szCs w:val="20"/>
              </w:rPr>
            </w:pPr>
          </w:p>
          <w:p w14:paraId="71773780" w14:textId="77777777" w:rsidR="00B06F81" w:rsidRPr="008243C0" w:rsidRDefault="00B06F81" w:rsidP="00943AAE">
            <w:pPr>
              <w:pStyle w:val="ListParagraph"/>
              <w:numPr>
                <w:ilvl w:val="0"/>
                <w:numId w:val="38"/>
              </w:numPr>
              <w:rPr>
                <w:sz w:val="20"/>
                <w:szCs w:val="20"/>
              </w:rPr>
            </w:pPr>
            <w:r w:rsidRPr="008243C0">
              <w:rPr>
                <w:b/>
                <w:bCs/>
                <w:sz w:val="20"/>
                <w:szCs w:val="20"/>
              </w:rPr>
              <w:t>Officer engagement</w:t>
            </w:r>
            <w:r w:rsidRPr="008243C0">
              <w:rPr>
                <w:sz w:val="20"/>
                <w:szCs w:val="20"/>
              </w:rPr>
              <w:t xml:space="preserve">: When an RFR Search is undertaken, Potential Matches are returned to the RFR User for review. It is for the RFR User to Adjudicate the results and determine whether any Potential Match is a Viable Match. RFR Users must not assume that a highly ranked or visually similar Potential Match is viable; they must undertake an </w:t>
            </w:r>
            <w:r w:rsidRPr="008243C0">
              <w:rPr>
                <w:sz w:val="20"/>
                <w:szCs w:val="20"/>
              </w:rPr>
              <w:lastRenderedPageBreak/>
              <w:t>independent assessment of each result. In doing so, the RFR User must give due regard to Subject, System, and Environmental Factors and how these may influence the likelihood that a Potential Match is accurate. This includes cases where age</w:t>
            </w:r>
            <w:r w:rsidRPr="008243C0">
              <w:rPr>
                <w:sz w:val="20"/>
                <w:szCs w:val="20"/>
              </w:rPr>
              <w:noBreakHyphen/>
              <w:t>related factors may affect the Potential Matches returned. For example, the system may present subjects who appear noticeably older or younger than the person depicted in the Probe Image. Such differences do not automatically render a match non</w:t>
            </w:r>
            <w:r w:rsidRPr="008243C0">
              <w:rPr>
                <w:sz w:val="20"/>
                <w:szCs w:val="20"/>
              </w:rPr>
              <w:noBreakHyphen/>
              <w:t xml:space="preserve">viable, but the RFR User must assess whether the apparent age variation can be explained by natural ageing, image quality, the time lapse between images, or other relevant factors. </w:t>
            </w:r>
          </w:p>
          <w:p w14:paraId="1D3AE314" w14:textId="77777777" w:rsidR="00B95150" w:rsidRPr="008243C0" w:rsidRDefault="00B95150" w:rsidP="00B95150">
            <w:pPr>
              <w:rPr>
                <w:sz w:val="20"/>
                <w:szCs w:val="20"/>
              </w:rPr>
            </w:pPr>
          </w:p>
          <w:p w14:paraId="059919BF" w14:textId="77777777" w:rsidR="00B06F81" w:rsidRPr="008243C0" w:rsidRDefault="00B06F81" w:rsidP="00943AAE">
            <w:pPr>
              <w:pStyle w:val="ListParagraph"/>
              <w:numPr>
                <w:ilvl w:val="0"/>
                <w:numId w:val="38"/>
              </w:numPr>
              <w:rPr>
                <w:sz w:val="20"/>
                <w:szCs w:val="20"/>
              </w:rPr>
            </w:pPr>
            <w:r w:rsidRPr="008243C0">
              <w:rPr>
                <w:sz w:val="20"/>
                <w:szCs w:val="20"/>
              </w:rPr>
              <w:t>Where the RFR User determines that a match is viable, they must complete a Match Report. This should set out the reasons for their assessment, including consideration of i. probe image quality; ii. image reference library quality; iii. the time lapse between when the matched images were taken; iv. lighting conditions (e.g. poor lighting or shadow); and v. any other subject, system, or environmental factors affecting system performance or match viability. The Match Report should specify which factors were relevant in the particular case, including how any age</w:t>
            </w:r>
            <w:r w:rsidRPr="008243C0">
              <w:rPr>
                <w:sz w:val="20"/>
                <w:szCs w:val="20"/>
              </w:rPr>
              <w:noBreakHyphen/>
              <w:t>related differences were evaluated. If, after considering all factors, the RFR User is not satisfied that the match is viable, they should seek a peer review from the MO4 Met CU Team before determining that the match is not viable.</w:t>
            </w:r>
          </w:p>
          <w:p w14:paraId="699CF091" w14:textId="77777777" w:rsidR="00B95150" w:rsidRPr="008243C0" w:rsidRDefault="00B95150" w:rsidP="00B95150">
            <w:pPr>
              <w:rPr>
                <w:sz w:val="20"/>
                <w:szCs w:val="20"/>
              </w:rPr>
            </w:pPr>
          </w:p>
          <w:p w14:paraId="5D7D6BC2" w14:textId="77777777" w:rsidR="00B06F81" w:rsidRPr="008243C0" w:rsidRDefault="00B06F81" w:rsidP="00943AAE">
            <w:pPr>
              <w:pStyle w:val="ListParagraph"/>
              <w:numPr>
                <w:ilvl w:val="0"/>
                <w:numId w:val="38"/>
              </w:numPr>
              <w:rPr>
                <w:sz w:val="20"/>
                <w:szCs w:val="20"/>
              </w:rPr>
            </w:pPr>
            <w:r w:rsidRPr="008243C0">
              <w:rPr>
                <w:sz w:val="20"/>
                <w:szCs w:val="20"/>
              </w:rPr>
              <w:t xml:space="preserve">A Viable Match provide an intelligence lead only, requiring further investigative work that may ultimately support or undermine the initial assessment. They do not constitute formal identification and cannot be relied upon as evidence. </w:t>
            </w:r>
          </w:p>
          <w:p w14:paraId="307D440A" w14:textId="77777777" w:rsidR="00B95150" w:rsidRPr="008243C0" w:rsidRDefault="00B95150" w:rsidP="00B95150">
            <w:pPr>
              <w:rPr>
                <w:sz w:val="20"/>
                <w:szCs w:val="20"/>
              </w:rPr>
            </w:pPr>
          </w:p>
          <w:p w14:paraId="2F9BD43C" w14:textId="77777777" w:rsidR="00B06F81" w:rsidRPr="008243C0" w:rsidRDefault="00B06F81" w:rsidP="00943AAE">
            <w:pPr>
              <w:pStyle w:val="ListParagraph"/>
              <w:numPr>
                <w:ilvl w:val="0"/>
                <w:numId w:val="38"/>
              </w:numPr>
              <w:rPr>
                <w:sz w:val="20"/>
                <w:szCs w:val="20"/>
              </w:rPr>
            </w:pPr>
            <w:r w:rsidRPr="008243C0">
              <w:rPr>
                <w:b/>
                <w:bCs/>
                <w:sz w:val="20"/>
                <w:szCs w:val="20"/>
              </w:rPr>
              <w:lastRenderedPageBreak/>
              <w:t xml:space="preserve">Ongoing Testing and System Assurance: </w:t>
            </w:r>
            <w:r w:rsidRPr="008243C0">
              <w:rPr>
                <w:sz w:val="20"/>
                <w:szCs w:val="20"/>
              </w:rPr>
              <w:t xml:space="preserve">In addition to external testing, the MPS conducts its own assessments of the RFR System to ensure it performs appropriately operationally. </w:t>
            </w:r>
          </w:p>
          <w:p w14:paraId="5CEFA10D" w14:textId="77777777" w:rsidR="00B95150" w:rsidRPr="008243C0" w:rsidRDefault="00B95150" w:rsidP="00B95150">
            <w:pPr>
              <w:rPr>
                <w:sz w:val="20"/>
                <w:szCs w:val="20"/>
              </w:rPr>
            </w:pPr>
          </w:p>
          <w:p w14:paraId="0829C4B6" w14:textId="77777777" w:rsidR="00B06F81" w:rsidRPr="008243C0" w:rsidRDefault="00B06F81" w:rsidP="00943AAE">
            <w:pPr>
              <w:pStyle w:val="ListParagraph"/>
              <w:numPr>
                <w:ilvl w:val="0"/>
                <w:numId w:val="38"/>
              </w:numPr>
              <w:rPr>
                <w:sz w:val="20"/>
                <w:szCs w:val="20"/>
              </w:rPr>
            </w:pPr>
            <w:r w:rsidRPr="008243C0">
              <w:rPr>
                <w:b/>
                <w:bCs/>
                <w:sz w:val="20"/>
                <w:szCs w:val="20"/>
              </w:rPr>
              <w:t>Training</w:t>
            </w:r>
            <w:r w:rsidRPr="008243C0">
              <w:rPr>
                <w:sz w:val="20"/>
                <w:szCs w:val="20"/>
              </w:rPr>
              <w:t>: Respect for Diversity Awareness Input embedded into RFR Training Delivery.</w:t>
            </w:r>
          </w:p>
          <w:p w14:paraId="1E66F42D" w14:textId="77777777" w:rsidR="00B95150" w:rsidRPr="008243C0" w:rsidRDefault="00B95150" w:rsidP="00B95150">
            <w:pPr>
              <w:rPr>
                <w:sz w:val="20"/>
                <w:szCs w:val="20"/>
              </w:rPr>
            </w:pPr>
          </w:p>
          <w:p w14:paraId="456C3576" w14:textId="77777777" w:rsidR="00B06F81" w:rsidRPr="008243C0" w:rsidRDefault="00B06F81" w:rsidP="00943AAE">
            <w:pPr>
              <w:pStyle w:val="ListParagraph"/>
              <w:numPr>
                <w:ilvl w:val="0"/>
                <w:numId w:val="38"/>
              </w:numPr>
              <w:rPr>
                <w:sz w:val="20"/>
                <w:szCs w:val="20"/>
              </w:rPr>
            </w:pPr>
            <w:r w:rsidRPr="008243C0">
              <w:rPr>
                <w:b/>
                <w:bCs/>
                <w:sz w:val="20"/>
                <w:szCs w:val="20"/>
              </w:rPr>
              <w:t>Monitoring RFR Viable Matches</w:t>
            </w:r>
            <w:r w:rsidRPr="008243C0">
              <w:rPr>
                <w:sz w:val="20"/>
                <w:szCs w:val="20"/>
              </w:rPr>
              <w:t>:</w:t>
            </w:r>
            <w:r w:rsidRPr="008243C0">
              <w:rPr>
                <w:b/>
                <w:bCs/>
                <w:sz w:val="20"/>
                <w:szCs w:val="20"/>
              </w:rPr>
              <w:t xml:space="preserve"> </w:t>
            </w:r>
            <w:r w:rsidRPr="008243C0">
              <w:rPr>
                <w:sz w:val="20"/>
                <w:szCs w:val="20"/>
              </w:rPr>
              <w:t xml:space="preserve">RFR Users must record when Probe Images appear to involve: i) individuals under 18; and ii) individuals under 16. Where extractable, the MPS also should specifically record age range of images within Image Reference Libraries. </w:t>
            </w:r>
          </w:p>
          <w:p w14:paraId="5C8F6832" w14:textId="77777777" w:rsidR="00B95150" w:rsidRPr="008243C0" w:rsidRDefault="00B95150" w:rsidP="00B95150">
            <w:pPr>
              <w:rPr>
                <w:sz w:val="20"/>
                <w:szCs w:val="20"/>
              </w:rPr>
            </w:pPr>
          </w:p>
          <w:p w14:paraId="634BC44F" w14:textId="77777777" w:rsidR="00B06F81" w:rsidRPr="008243C0" w:rsidRDefault="00B06F81" w:rsidP="00943AAE">
            <w:pPr>
              <w:pStyle w:val="ListParagraph"/>
              <w:numPr>
                <w:ilvl w:val="0"/>
                <w:numId w:val="38"/>
              </w:numPr>
              <w:rPr>
                <w:sz w:val="20"/>
                <w:szCs w:val="20"/>
              </w:rPr>
            </w:pPr>
            <w:r w:rsidRPr="008243C0">
              <w:rPr>
                <w:b/>
                <w:bCs/>
                <w:sz w:val="20"/>
                <w:szCs w:val="20"/>
              </w:rPr>
              <w:t>Post RFR Search Monitoring</w:t>
            </w:r>
            <w:r w:rsidRPr="008243C0">
              <w:rPr>
                <w:sz w:val="20"/>
                <w:szCs w:val="20"/>
              </w:rPr>
              <w:t xml:space="preserve">: All relevant data is aggregated and reviewed quarterly by the MPS FR Technology Board (including aggregated demographic data relating to RFR Searches) to monitor for trends and ensure ongoing compliance with the PSED, and can direct changes to policy, practice or system use. </w:t>
            </w:r>
          </w:p>
          <w:p w14:paraId="6CB6FFBC" w14:textId="07350138" w:rsidR="00B06F81" w:rsidRPr="008243C0" w:rsidRDefault="00B06F81" w:rsidP="00943AAE">
            <w:pPr>
              <w:pStyle w:val="ListParagraph"/>
              <w:numPr>
                <w:ilvl w:val="0"/>
                <w:numId w:val="38"/>
              </w:numPr>
              <w:rPr>
                <w:sz w:val="20"/>
                <w:szCs w:val="20"/>
              </w:rPr>
            </w:pPr>
            <w:r w:rsidRPr="008243C0">
              <w:rPr>
                <w:b/>
                <w:bCs/>
                <w:sz w:val="20"/>
                <w:szCs w:val="20"/>
              </w:rPr>
              <w:t xml:space="preserve">Transparency and Public Reporting: </w:t>
            </w:r>
            <w:r w:rsidRPr="008243C0">
              <w:rPr>
                <w:sz w:val="20"/>
                <w:szCs w:val="20"/>
              </w:rPr>
              <w:t>Insofar as the data is extractable from MPS systems by automated means, the MPS must also maintain a record of composition (i) sex (ii) race- by reference to IC code and (iii) age range of its Image Reference Libraries. The MPS publishes its RFR policy, impact assessments and supporting documentation. An annual public report will set out how RFR has been used, the results obtained, and aggregated demographic analysis relating to searches, Probe Images and Image Reference Libraries</w:t>
            </w:r>
            <w:r w:rsidR="00B95150" w:rsidRPr="008243C0">
              <w:rPr>
                <w:sz w:val="20"/>
                <w:szCs w:val="20"/>
              </w:rPr>
              <w:t xml:space="preserve">. </w:t>
            </w:r>
          </w:p>
          <w:p w14:paraId="5D98B38F" w14:textId="23EFF730" w:rsidR="00D24E02" w:rsidRPr="00D24E02" w:rsidRDefault="00D24E02" w:rsidP="00D24E02">
            <w:pPr>
              <w:tabs>
                <w:tab w:val="left" w:pos="1739"/>
              </w:tabs>
            </w:pPr>
          </w:p>
        </w:tc>
        <w:tc>
          <w:tcPr>
            <w:tcW w:w="1700" w:type="dxa"/>
            <w:tcBorders>
              <w:top w:val="single" w:sz="4" w:space="0" w:color="000000" w:themeColor="text1"/>
              <w:left w:val="single" w:sz="4" w:space="0" w:color="000000" w:themeColor="text1"/>
              <w:right w:val="single" w:sz="4" w:space="0" w:color="000000" w:themeColor="text1"/>
            </w:tcBorders>
          </w:tcPr>
          <w:p w14:paraId="0A7D4C4A" w14:textId="77777777" w:rsidR="00D24E02" w:rsidRDefault="00D24E02" w:rsidP="00D24E02">
            <w:pPr>
              <w:pStyle w:val="TableParagraph"/>
              <w:spacing w:line="226" w:lineRule="exact"/>
              <w:ind w:left="116"/>
              <w:rPr>
                <w:spacing w:val="-4"/>
                <w:sz w:val="20"/>
              </w:rPr>
            </w:pPr>
            <w:r w:rsidRPr="005D652E">
              <w:rPr>
                <w:sz w:val="20"/>
              </w:rPr>
              <w:lastRenderedPageBreak/>
              <w:t xml:space="preserve">RFR </w:t>
            </w:r>
            <w:r w:rsidRPr="005D652E">
              <w:rPr>
                <w:spacing w:val="-4"/>
                <w:sz w:val="20"/>
              </w:rPr>
              <w:t>Team</w:t>
            </w:r>
          </w:p>
          <w:p w14:paraId="6E820EB5" w14:textId="77777777" w:rsidR="004E1CC8" w:rsidRPr="004E1CC8" w:rsidRDefault="004E1CC8" w:rsidP="004E1CC8"/>
          <w:p w14:paraId="283F04D7" w14:textId="77777777" w:rsidR="004E1CC8" w:rsidRPr="004E1CC8" w:rsidRDefault="004E1CC8" w:rsidP="004E1CC8"/>
          <w:p w14:paraId="414602FB" w14:textId="77777777" w:rsidR="004E1CC8" w:rsidRDefault="004E1CC8" w:rsidP="004E1CC8">
            <w:pPr>
              <w:rPr>
                <w:spacing w:val="-4"/>
                <w:sz w:val="20"/>
              </w:rPr>
            </w:pPr>
          </w:p>
          <w:p w14:paraId="462D58AE" w14:textId="77777777" w:rsidR="004E1CC8" w:rsidRPr="004E1CC8" w:rsidRDefault="004E1CC8" w:rsidP="004E1CC8"/>
        </w:tc>
        <w:tc>
          <w:tcPr>
            <w:tcW w:w="1275" w:type="dxa"/>
            <w:tcBorders>
              <w:top w:val="single" w:sz="4" w:space="0" w:color="000000" w:themeColor="text1"/>
              <w:left w:val="single" w:sz="4" w:space="0" w:color="000000" w:themeColor="text1"/>
              <w:right w:val="single" w:sz="4" w:space="0" w:color="000000" w:themeColor="text1"/>
            </w:tcBorders>
          </w:tcPr>
          <w:p w14:paraId="54AFDBFC" w14:textId="77777777" w:rsidR="00D24E02" w:rsidRPr="005D652E" w:rsidRDefault="00D24E02" w:rsidP="00D24E02">
            <w:pPr>
              <w:pStyle w:val="TableParagraph"/>
              <w:ind w:left="116" w:right="386"/>
              <w:rPr>
                <w:sz w:val="20"/>
              </w:rPr>
            </w:pPr>
            <w:r w:rsidRPr="005D652E">
              <w:rPr>
                <w:spacing w:val="-2"/>
                <w:sz w:val="20"/>
              </w:rPr>
              <w:t>Ongoing</w:t>
            </w:r>
          </w:p>
        </w:tc>
        <w:tc>
          <w:tcPr>
            <w:tcW w:w="2551" w:type="dxa"/>
            <w:gridSpan w:val="3"/>
            <w:tcBorders>
              <w:top w:val="single" w:sz="4" w:space="0" w:color="000000" w:themeColor="text1"/>
              <w:left w:val="single" w:sz="4" w:space="0" w:color="000000" w:themeColor="text1"/>
            </w:tcBorders>
          </w:tcPr>
          <w:p w14:paraId="7997250A" w14:textId="77777777" w:rsidR="00D24E02" w:rsidRPr="005D652E" w:rsidRDefault="00D24E02" w:rsidP="00D24E02">
            <w:pPr>
              <w:pStyle w:val="TableParagraph"/>
              <w:rPr>
                <w:rFonts w:ascii="Times New Roman"/>
                <w:sz w:val="20"/>
              </w:rPr>
            </w:pPr>
          </w:p>
        </w:tc>
      </w:tr>
    </w:tbl>
    <w:p w14:paraId="407E0C1F" w14:textId="77777777" w:rsidR="00251DE1" w:rsidRPr="005D652E" w:rsidRDefault="00251DE1">
      <w:pPr>
        <w:rPr>
          <w:rFonts w:ascii="Times New Roman"/>
          <w:sz w:val="20"/>
        </w:rPr>
        <w:sectPr w:rsidR="00251DE1" w:rsidRPr="005D652E">
          <w:type w:val="continuous"/>
          <w:pgSz w:w="15840" w:h="12240" w:orient="landscape"/>
          <w:pgMar w:top="680" w:right="320" w:bottom="760" w:left="440" w:header="312" w:footer="552" w:gutter="0"/>
          <w:cols w:space="720"/>
        </w:sectPr>
      </w:pPr>
    </w:p>
    <w:p w14:paraId="26358E1B" w14:textId="77777777" w:rsidR="00251DE1" w:rsidRPr="005D652E" w:rsidRDefault="00251DE1">
      <w:pPr>
        <w:rPr>
          <w:rFonts w:ascii="Times New Roman"/>
          <w:sz w:val="20"/>
        </w:rPr>
        <w:sectPr w:rsidR="00251DE1" w:rsidRPr="005D652E">
          <w:type w:val="continuous"/>
          <w:pgSz w:w="15840" w:h="12240" w:orient="landscape"/>
          <w:pgMar w:top="680" w:right="320" w:bottom="760" w:left="440" w:header="312" w:footer="55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536"/>
        <w:gridCol w:w="1700"/>
        <w:gridCol w:w="1275"/>
        <w:gridCol w:w="2551"/>
      </w:tblGrid>
      <w:tr w:rsidR="00251DE1" w:rsidRPr="005D652E" w14:paraId="78D5DD5B" w14:textId="77777777" w:rsidTr="37D5CBF0">
        <w:trPr>
          <w:trHeight w:val="1866"/>
        </w:trPr>
        <w:tc>
          <w:tcPr>
            <w:tcW w:w="4645" w:type="dxa"/>
            <w:tcBorders>
              <w:left w:val="single" w:sz="12" w:space="0" w:color="000000" w:themeColor="text1"/>
            </w:tcBorders>
          </w:tcPr>
          <w:p w14:paraId="6F996D8F" w14:textId="77777777" w:rsidR="00251DE1" w:rsidRPr="005D652E" w:rsidRDefault="00251DE1">
            <w:pPr>
              <w:pStyle w:val="TableParagraph"/>
              <w:rPr>
                <w:rFonts w:ascii="Times New Roman"/>
                <w:sz w:val="20"/>
              </w:rPr>
            </w:pPr>
          </w:p>
        </w:tc>
        <w:tc>
          <w:tcPr>
            <w:tcW w:w="4536" w:type="dxa"/>
          </w:tcPr>
          <w:p w14:paraId="48C46CEA" w14:textId="76A65A5C" w:rsidR="00251DE1" w:rsidRPr="005D652E" w:rsidRDefault="00251DE1" w:rsidP="00003F8A">
            <w:pPr>
              <w:pStyle w:val="TableParagraph"/>
              <w:tabs>
                <w:tab w:val="left" w:pos="836"/>
              </w:tabs>
              <w:ind w:right="284"/>
              <w:rPr>
                <w:sz w:val="20"/>
              </w:rPr>
            </w:pPr>
          </w:p>
        </w:tc>
        <w:tc>
          <w:tcPr>
            <w:tcW w:w="1700" w:type="dxa"/>
          </w:tcPr>
          <w:p w14:paraId="32932F8A" w14:textId="77777777" w:rsidR="00251DE1" w:rsidRPr="005D652E" w:rsidRDefault="00251DE1">
            <w:pPr>
              <w:pStyle w:val="TableParagraph"/>
              <w:rPr>
                <w:rFonts w:ascii="Times New Roman"/>
                <w:sz w:val="20"/>
              </w:rPr>
            </w:pPr>
          </w:p>
        </w:tc>
        <w:tc>
          <w:tcPr>
            <w:tcW w:w="1275" w:type="dxa"/>
          </w:tcPr>
          <w:p w14:paraId="53939580" w14:textId="77777777" w:rsidR="00251DE1" w:rsidRPr="005D652E" w:rsidRDefault="00251DE1">
            <w:pPr>
              <w:pStyle w:val="TableParagraph"/>
              <w:rPr>
                <w:rFonts w:ascii="Times New Roman"/>
                <w:sz w:val="20"/>
              </w:rPr>
            </w:pPr>
          </w:p>
        </w:tc>
        <w:tc>
          <w:tcPr>
            <w:tcW w:w="2551" w:type="dxa"/>
            <w:tcBorders>
              <w:right w:val="single" w:sz="12" w:space="0" w:color="000000" w:themeColor="text1"/>
            </w:tcBorders>
          </w:tcPr>
          <w:p w14:paraId="5FDB3D91" w14:textId="77777777" w:rsidR="00251DE1" w:rsidRPr="005D652E" w:rsidRDefault="00251DE1">
            <w:pPr>
              <w:pStyle w:val="TableParagraph"/>
              <w:rPr>
                <w:rFonts w:ascii="Times New Roman"/>
                <w:sz w:val="20"/>
              </w:rPr>
            </w:pPr>
          </w:p>
        </w:tc>
      </w:tr>
      <w:tr w:rsidR="00251DE1" w:rsidRPr="005D652E" w14:paraId="3A768CDE" w14:textId="77777777" w:rsidTr="37D5CBF0">
        <w:trPr>
          <w:trHeight w:val="8576"/>
        </w:trPr>
        <w:tc>
          <w:tcPr>
            <w:tcW w:w="4645" w:type="dxa"/>
            <w:tcBorders>
              <w:left w:val="single" w:sz="12" w:space="0" w:color="000000" w:themeColor="text1"/>
              <w:bottom w:val="single" w:sz="12" w:space="0" w:color="000000" w:themeColor="text1"/>
            </w:tcBorders>
          </w:tcPr>
          <w:p w14:paraId="3F99EBA9" w14:textId="77777777" w:rsidR="00251DE1" w:rsidRPr="005D652E" w:rsidRDefault="007C7927">
            <w:pPr>
              <w:pStyle w:val="TableParagraph"/>
              <w:spacing w:line="229" w:lineRule="exact"/>
              <w:ind w:left="107"/>
              <w:rPr>
                <w:b/>
                <w:sz w:val="20"/>
              </w:rPr>
            </w:pPr>
            <w:r w:rsidRPr="005D652E">
              <w:rPr>
                <w:b/>
                <w:spacing w:val="-4"/>
                <w:sz w:val="20"/>
              </w:rPr>
              <w:t>SEX:</w:t>
            </w:r>
          </w:p>
          <w:p w14:paraId="0EF29920" w14:textId="77777777" w:rsidR="00251DE1" w:rsidRPr="005D652E" w:rsidRDefault="007C7927">
            <w:pPr>
              <w:pStyle w:val="TableParagraph"/>
              <w:spacing w:before="229"/>
              <w:ind w:left="107"/>
              <w:rPr>
                <w:b/>
                <w:sz w:val="20"/>
              </w:rPr>
            </w:pPr>
            <w:r w:rsidRPr="005D652E">
              <w:rPr>
                <w:b/>
                <w:spacing w:val="-2"/>
                <w:sz w:val="20"/>
              </w:rPr>
              <w:t>Impacted</w:t>
            </w:r>
          </w:p>
          <w:p w14:paraId="5836B82B" w14:textId="77777777" w:rsidR="00251DE1" w:rsidRDefault="007C7927">
            <w:pPr>
              <w:pStyle w:val="TableParagraph"/>
              <w:spacing w:before="229"/>
              <w:ind w:left="107" w:right="104"/>
              <w:rPr>
                <w:sz w:val="20"/>
              </w:rPr>
            </w:pPr>
            <w:r w:rsidRPr="005D652E">
              <w:rPr>
                <w:sz w:val="20"/>
              </w:rPr>
              <w:t>National Institute of Standards &amp; Technology independent testing that have been undertaken on facial recognition algorithms with respect to demographic differentials (Face Recognition Vendor</w:t>
            </w:r>
            <w:r w:rsidRPr="005D652E">
              <w:rPr>
                <w:spacing w:val="-6"/>
                <w:sz w:val="20"/>
              </w:rPr>
              <w:t xml:space="preserve"> </w:t>
            </w:r>
            <w:r w:rsidRPr="005D652E">
              <w:rPr>
                <w:sz w:val="20"/>
              </w:rPr>
              <w:t>Test</w:t>
            </w:r>
            <w:r w:rsidRPr="005D652E">
              <w:rPr>
                <w:spacing w:val="-7"/>
                <w:sz w:val="20"/>
              </w:rPr>
              <w:t xml:space="preserve"> </w:t>
            </w:r>
            <w:r w:rsidRPr="005D652E">
              <w:rPr>
                <w:sz w:val="20"/>
              </w:rPr>
              <w:t>(FRVT)</w:t>
            </w:r>
            <w:r w:rsidRPr="005D652E">
              <w:rPr>
                <w:spacing w:val="-6"/>
                <w:sz w:val="20"/>
              </w:rPr>
              <w:t xml:space="preserve"> </w:t>
            </w:r>
            <w:r w:rsidRPr="005D652E">
              <w:rPr>
                <w:sz w:val="20"/>
              </w:rPr>
              <w:t>Part</w:t>
            </w:r>
            <w:r w:rsidRPr="005D652E">
              <w:rPr>
                <w:spacing w:val="-7"/>
                <w:sz w:val="20"/>
              </w:rPr>
              <w:t xml:space="preserve"> </w:t>
            </w:r>
            <w:r w:rsidRPr="005D652E">
              <w:rPr>
                <w:sz w:val="20"/>
              </w:rPr>
              <w:t>3:</w:t>
            </w:r>
            <w:r w:rsidRPr="005D652E">
              <w:rPr>
                <w:spacing w:val="-7"/>
                <w:sz w:val="20"/>
              </w:rPr>
              <w:t xml:space="preserve"> </w:t>
            </w:r>
            <w:r w:rsidRPr="005D652E">
              <w:rPr>
                <w:sz w:val="20"/>
              </w:rPr>
              <w:t>Demographic</w:t>
            </w:r>
            <w:r w:rsidRPr="005D652E">
              <w:rPr>
                <w:spacing w:val="-6"/>
                <w:sz w:val="20"/>
              </w:rPr>
              <w:t xml:space="preserve"> </w:t>
            </w:r>
            <w:r w:rsidRPr="005D652E">
              <w:rPr>
                <w:sz w:val="20"/>
              </w:rPr>
              <w:t>Effects, NISTIR 8280, December 2019). NIST tests show a wide range in accuracy across different algorithms (including in relation to gender) and universal statements about ‘</w:t>
            </w:r>
            <w:proofErr w:type="spellStart"/>
            <w:r w:rsidRPr="005D652E">
              <w:rPr>
                <w:sz w:val="20"/>
              </w:rPr>
              <w:t>bias’</w:t>
            </w:r>
            <w:proofErr w:type="spellEnd"/>
            <w:r w:rsidRPr="005D652E">
              <w:rPr>
                <w:sz w:val="20"/>
              </w:rPr>
              <w:t xml:space="preserve"> are not supported by testing.</w:t>
            </w:r>
          </w:p>
          <w:p w14:paraId="0BE9153A" w14:textId="54EC337D" w:rsidR="00003F8A" w:rsidRPr="005D652E" w:rsidRDefault="00003F8A">
            <w:pPr>
              <w:pStyle w:val="TableParagraph"/>
              <w:spacing w:before="229"/>
              <w:ind w:left="107" w:right="104"/>
              <w:rPr>
                <w:sz w:val="20"/>
              </w:rPr>
            </w:pPr>
            <w:r w:rsidRPr="00003F8A">
              <w:rPr>
                <w:sz w:val="20"/>
              </w:rPr>
              <w:t>From its own system data and the demographic analysis published on GOV.UK, the MPS is mindful of the profile of images contained within its Substantive Image Reference Libraries</w:t>
            </w:r>
            <w:r w:rsidRPr="00003F8A">
              <w:rPr>
                <w:b/>
                <w:bCs/>
                <w:sz w:val="20"/>
              </w:rPr>
              <w:t xml:space="preserve">, </w:t>
            </w:r>
            <w:r w:rsidRPr="00003F8A">
              <w:rPr>
                <w:sz w:val="20"/>
              </w:rPr>
              <w:t>which reflect the composition of those arrested (where there is a significant skew towards males) rather than the general population. As RFR Searching draws from these Substantive Image Reference Libraries, the demographic distribution of returned Potential Matches may mirror the characteristics of the individuals lawfully captured and held within those libraries, rather than wider London demographics.</w:t>
            </w:r>
          </w:p>
        </w:tc>
        <w:tc>
          <w:tcPr>
            <w:tcW w:w="4536" w:type="dxa"/>
            <w:tcBorders>
              <w:bottom w:val="single" w:sz="12" w:space="0" w:color="000000" w:themeColor="text1"/>
            </w:tcBorders>
          </w:tcPr>
          <w:p w14:paraId="15435DE0" w14:textId="77777777" w:rsidR="00003F8A" w:rsidRDefault="00003F8A" w:rsidP="00003F8A">
            <w:pPr>
              <w:pStyle w:val="TableParagraph"/>
              <w:spacing w:line="228" w:lineRule="exact"/>
              <w:ind w:left="1555" w:right="117"/>
              <w:rPr>
                <w:sz w:val="20"/>
              </w:rPr>
            </w:pPr>
          </w:p>
          <w:p w14:paraId="208A8AE5" w14:textId="68476039" w:rsidR="00003F8A" w:rsidRDefault="00003F8A" w:rsidP="00003F8A">
            <w:pPr>
              <w:pStyle w:val="ListParagraph"/>
              <w:numPr>
                <w:ilvl w:val="0"/>
                <w:numId w:val="38"/>
              </w:numPr>
              <w:rPr>
                <w:sz w:val="20"/>
              </w:rPr>
            </w:pPr>
            <w:r w:rsidRPr="00003F8A">
              <w:rPr>
                <w:b/>
                <w:bCs/>
                <w:sz w:val="20"/>
              </w:rPr>
              <w:t>Performance</w:t>
            </w:r>
            <w:r w:rsidRPr="00003F8A">
              <w:rPr>
                <w:sz w:val="20"/>
              </w:rPr>
              <w:t>: The MPS uses an NEC</w:t>
            </w:r>
            <w:r w:rsidRPr="00003F8A">
              <w:rPr>
                <w:sz w:val="20"/>
              </w:rPr>
              <w:noBreakHyphen/>
              <w:t>supplied algorithm for RFR. NEC’s algorithms have been independently tested by the National Institute of Standards and Technology (NIST), and the MPS takes account of those results. The MPS has also considered how age may affect performance and has undertaken its own testing to understand the impact of subject, system and environmental factors. The MPS publishes Understanding Accuracy and Demographic Differences, which provides a public explanation of the steps taken to assess statistical accuracy and demographic performance and to meet the Public Sector Equality Duty (PSED).</w:t>
            </w:r>
          </w:p>
          <w:p w14:paraId="7FA0DE78" w14:textId="77777777" w:rsidR="00003F8A" w:rsidRPr="00003F8A" w:rsidRDefault="00003F8A" w:rsidP="00003F8A">
            <w:pPr>
              <w:pStyle w:val="ListParagraph"/>
              <w:ind w:left="720" w:firstLine="0"/>
              <w:rPr>
                <w:sz w:val="20"/>
              </w:rPr>
            </w:pPr>
          </w:p>
          <w:p w14:paraId="00B240C1" w14:textId="77777777" w:rsidR="00003F8A" w:rsidRDefault="00003F8A" w:rsidP="00003F8A">
            <w:pPr>
              <w:pStyle w:val="ListParagraph"/>
              <w:numPr>
                <w:ilvl w:val="0"/>
                <w:numId w:val="38"/>
              </w:numPr>
              <w:rPr>
                <w:sz w:val="20"/>
              </w:rPr>
            </w:pPr>
            <w:r w:rsidRPr="00003F8A">
              <w:rPr>
                <w:sz w:val="20"/>
              </w:rPr>
              <w:t>The Facial Recognition Equitability Study by the National Physical Laboratory included tested data from a wide of demographics and noted no statistically significant variance in performance across demographics. Additionally, the True Positive Identification Rate (TPIR) is identical for all demographic subgroups, and with no demographic performance variation in TPIR, performance is equitable The MPS uses findings from independent studies to inform its assessment of fairness, equality impact and proportionality in day</w:t>
            </w:r>
            <w:r w:rsidRPr="00003F8A">
              <w:rPr>
                <w:sz w:val="20"/>
              </w:rPr>
              <w:noBreakHyphen/>
              <w:t>to</w:t>
            </w:r>
            <w:r w:rsidRPr="00003F8A">
              <w:rPr>
                <w:sz w:val="20"/>
              </w:rPr>
              <w:noBreakHyphen/>
              <w:t>day use of RFR.</w:t>
            </w:r>
          </w:p>
          <w:p w14:paraId="516AEF8C" w14:textId="77777777" w:rsidR="00003F8A" w:rsidRPr="00003F8A" w:rsidRDefault="00003F8A" w:rsidP="00003F8A">
            <w:pPr>
              <w:pStyle w:val="ListParagraph"/>
              <w:rPr>
                <w:b/>
                <w:bCs/>
                <w:sz w:val="20"/>
              </w:rPr>
            </w:pPr>
          </w:p>
          <w:p w14:paraId="1485AA15" w14:textId="77777777" w:rsidR="00003F8A" w:rsidRDefault="00003F8A" w:rsidP="00003F8A">
            <w:pPr>
              <w:pStyle w:val="ListParagraph"/>
              <w:numPr>
                <w:ilvl w:val="0"/>
                <w:numId w:val="38"/>
              </w:numPr>
              <w:rPr>
                <w:sz w:val="20"/>
              </w:rPr>
            </w:pPr>
            <w:r w:rsidRPr="00003F8A">
              <w:rPr>
                <w:b/>
                <w:bCs/>
                <w:sz w:val="20"/>
              </w:rPr>
              <w:t>Policy Framework and Legal Safeguards</w:t>
            </w:r>
            <w:r w:rsidRPr="00003F8A">
              <w:rPr>
                <w:sz w:val="20"/>
              </w:rPr>
              <w:t xml:space="preserve">: The introduction of strict RFR search criteria ensures that no individual or group is targeted. Requirements relating </w:t>
            </w:r>
            <w:r w:rsidRPr="00003F8A">
              <w:rPr>
                <w:sz w:val="20"/>
              </w:rPr>
              <w:lastRenderedPageBreak/>
              <w:t>to proportionality, legality, accountability, and necessity are set out in the RFR Legal Mandate. These criteria govern the approval of Image Reference Libraries, the use of Probe Images, and the operational deployment of RFR.</w:t>
            </w:r>
          </w:p>
          <w:p w14:paraId="66DA9243" w14:textId="77777777" w:rsidR="00003F8A" w:rsidRPr="00003F8A" w:rsidRDefault="00003F8A" w:rsidP="00003F8A">
            <w:pPr>
              <w:pStyle w:val="ListParagraph"/>
              <w:rPr>
                <w:b/>
                <w:bCs/>
                <w:sz w:val="20"/>
              </w:rPr>
            </w:pPr>
          </w:p>
          <w:p w14:paraId="26F33535" w14:textId="77777777" w:rsidR="00003F8A" w:rsidRDefault="00003F8A" w:rsidP="00003F8A">
            <w:pPr>
              <w:pStyle w:val="ListParagraph"/>
              <w:numPr>
                <w:ilvl w:val="0"/>
                <w:numId w:val="38"/>
              </w:numPr>
              <w:rPr>
                <w:sz w:val="20"/>
              </w:rPr>
            </w:pPr>
            <w:r w:rsidRPr="00003F8A">
              <w:rPr>
                <w:b/>
                <w:bCs/>
                <w:sz w:val="20"/>
              </w:rPr>
              <w:t>Probe Image safeguards</w:t>
            </w:r>
            <w:r w:rsidRPr="00003F8A">
              <w:rPr>
                <w:sz w:val="20"/>
              </w:rPr>
              <w:t>: Every Permitted Probe Image submitted for RFR Searching must be accompanied by a completed RFR Submission Form, completed either by the tasking officer/SPOC or by the RFR User for business</w:t>
            </w:r>
            <w:r w:rsidRPr="00003F8A">
              <w:rPr>
                <w:sz w:val="20"/>
              </w:rPr>
              <w:noBreakHyphen/>
              <w:t>as</w:t>
            </w:r>
            <w:r w:rsidRPr="00003F8A">
              <w:rPr>
                <w:sz w:val="20"/>
              </w:rPr>
              <w:noBreakHyphen/>
              <w:t>usual activity. The RFR Submission Form must confirm that all Pre</w:t>
            </w:r>
            <w:r w:rsidRPr="00003F8A">
              <w:rPr>
                <w:sz w:val="20"/>
              </w:rPr>
              <w:noBreakHyphen/>
              <w:t>RFR Checks have been exhausted or are otherwise considered unviable in the circumstances. The RFR Submission Form must also be supported by approval from an officer of Inspecting rank (or above), or staff equivalent. Additional specific safeguards apply as set out in Annex D of the MPS RFR Policy, and the RFR User must not undertake an RFR Search unless reasonably satisfied that those safeguards will be implemented.</w:t>
            </w:r>
          </w:p>
          <w:p w14:paraId="5B4CF28B" w14:textId="77777777" w:rsidR="00003F8A" w:rsidRPr="00003F8A" w:rsidRDefault="00003F8A" w:rsidP="00003F8A">
            <w:pPr>
              <w:pStyle w:val="ListParagraph"/>
              <w:rPr>
                <w:b/>
                <w:bCs/>
                <w:sz w:val="20"/>
              </w:rPr>
            </w:pPr>
          </w:p>
          <w:p w14:paraId="61B79EC9" w14:textId="77777777" w:rsidR="00003F8A" w:rsidRDefault="00003F8A" w:rsidP="00003F8A">
            <w:pPr>
              <w:pStyle w:val="ListParagraph"/>
              <w:numPr>
                <w:ilvl w:val="0"/>
                <w:numId w:val="38"/>
              </w:numPr>
              <w:rPr>
                <w:sz w:val="20"/>
              </w:rPr>
            </w:pPr>
            <w:r w:rsidRPr="00003F8A">
              <w:rPr>
                <w:b/>
                <w:bCs/>
                <w:sz w:val="20"/>
              </w:rPr>
              <w:t>Officer engagement</w:t>
            </w:r>
            <w:r w:rsidRPr="00003F8A">
              <w:rPr>
                <w:sz w:val="20"/>
              </w:rPr>
              <w:t xml:space="preserve">: When an RFR Search is undertaken, Potential Matches are returned to the RFR User for review. It is for the RFR User to Adjudicate the results and determine whether any Potential Match is a Viable Match. RFR Users must not assume that a highly ranked or visually similar Potential Match is viable; they must undertake an independent assessment of each result. In doing so, the RFR User must give due regard to Subject, System, and Environmental Factors and how these may influence the likelihood that a Potential Match is accurate. </w:t>
            </w:r>
          </w:p>
          <w:p w14:paraId="5C53635A" w14:textId="77777777" w:rsidR="00003F8A" w:rsidRPr="00003F8A" w:rsidRDefault="00003F8A" w:rsidP="00003F8A">
            <w:pPr>
              <w:pStyle w:val="ListParagraph"/>
              <w:rPr>
                <w:sz w:val="20"/>
              </w:rPr>
            </w:pPr>
          </w:p>
          <w:p w14:paraId="461A946A" w14:textId="77777777" w:rsidR="00003F8A" w:rsidRDefault="00003F8A" w:rsidP="00003F8A">
            <w:pPr>
              <w:pStyle w:val="ListParagraph"/>
              <w:numPr>
                <w:ilvl w:val="0"/>
                <w:numId w:val="38"/>
              </w:numPr>
              <w:rPr>
                <w:sz w:val="20"/>
              </w:rPr>
            </w:pPr>
            <w:r w:rsidRPr="00003F8A">
              <w:rPr>
                <w:sz w:val="20"/>
              </w:rPr>
              <w:t xml:space="preserve">Where the RFR User determines that a match is viable, they must complete a Match Report. This should set out the </w:t>
            </w:r>
            <w:r w:rsidRPr="00003F8A">
              <w:rPr>
                <w:sz w:val="20"/>
              </w:rPr>
              <w:lastRenderedPageBreak/>
              <w:t>reasons for their assessment, including consideration of i. probe image quality; ii. image reference library quality; iii. the time lapse between when the matched images were taken; iv. lighting conditions (e.g. poor lighting or shadow); and v. any other subject, system, or environmental factors affecting system performance or match viability. The Match Report should specify which factors were relevant in the particular case. If, after considering all factors, the RFR User is not satisfied that the match is viable, they should seek a peer review from the MO4 Met CU Team before determining that the match is not viable.</w:t>
            </w:r>
          </w:p>
          <w:p w14:paraId="04BC90AF" w14:textId="77777777" w:rsidR="00003F8A" w:rsidRPr="00003F8A" w:rsidRDefault="00003F8A" w:rsidP="00003F8A">
            <w:pPr>
              <w:pStyle w:val="ListParagraph"/>
              <w:rPr>
                <w:sz w:val="20"/>
              </w:rPr>
            </w:pPr>
          </w:p>
          <w:p w14:paraId="47503F4A" w14:textId="77777777" w:rsidR="00003F8A" w:rsidRDefault="00003F8A" w:rsidP="00003F8A">
            <w:pPr>
              <w:pStyle w:val="ListParagraph"/>
              <w:numPr>
                <w:ilvl w:val="0"/>
                <w:numId w:val="38"/>
              </w:numPr>
              <w:rPr>
                <w:sz w:val="20"/>
              </w:rPr>
            </w:pPr>
            <w:r w:rsidRPr="00003F8A">
              <w:rPr>
                <w:sz w:val="20"/>
              </w:rPr>
              <w:t xml:space="preserve">A Viable Match provide an intelligence lead only, requiring further investigative work that may ultimately support or undermine the initial assessment. They do not constitute formal identification and cannot be relied upon as evidence. </w:t>
            </w:r>
          </w:p>
          <w:p w14:paraId="6C98E0D5" w14:textId="77777777" w:rsidR="00003F8A" w:rsidRPr="00003F8A" w:rsidRDefault="00003F8A" w:rsidP="00003F8A">
            <w:pPr>
              <w:pStyle w:val="ListParagraph"/>
              <w:rPr>
                <w:b/>
                <w:bCs/>
                <w:sz w:val="20"/>
              </w:rPr>
            </w:pPr>
          </w:p>
          <w:p w14:paraId="7439DF53" w14:textId="77777777" w:rsidR="00003F8A" w:rsidRDefault="00003F8A" w:rsidP="00003F8A">
            <w:pPr>
              <w:pStyle w:val="ListParagraph"/>
              <w:numPr>
                <w:ilvl w:val="0"/>
                <w:numId w:val="38"/>
              </w:numPr>
              <w:rPr>
                <w:sz w:val="20"/>
              </w:rPr>
            </w:pPr>
            <w:r w:rsidRPr="00003F8A">
              <w:rPr>
                <w:b/>
                <w:bCs/>
                <w:sz w:val="20"/>
              </w:rPr>
              <w:t xml:space="preserve">Ongoing Testing and System Assurance: </w:t>
            </w:r>
            <w:r w:rsidRPr="00003F8A">
              <w:rPr>
                <w:sz w:val="20"/>
              </w:rPr>
              <w:t xml:space="preserve">In addition to external testing, the MPS conducts its own assessments of the RFR System to ensure it performs appropriately operationally. </w:t>
            </w:r>
          </w:p>
          <w:p w14:paraId="6B397AEC" w14:textId="77777777" w:rsidR="00003F8A" w:rsidRPr="00003F8A" w:rsidRDefault="00003F8A" w:rsidP="00003F8A">
            <w:pPr>
              <w:pStyle w:val="ListParagraph"/>
              <w:rPr>
                <w:b/>
                <w:bCs/>
                <w:sz w:val="20"/>
              </w:rPr>
            </w:pPr>
          </w:p>
          <w:p w14:paraId="0F3BA833" w14:textId="77777777" w:rsidR="00003F8A" w:rsidRDefault="00003F8A" w:rsidP="00003F8A">
            <w:pPr>
              <w:pStyle w:val="ListParagraph"/>
              <w:numPr>
                <w:ilvl w:val="0"/>
                <w:numId w:val="38"/>
              </w:numPr>
              <w:rPr>
                <w:sz w:val="20"/>
              </w:rPr>
            </w:pPr>
            <w:r w:rsidRPr="00003F8A">
              <w:rPr>
                <w:b/>
                <w:bCs/>
                <w:sz w:val="20"/>
              </w:rPr>
              <w:t>Training</w:t>
            </w:r>
            <w:r w:rsidRPr="00003F8A">
              <w:rPr>
                <w:sz w:val="20"/>
              </w:rPr>
              <w:t>: Respect for Diversity Awareness Input embedded into RFR Training Delivery.</w:t>
            </w:r>
          </w:p>
          <w:p w14:paraId="7EB059DB" w14:textId="77777777" w:rsidR="00003F8A" w:rsidRPr="00003F8A" w:rsidRDefault="00003F8A" w:rsidP="00003F8A">
            <w:pPr>
              <w:pStyle w:val="ListParagraph"/>
              <w:rPr>
                <w:b/>
                <w:bCs/>
                <w:sz w:val="20"/>
              </w:rPr>
            </w:pPr>
          </w:p>
          <w:p w14:paraId="62FF7A7E" w14:textId="77777777" w:rsidR="00003F8A" w:rsidRDefault="00003F8A" w:rsidP="00003F8A">
            <w:pPr>
              <w:pStyle w:val="ListParagraph"/>
              <w:numPr>
                <w:ilvl w:val="0"/>
                <w:numId w:val="38"/>
              </w:numPr>
              <w:rPr>
                <w:sz w:val="20"/>
              </w:rPr>
            </w:pPr>
            <w:r w:rsidRPr="00003F8A">
              <w:rPr>
                <w:b/>
                <w:bCs/>
                <w:sz w:val="20"/>
              </w:rPr>
              <w:t>Post RFR Search Monitoring</w:t>
            </w:r>
            <w:r w:rsidRPr="00003F8A">
              <w:rPr>
                <w:sz w:val="20"/>
              </w:rPr>
              <w:t>: All relevant data is aggregated and reviewed quarterly by the MPS FR Technology Board (including aggregated demographic data relating to RFR Searches) to monitor for trends and ensure ongoing compliance with the PSED, and can direct changes to policy, practice or system use.</w:t>
            </w:r>
          </w:p>
          <w:p w14:paraId="7E0B17F3" w14:textId="77777777" w:rsidR="00003F8A" w:rsidRPr="00003F8A" w:rsidRDefault="00003F8A" w:rsidP="00003F8A">
            <w:pPr>
              <w:pStyle w:val="ListParagraph"/>
              <w:rPr>
                <w:b/>
                <w:bCs/>
                <w:sz w:val="20"/>
              </w:rPr>
            </w:pPr>
          </w:p>
          <w:p w14:paraId="5E2DFB62" w14:textId="3B67E075" w:rsidR="00251DE1" w:rsidRPr="00003F8A" w:rsidRDefault="00003F8A" w:rsidP="00003F8A">
            <w:pPr>
              <w:pStyle w:val="ListParagraph"/>
              <w:numPr>
                <w:ilvl w:val="0"/>
                <w:numId w:val="38"/>
              </w:numPr>
              <w:rPr>
                <w:sz w:val="20"/>
              </w:rPr>
            </w:pPr>
            <w:r w:rsidRPr="00003F8A">
              <w:rPr>
                <w:b/>
                <w:bCs/>
                <w:sz w:val="20"/>
              </w:rPr>
              <w:t xml:space="preserve">Transparency and Public Reporting: </w:t>
            </w:r>
            <w:r w:rsidRPr="00003F8A">
              <w:rPr>
                <w:sz w:val="20"/>
              </w:rPr>
              <w:t xml:space="preserve">Insofar as the data is extractable from MPS systems by automated means, the </w:t>
            </w:r>
            <w:r w:rsidRPr="00003F8A">
              <w:rPr>
                <w:sz w:val="20"/>
              </w:rPr>
              <w:lastRenderedPageBreak/>
              <w:t>MPS must also maintain a record of composition (i) sex (ii) race- by reference to IC code and (iii) age range of its Image Reference Libraries. The MPS publishes its RFR policy, impact assessments and supporting documentation. An annual public report will set out how RFR has been used, the results obtained, and aggregated demographic analysis relating to searches, Probe Images and Image Reference Libraries.</w:t>
            </w:r>
          </w:p>
        </w:tc>
        <w:tc>
          <w:tcPr>
            <w:tcW w:w="1700" w:type="dxa"/>
            <w:tcBorders>
              <w:bottom w:val="single" w:sz="12" w:space="0" w:color="000000" w:themeColor="text1"/>
            </w:tcBorders>
          </w:tcPr>
          <w:p w14:paraId="2511CFBF" w14:textId="77777777" w:rsidR="00251DE1" w:rsidRPr="005D652E" w:rsidRDefault="007C7927">
            <w:pPr>
              <w:pStyle w:val="TableParagraph"/>
              <w:spacing w:line="228" w:lineRule="exact"/>
              <w:ind w:left="116"/>
              <w:rPr>
                <w:sz w:val="20"/>
              </w:rPr>
            </w:pPr>
            <w:r w:rsidRPr="005D652E">
              <w:rPr>
                <w:sz w:val="20"/>
              </w:rPr>
              <w:lastRenderedPageBreak/>
              <w:t xml:space="preserve">RFR </w:t>
            </w:r>
            <w:r w:rsidRPr="005D652E">
              <w:rPr>
                <w:spacing w:val="-4"/>
                <w:sz w:val="20"/>
              </w:rPr>
              <w:t>Team</w:t>
            </w:r>
          </w:p>
        </w:tc>
        <w:tc>
          <w:tcPr>
            <w:tcW w:w="1275" w:type="dxa"/>
            <w:tcBorders>
              <w:bottom w:val="single" w:sz="12" w:space="0" w:color="000000" w:themeColor="text1"/>
            </w:tcBorders>
          </w:tcPr>
          <w:p w14:paraId="375B9081" w14:textId="77777777" w:rsidR="00251DE1" w:rsidRPr="005D652E" w:rsidRDefault="007C7927">
            <w:pPr>
              <w:pStyle w:val="TableParagraph"/>
              <w:ind w:left="116" w:right="386"/>
              <w:rPr>
                <w:sz w:val="20"/>
              </w:rPr>
            </w:pPr>
            <w:r w:rsidRPr="005D652E">
              <w:rPr>
                <w:spacing w:val="-2"/>
                <w:sz w:val="20"/>
              </w:rPr>
              <w:t>Awaits/ Ongoing</w:t>
            </w:r>
          </w:p>
        </w:tc>
        <w:tc>
          <w:tcPr>
            <w:tcW w:w="2551" w:type="dxa"/>
            <w:tcBorders>
              <w:bottom w:val="single" w:sz="12" w:space="0" w:color="000000" w:themeColor="text1"/>
              <w:right w:val="single" w:sz="12" w:space="0" w:color="000000" w:themeColor="text1"/>
            </w:tcBorders>
          </w:tcPr>
          <w:p w14:paraId="4EC36E98" w14:textId="77777777" w:rsidR="00251DE1" w:rsidRPr="005D652E" w:rsidRDefault="00251DE1">
            <w:pPr>
              <w:pStyle w:val="TableParagraph"/>
              <w:rPr>
                <w:rFonts w:ascii="Times New Roman"/>
                <w:sz w:val="20"/>
              </w:rPr>
            </w:pPr>
          </w:p>
        </w:tc>
      </w:tr>
    </w:tbl>
    <w:p w14:paraId="7106FDB5" w14:textId="77777777" w:rsidR="00251DE1" w:rsidRPr="005D652E" w:rsidRDefault="00251DE1">
      <w:pPr>
        <w:rPr>
          <w:rFonts w:ascii="Times New Roman"/>
          <w:sz w:val="20"/>
        </w:rPr>
        <w:sectPr w:rsidR="00251DE1" w:rsidRPr="005D652E">
          <w:type w:val="continuous"/>
          <w:pgSz w:w="15840" w:h="12240" w:orient="landscape"/>
          <w:pgMar w:top="680" w:right="320" w:bottom="800" w:left="440" w:header="312" w:footer="55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536"/>
        <w:gridCol w:w="1700"/>
        <w:gridCol w:w="1275"/>
        <w:gridCol w:w="2551"/>
      </w:tblGrid>
      <w:tr w:rsidR="00251DE1" w:rsidRPr="005D652E" w14:paraId="52A71341" w14:textId="77777777" w:rsidTr="37D5CBF0">
        <w:trPr>
          <w:trHeight w:val="2989"/>
        </w:trPr>
        <w:tc>
          <w:tcPr>
            <w:tcW w:w="4645" w:type="dxa"/>
            <w:tcBorders>
              <w:left w:val="single" w:sz="12" w:space="0" w:color="000000" w:themeColor="text1"/>
            </w:tcBorders>
          </w:tcPr>
          <w:p w14:paraId="2F7F29F3" w14:textId="77777777" w:rsidR="00251DE1" w:rsidRPr="005D652E" w:rsidRDefault="007C7927">
            <w:pPr>
              <w:pStyle w:val="TableParagraph"/>
              <w:spacing w:line="229" w:lineRule="exact"/>
              <w:ind w:left="107"/>
              <w:rPr>
                <w:b/>
                <w:sz w:val="20"/>
              </w:rPr>
            </w:pPr>
            <w:r w:rsidRPr="005D652E">
              <w:rPr>
                <w:b/>
                <w:sz w:val="20"/>
              </w:rPr>
              <w:lastRenderedPageBreak/>
              <w:t>SEXUAL</w:t>
            </w:r>
            <w:r w:rsidRPr="005D652E">
              <w:rPr>
                <w:b/>
                <w:spacing w:val="-4"/>
                <w:sz w:val="20"/>
              </w:rPr>
              <w:t xml:space="preserve"> </w:t>
            </w:r>
            <w:r w:rsidRPr="005D652E">
              <w:rPr>
                <w:b/>
                <w:spacing w:val="-2"/>
                <w:sz w:val="20"/>
              </w:rPr>
              <w:t>ORIENTATION:</w:t>
            </w:r>
          </w:p>
          <w:p w14:paraId="1EB3C502" w14:textId="28EF8A9F" w:rsidR="00251DE1" w:rsidRPr="005D652E" w:rsidRDefault="00251DE1" w:rsidP="37D5CBF0">
            <w:pPr>
              <w:pStyle w:val="TableParagraph"/>
              <w:spacing w:before="228"/>
              <w:ind w:left="107"/>
              <w:rPr>
                <w:sz w:val="20"/>
                <w:szCs w:val="20"/>
              </w:rPr>
            </w:pPr>
          </w:p>
          <w:p w14:paraId="366D6B96" w14:textId="6A16D3ED" w:rsidR="00251DE1" w:rsidRPr="00530B74" w:rsidRDefault="1E9858B5" w:rsidP="37D5CBF0">
            <w:pPr>
              <w:spacing w:before="210" w:after="210" w:line="300" w:lineRule="auto"/>
              <w:rPr>
                <w:sz w:val="20"/>
                <w:szCs w:val="20"/>
              </w:rPr>
            </w:pPr>
            <w:r w:rsidRPr="00530B74">
              <w:rPr>
                <w:sz w:val="20"/>
                <w:szCs w:val="20"/>
              </w:rPr>
              <w:t>No impact –</w:t>
            </w:r>
            <w:r w:rsidR="00D92EF7">
              <w:rPr>
                <w:sz w:val="20"/>
                <w:szCs w:val="20"/>
              </w:rPr>
              <w:t xml:space="preserve"> </w:t>
            </w:r>
            <w:r w:rsidR="75BECD0D" w:rsidRPr="005D652E">
              <w:rPr>
                <w:sz w:val="20"/>
                <w:szCs w:val="20"/>
              </w:rPr>
              <w:t>this assessment remains subject to specific equality impact consi</w:t>
            </w:r>
            <w:r w:rsidR="70E3D522" w:rsidRPr="005D652E">
              <w:rPr>
                <w:sz w:val="20"/>
                <w:szCs w:val="20"/>
              </w:rPr>
              <w:t xml:space="preserve">derations. </w:t>
            </w:r>
          </w:p>
          <w:p w14:paraId="345F2244" w14:textId="6E0728E4" w:rsidR="00251DE1" w:rsidRPr="00530B74" w:rsidRDefault="1E9858B5" w:rsidP="00530B74">
            <w:pPr>
              <w:spacing w:before="210" w:after="210" w:line="300" w:lineRule="auto"/>
              <w:rPr>
                <w:sz w:val="20"/>
                <w:szCs w:val="20"/>
              </w:rPr>
            </w:pPr>
            <w:r w:rsidRPr="00530B74">
              <w:rPr>
                <w:sz w:val="20"/>
                <w:szCs w:val="20"/>
              </w:rPr>
              <w:t>RFR compares Probe Images to Image Reference Libraries using objective facial measurements. The system does not detect, infer or rely on any information relating to sexual orientation, and this protected characteristic has no effect on the facial indicators used for matching.</w:t>
            </w:r>
          </w:p>
          <w:p w14:paraId="6FCA2DE0" w14:textId="70F6E870" w:rsidR="00251DE1" w:rsidRPr="00530B74" w:rsidRDefault="1E9858B5" w:rsidP="00530B74">
            <w:pPr>
              <w:spacing w:before="210" w:after="210" w:line="300" w:lineRule="auto"/>
              <w:rPr>
                <w:sz w:val="20"/>
                <w:szCs w:val="20"/>
              </w:rPr>
            </w:pPr>
            <w:r w:rsidRPr="00530B74">
              <w:rPr>
                <w:sz w:val="20"/>
                <w:szCs w:val="20"/>
              </w:rPr>
              <w:t>Sexual orientation does not alter facial structures in a way that affects image comparison; therefore, it has no bearing on RFR functionality, accuracy, or performance</w:t>
            </w:r>
            <w:r w:rsidR="46E59F1F" w:rsidRPr="005D652E">
              <w:rPr>
                <w:sz w:val="20"/>
                <w:szCs w:val="20"/>
              </w:rPr>
              <w:t xml:space="preserve">. </w:t>
            </w:r>
          </w:p>
          <w:p w14:paraId="3C790EE4" w14:textId="330548AB" w:rsidR="00251DE1" w:rsidRPr="005D652E" w:rsidRDefault="00251DE1" w:rsidP="37D5CBF0">
            <w:pPr>
              <w:pStyle w:val="TableParagraph"/>
              <w:spacing w:before="228"/>
              <w:ind w:left="107"/>
              <w:rPr>
                <w:sz w:val="20"/>
                <w:szCs w:val="20"/>
              </w:rPr>
            </w:pPr>
          </w:p>
        </w:tc>
        <w:tc>
          <w:tcPr>
            <w:tcW w:w="4536" w:type="dxa"/>
          </w:tcPr>
          <w:p w14:paraId="31A37F0B" w14:textId="60FFD696" w:rsidR="00251DE1" w:rsidRPr="005D652E" w:rsidRDefault="00251DE1" w:rsidP="37D5CBF0">
            <w:pPr>
              <w:pStyle w:val="TableParagraph"/>
              <w:ind w:left="116" w:right="117"/>
              <w:rPr>
                <w:sz w:val="20"/>
                <w:szCs w:val="20"/>
              </w:rPr>
            </w:pPr>
          </w:p>
        </w:tc>
        <w:tc>
          <w:tcPr>
            <w:tcW w:w="1700" w:type="dxa"/>
          </w:tcPr>
          <w:p w14:paraId="684D9499" w14:textId="77777777" w:rsidR="00251DE1" w:rsidRPr="005D652E" w:rsidRDefault="007C7927">
            <w:pPr>
              <w:pStyle w:val="TableParagraph"/>
              <w:spacing w:line="228" w:lineRule="exact"/>
              <w:ind w:left="116"/>
              <w:rPr>
                <w:sz w:val="20"/>
              </w:rPr>
            </w:pPr>
            <w:r w:rsidRPr="005D652E">
              <w:rPr>
                <w:sz w:val="20"/>
              </w:rPr>
              <w:t xml:space="preserve">RFR </w:t>
            </w:r>
            <w:r w:rsidRPr="005D652E">
              <w:rPr>
                <w:spacing w:val="-4"/>
                <w:sz w:val="20"/>
              </w:rPr>
              <w:t>Team</w:t>
            </w:r>
          </w:p>
        </w:tc>
        <w:tc>
          <w:tcPr>
            <w:tcW w:w="1275" w:type="dxa"/>
          </w:tcPr>
          <w:p w14:paraId="034A95FD" w14:textId="77777777" w:rsidR="00251DE1" w:rsidRPr="005D652E" w:rsidRDefault="007C7927">
            <w:pPr>
              <w:pStyle w:val="TableParagraph"/>
              <w:ind w:left="116" w:right="386"/>
              <w:rPr>
                <w:sz w:val="20"/>
              </w:rPr>
            </w:pPr>
            <w:r w:rsidRPr="005D652E">
              <w:rPr>
                <w:spacing w:val="-2"/>
                <w:sz w:val="20"/>
              </w:rPr>
              <w:t>Awaits/ Ongoing</w:t>
            </w:r>
          </w:p>
        </w:tc>
        <w:tc>
          <w:tcPr>
            <w:tcW w:w="2551" w:type="dxa"/>
            <w:tcBorders>
              <w:right w:val="single" w:sz="12" w:space="0" w:color="000000" w:themeColor="text1"/>
            </w:tcBorders>
          </w:tcPr>
          <w:p w14:paraId="5F68CDAB" w14:textId="77777777" w:rsidR="00251DE1" w:rsidRPr="005D652E" w:rsidRDefault="00251DE1">
            <w:pPr>
              <w:pStyle w:val="TableParagraph"/>
              <w:rPr>
                <w:rFonts w:ascii="Times New Roman"/>
                <w:sz w:val="20"/>
              </w:rPr>
            </w:pPr>
          </w:p>
        </w:tc>
      </w:tr>
      <w:tr w:rsidR="00251DE1" w:rsidRPr="005D652E" w14:paraId="06BC1507" w14:textId="77777777" w:rsidTr="37D5CBF0">
        <w:trPr>
          <w:trHeight w:val="3909"/>
        </w:trPr>
        <w:tc>
          <w:tcPr>
            <w:tcW w:w="4645" w:type="dxa"/>
            <w:tcBorders>
              <w:left w:val="single" w:sz="12" w:space="0" w:color="000000" w:themeColor="text1"/>
              <w:bottom w:val="single" w:sz="12" w:space="0" w:color="000000" w:themeColor="text1"/>
            </w:tcBorders>
          </w:tcPr>
          <w:p w14:paraId="6E9A984D" w14:textId="51D826F0" w:rsidR="00251DE1" w:rsidRPr="005D652E" w:rsidRDefault="688A9D0B" w:rsidP="37D5CBF0">
            <w:pPr>
              <w:pStyle w:val="TableParagraph"/>
              <w:spacing w:line="229" w:lineRule="exact"/>
              <w:ind w:left="107"/>
              <w:rPr>
                <w:b/>
                <w:bCs/>
                <w:sz w:val="20"/>
                <w:szCs w:val="20"/>
              </w:rPr>
            </w:pPr>
            <w:r w:rsidRPr="005D652E">
              <w:rPr>
                <w:b/>
                <w:bCs/>
                <w:spacing w:val="-2"/>
                <w:sz w:val="20"/>
                <w:szCs w:val="20"/>
              </w:rPr>
              <w:t>GENDER REASSIGNMENT</w:t>
            </w:r>
            <w:r w:rsidR="007C7927" w:rsidRPr="005D652E">
              <w:rPr>
                <w:b/>
                <w:bCs/>
                <w:spacing w:val="-2"/>
                <w:sz w:val="20"/>
                <w:szCs w:val="20"/>
              </w:rPr>
              <w:t>:</w:t>
            </w:r>
          </w:p>
          <w:p w14:paraId="3BD1AD32" w14:textId="77777777" w:rsidR="00251DE1" w:rsidRPr="005D652E" w:rsidRDefault="007C7927">
            <w:pPr>
              <w:pStyle w:val="TableParagraph"/>
              <w:spacing w:before="228"/>
              <w:ind w:left="107"/>
              <w:rPr>
                <w:sz w:val="20"/>
              </w:rPr>
            </w:pPr>
            <w:r w:rsidRPr="005D652E">
              <w:rPr>
                <w:spacing w:val="-2"/>
                <w:sz w:val="20"/>
              </w:rPr>
              <w:t>Impacted</w:t>
            </w:r>
          </w:p>
          <w:p w14:paraId="75EE2E4D" w14:textId="77777777" w:rsidR="00251DE1" w:rsidRPr="005D652E" w:rsidRDefault="00251DE1">
            <w:pPr>
              <w:pStyle w:val="TableParagraph"/>
              <w:rPr>
                <w:b/>
                <w:sz w:val="20"/>
              </w:rPr>
            </w:pPr>
          </w:p>
          <w:p w14:paraId="4D7349B1" w14:textId="77777777" w:rsidR="00251DE1" w:rsidRPr="005D652E" w:rsidRDefault="00251DE1">
            <w:pPr>
              <w:pStyle w:val="TableParagraph"/>
              <w:rPr>
                <w:b/>
                <w:sz w:val="20"/>
              </w:rPr>
            </w:pPr>
          </w:p>
          <w:p w14:paraId="5ADEDFBE" w14:textId="77777777" w:rsidR="00251DE1" w:rsidRPr="005D652E" w:rsidRDefault="007C7927">
            <w:pPr>
              <w:pStyle w:val="TableParagraph"/>
              <w:ind w:left="107" w:right="130"/>
              <w:rPr>
                <w:sz w:val="20"/>
              </w:rPr>
            </w:pPr>
            <w:r w:rsidRPr="005D652E">
              <w:rPr>
                <w:sz w:val="20"/>
              </w:rPr>
              <w:t>RFR searches are based on the mapping of key facial indicators when comparing a Probe Image to</w:t>
            </w:r>
            <w:r w:rsidRPr="005D652E">
              <w:rPr>
                <w:spacing w:val="-6"/>
                <w:sz w:val="20"/>
              </w:rPr>
              <w:t xml:space="preserve"> </w:t>
            </w:r>
            <w:r w:rsidRPr="005D652E">
              <w:rPr>
                <w:sz w:val="20"/>
              </w:rPr>
              <w:t>an</w:t>
            </w:r>
            <w:r w:rsidRPr="005D652E">
              <w:rPr>
                <w:spacing w:val="-6"/>
                <w:sz w:val="20"/>
              </w:rPr>
              <w:t xml:space="preserve"> </w:t>
            </w:r>
            <w:r w:rsidRPr="005D652E">
              <w:rPr>
                <w:sz w:val="20"/>
              </w:rPr>
              <w:t>image</w:t>
            </w:r>
            <w:r w:rsidRPr="005D652E">
              <w:rPr>
                <w:spacing w:val="-6"/>
                <w:sz w:val="20"/>
              </w:rPr>
              <w:t xml:space="preserve"> </w:t>
            </w:r>
            <w:r w:rsidRPr="005D652E">
              <w:rPr>
                <w:sz w:val="20"/>
              </w:rPr>
              <w:t>from</w:t>
            </w:r>
            <w:r w:rsidRPr="005D652E">
              <w:rPr>
                <w:spacing w:val="-6"/>
                <w:sz w:val="20"/>
              </w:rPr>
              <w:t xml:space="preserve"> </w:t>
            </w:r>
            <w:r w:rsidRPr="005D652E">
              <w:rPr>
                <w:sz w:val="20"/>
              </w:rPr>
              <w:t>an</w:t>
            </w:r>
            <w:r w:rsidRPr="005D652E">
              <w:rPr>
                <w:spacing w:val="-6"/>
                <w:sz w:val="20"/>
              </w:rPr>
              <w:t xml:space="preserve"> </w:t>
            </w:r>
            <w:r w:rsidRPr="005D652E">
              <w:rPr>
                <w:sz w:val="20"/>
              </w:rPr>
              <w:t>authorised</w:t>
            </w:r>
            <w:r w:rsidRPr="005D652E">
              <w:rPr>
                <w:spacing w:val="-6"/>
                <w:sz w:val="20"/>
              </w:rPr>
              <w:t xml:space="preserve"> </w:t>
            </w:r>
            <w:r w:rsidRPr="005D652E">
              <w:rPr>
                <w:sz w:val="20"/>
              </w:rPr>
              <w:t>Image</w:t>
            </w:r>
            <w:r w:rsidRPr="005D652E">
              <w:rPr>
                <w:spacing w:val="-6"/>
                <w:sz w:val="20"/>
              </w:rPr>
              <w:t xml:space="preserve"> </w:t>
            </w:r>
            <w:r w:rsidRPr="005D652E">
              <w:rPr>
                <w:sz w:val="20"/>
              </w:rPr>
              <w:t xml:space="preserve">Reference </w:t>
            </w:r>
            <w:r w:rsidRPr="005D652E">
              <w:rPr>
                <w:spacing w:val="-2"/>
                <w:sz w:val="20"/>
              </w:rPr>
              <w:t>Library.</w:t>
            </w:r>
          </w:p>
          <w:p w14:paraId="333A7110" w14:textId="77777777" w:rsidR="00251DE1" w:rsidRPr="005D652E" w:rsidRDefault="00251DE1">
            <w:pPr>
              <w:pStyle w:val="TableParagraph"/>
              <w:rPr>
                <w:b/>
                <w:sz w:val="20"/>
              </w:rPr>
            </w:pPr>
          </w:p>
          <w:p w14:paraId="2288E857" w14:textId="77777777" w:rsidR="00251DE1" w:rsidRDefault="007C7927">
            <w:pPr>
              <w:pStyle w:val="TableParagraph"/>
              <w:ind w:left="107"/>
              <w:rPr>
                <w:sz w:val="20"/>
              </w:rPr>
            </w:pPr>
            <w:r w:rsidRPr="005D652E">
              <w:rPr>
                <w:sz w:val="20"/>
              </w:rPr>
              <w:t>Therefore, the functionality, accuracy and performance of RFR may be less effective if changes to facial appearance have occurred between</w:t>
            </w:r>
            <w:r w:rsidRPr="005D652E">
              <w:rPr>
                <w:spacing w:val="-4"/>
                <w:sz w:val="20"/>
              </w:rPr>
              <w:t xml:space="preserve"> </w:t>
            </w:r>
            <w:r w:rsidRPr="005D652E">
              <w:rPr>
                <w:sz w:val="20"/>
              </w:rPr>
              <w:t>the</w:t>
            </w:r>
            <w:r w:rsidRPr="005D652E">
              <w:rPr>
                <w:spacing w:val="-4"/>
                <w:sz w:val="20"/>
              </w:rPr>
              <w:t xml:space="preserve"> </w:t>
            </w:r>
            <w:r w:rsidRPr="005D652E">
              <w:rPr>
                <w:sz w:val="20"/>
              </w:rPr>
              <w:t>time</w:t>
            </w:r>
            <w:r w:rsidRPr="005D652E">
              <w:rPr>
                <w:spacing w:val="-4"/>
                <w:sz w:val="20"/>
              </w:rPr>
              <w:t xml:space="preserve"> </w:t>
            </w:r>
            <w:r w:rsidRPr="005D652E">
              <w:rPr>
                <w:sz w:val="20"/>
              </w:rPr>
              <w:t>a</w:t>
            </w:r>
            <w:r w:rsidRPr="005D652E">
              <w:rPr>
                <w:spacing w:val="-4"/>
                <w:sz w:val="20"/>
              </w:rPr>
              <w:t xml:space="preserve"> </w:t>
            </w:r>
            <w:r w:rsidRPr="005D652E">
              <w:rPr>
                <w:sz w:val="20"/>
              </w:rPr>
              <w:t>Probe</w:t>
            </w:r>
            <w:r w:rsidRPr="005D652E">
              <w:rPr>
                <w:spacing w:val="-4"/>
                <w:sz w:val="20"/>
              </w:rPr>
              <w:t xml:space="preserve"> </w:t>
            </w:r>
            <w:r w:rsidRPr="005D652E">
              <w:rPr>
                <w:sz w:val="20"/>
              </w:rPr>
              <w:t>Image</w:t>
            </w:r>
            <w:r w:rsidRPr="005D652E">
              <w:rPr>
                <w:spacing w:val="-4"/>
                <w:sz w:val="20"/>
              </w:rPr>
              <w:t xml:space="preserve"> </w:t>
            </w:r>
            <w:r w:rsidRPr="005D652E">
              <w:rPr>
                <w:sz w:val="20"/>
              </w:rPr>
              <w:t>was</w:t>
            </w:r>
            <w:r w:rsidRPr="005D652E">
              <w:rPr>
                <w:spacing w:val="-3"/>
                <w:sz w:val="20"/>
              </w:rPr>
              <w:t xml:space="preserve"> </w:t>
            </w:r>
            <w:r w:rsidRPr="005D652E">
              <w:rPr>
                <w:sz w:val="20"/>
              </w:rPr>
              <w:t>taken,</w:t>
            </w:r>
            <w:r w:rsidRPr="005D652E">
              <w:rPr>
                <w:spacing w:val="-4"/>
                <w:sz w:val="20"/>
              </w:rPr>
              <w:t xml:space="preserve"> </w:t>
            </w:r>
            <w:r w:rsidRPr="005D652E">
              <w:rPr>
                <w:sz w:val="20"/>
              </w:rPr>
              <w:t>and the</w:t>
            </w:r>
            <w:r w:rsidRPr="005D652E">
              <w:rPr>
                <w:spacing w:val="-5"/>
                <w:sz w:val="20"/>
              </w:rPr>
              <w:t xml:space="preserve"> </w:t>
            </w:r>
            <w:r w:rsidRPr="005D652E">
              <w:rPr>
                <w:sz w:val="20"/>
              </w:rPr>
              <w:t>time</w:t>
            </w:r>
            <w:r w:rsidRPr="005D652E">
              <w:rPr>
                <w:spacing w:val="-5"/>
                <w:sz w:val="20"/>
              </w:rPr>
              <w:t xml:space="preserve"> </w:t>
            </w:r>
            <w:r w:rsidRPr="005D652E">
              <w:rPr>
                <w:sz w:val="20"/>
              </w:rPr>
              <w:t>that</w:t>
            </w:r>
            <w:r w:rsidRPr="005D652E">
              <w:rPr>
                <w:spacing w:val="-5"/>
                <w:sz w:val="20"/>
              </w:rPr>
              <w:t xml:space="preserve"> </w:t>
            </w:r>
            <w:r w:rsidRPr="005D652E">
              <w:rPr>
                <w:sz w:val="20"/>
              </w:rPr>
              <w:t>it</w:t>
            </w:r>
            <w:r w:rsidRPr="005D652E">
              <w:rPr>
                <w:spacing w:val="-5"/>
                <w:sz w:val="20"/>
              </w:rPr>
              <w:t xml:space="preserve"> </w:t>
            </w:r>
            <w:r w:rsidRPr="005D652E">
              <w:rPr>
                <w:sz w:val="20"/>
              </w:rPr>
              <w:t>is</w:t>
            </w:r>
            <w:r w:rsidRPr="005D652E">
              <w:rPr>
                <w:spacing w:val="-4"/>
                <w:sz w:val="20"/>
              </w:rPr>
              <w:t xml:space="preserve"> </w:t>
            </w:r>
            <w:r w:rsidRPr="005D652E">
              <w:rPr>
                <w:sz w:val="20"/>
              </w:rPr>
              <w:t>searched</w:t>
            </w:r>
            <w:r w:rsidRPr="005D652E">
              <w:rPr>
                <w:spacing w:val="-6"/>
                <w:sz w:val="20"/>
              </w:rPr>
              <w:t xml:space="preserve"> </w:t>
            </w:r>
            <w:r w:rsidRPr="005D652E">
              <w:rPr>
                <w:sz w:val="20"/>
              </w:rPr>
              <w:t>against</w:t>
            </w:r>
            <w:r w:rsidRPr="005D652E">
              <w:rPr>
                <w:spacing w:val="-6"/>
                <w:sz w:val="20"/>
              </w:rPr>
              <w:t xml:space="preserve"> </w:t>
            </w:r>
            <w:r w:rsidRPr="005D652E">
              <w:rPr>
                <w:sz w:val="20"/>
              </w:rPr>
              <w:t>an</w:t>
            </w:r>
            <w:r w:rsidRPr="005D652E">
              <w:rPr>
                <w:spacing w:val="-5"/>
                <w:sz w:val="20"/>
              </w:rPr>
              <w:t xml:space="preserve"> </w:t>
            </w:r>
            <w:r w:rsidRPr="005D652E">
              <w:rPr>
                <w:sz w:val="20"/>
              </w:rPr>
              <w:t>authorised Image Reference Library.</w:t>
            </w:r>
          </w:p>
          <w:p w14:paraId="0EF00049" w14:textId="77777777" w:rsidR="00D92EF7" w:rsidRDefault="00D92EF7">
            <w:pPr>
              <w:pStyle w:val="TableParagraph"/>
              <w:ind w:left="107"/>
              <w:rPr>
                <w:sz w:val="20"/>
              </w:rPr>
            </w:pPr>
          </w:p>
          <w:p w14:paraId="2847B096" w14:textId="77777777" w:rsidR="00D92EF7" w:rsidRPr="005D652E" w:rsidRDefault="00D92EF7" w:rsidP="00D92EF7">
            <w:pPr>
              <w:pStyle w:val="TableParagraph"/>
              <w:ind w:left="107" w:right="130"/>
              <w:rPr>
                <w:sz w:val="20"/>
              </w:rPr>
            </w:pPr>
            <w:r w:rsidRPr="005D652E">
              <w:rPr>
                <w:sz w:val="20"/>
              </w:rPr>
              <w:t>This may impact persons who are transitioning from one legal gender to another if gender presentation</w:t>
            </w:r>
            <w:r w:rsidRPr="005D652E">
              <w:rPr>
                <w:spacing w:val="-7"/>
                <w:sz w:val="20"/>
              </w:rPr>
              <w:t xml:space="preserve"> </w:t>
            </w:r>
            <w:r w:rsidRPr="005D652E">
              <w:rPr>
                <w:sz w:val="20"/>
              </w:rPr>
              <w:t>differs</w:t>
            </w:r>
            <w:r w:rsidRPr="005D652E">
              <w:rPr>
                <w:spacing w:val="-6"/>
                <w:sz w:val="20"/>
              </w:rPr>
              <w:t xml:space="preserve"> </w:t>
            </w:r>
            <w:r w:rsidRPr="005D652E">
              <w:rPr>
                <w:sz w:val="20"/>
              </w:rPr>
              <w:t>from</w:t>
            </w:r>
            <w:r w:rsidRPr="005D652E">
              <w:rPr>
                <w:spacing w:val="-7"/>
                <w:sz w:val="20"/>
              </w:rPr>
              <w:t xml:space="preserve"> </w:t>
            </w:r>
            <w:r w:rsidRPr="005D652E">
              <w:rPr>
                <w:sz w:val="20"/>
              </w:rPr>
              <w:t>the</w:t>
            </w:r>
            <w:r w:rsidRPr="005D652E">
              <w:rPr>
                <w:spacing w:val="-7"/>
                <w:sz w:val="20"/>
              </w:rPr>
              <w:t xml:space="preserve"> </w:t>
            </w:r>
            <w:r w:rsidRPr="005D652E">
              <w:rPr>
                <w:sz w:val="20"/>
              </w:rPr>
              <w:t>time</w:t>
            </w:r>
            <w:r w:rsidRPr="005D652E">
              <w:rPr>
                <w:spacing w:val="-7"/>
                <w:sz w:val="20"/>
              </w:rPr>
              <w:t xml:space="preserve"> </w:t>
            </w:r>
            <w:r w:rsidRPr="005D652E">
              <w:rPr>
                <w:sz w:val="20"/>
              </w:rPr>
              <w:t>the</w:t>
            </w:r>
            <w:r w:rsidRPr="005D652E">
              <w:rPr>
                <w:spacing w:val="-7"/>
                <w:sz w:val="20"/>
              </w:rPr>
              <w:t xml:space="preserve"> </w:t>
            </w:r>
            <w:r w:rsidRPr="005D652E">
              <w:rPr>
                <w:sz w:val="20"/>
              </w:rPr>
              <w:t>comparator image was taken.</w:t>
            </w:r>
          </w:p>
          <w:p w14:paraId="614E2995" w14:textId="77777777" w:rsidR="00D92EF7" w:rsidRPr="005D652E" w:rsidRDefault="00D92EF7" w:rsidP="00D92EF7">
            <w:pPr>
              <w:pStyle w:val="TableParagraph"/>
              <w:spacing w:before="228"/>
              <w:ind w:left="107" w:right="130"/>
              <w:rPr>
                <w:sz w:val="20"/>
              </w:rPr>
            </w:pPr>
            <w:r w:rsidRPr="005D652E">
              <w:rPr>
                <w:sz w:val="20"/>
              </w:rPr>
              <w:t>It</w:t>
            </w:r>
            <w:r w:rsidRPr="005D652E">
              <w:rPr>
                <w:spacing w:val="-6"/>
                <w:sz w:val="20"/>
              </w:rPr>
              <w:t xml:space="preserve"> </w:t>
            </w:r>
            <w:r w:rsidRPr="005D652E">
              <w:rPr>
                <w:sz w:val="20"/>
              </w:rPr>
              <w:t>may</w:t>
            </w:r>
            <w:r w:rsidRPr="005D652E">
              <w:rPr>
                <w:spacing w:val="-6"/>
                <w:sz w:val="20"/>
              </w:rPr>
              <w:t xml:space="preserve"> </w:t>
            </w:r>
            <w:r w:rsidRPr="005D652E">
              <w:rPr>
                <w:sz w:val="20"/>
              </w:rPr>
              <w:t>also</w:t>
            </w:r>
            <w:r w:rsidRPr="005D652E">
              <w:rPr>
                <w:spacing w:val="-6"/>
                <w:sz w:val="20"/>
              </w:rPr>
              <w:t xml:space="preserve"> </w:t>
            </w:r>
            <w:r w:rsidRPr="005D652E">
              <w:rPr>
                <w:sz w:val="20"/>
              </w:rPr>
              <w:t>affect</w:t>
            </w:r>
            <w:r w:rsidRPr="005D652E">
              <w:rPr>
                <w:spacing w:val="-6"/>
                <w:sz w:val="20"/>
              </w:rPr>
              <w:t xml:space="preserve"> </w:t>
            </w:r>
            <w:r w:rsidRPr="005D652E">
              <w:rPr>
                <w:sz w:val="20"/>
              </w:rPr>
              <w:t>trans,</w:t>
            </w:r>
            <w:r w:rsidRPr="005D652E">
              <w:rPr>
                <w:spacing w:val="-6"/>
                <w:sz w:val="20"/>
              </w:rPr>
              <w:t xml:space="preserve"> </w:t>
            </w:r>
            <w:r w:rsidRPr="005D652E">
              <w:rPr>
                <w:sz w:val="20"/>
              </w:rPr>
              <w:t>non-binary</w:t>
            </w:r>
            <w:r w:rsidRPr="005D652E">
              <w:rPr>
                <w:spacing w:val="-7"/>
                <w:sz w:val="20"/>
              </w:rPr>
              <w:t xml:space="preserve"> </w:t>
            </w:r>
            <w:r w:rsidRPr="005D652E">
              <w:rPr>
                <w:sz w:val="20"/>
              </w:rPr>
              <w:t>and</w:t>
            </w:r>
            <w:r w:rsidRPr="005D652E">
              <w:rPr>
                <w:spacing w:val="-6"/>
                <w:sz w:val="20"/>
              </w:rPr>
              <w:t xml:space="preserve"> </w:t>
            </w:r>
            <w:r w:rsidRPr="005D652E">
              <w:rPr>
                <w:sz w:val="20"/>
              </w:rPr>
              <w:t xml:space="preserve">gender- </w:t>
            </w:r>
            <w:r w:rsidRPr="005D652E">
              <w:rPr>
                <w:sz w:val="20"/>
              </w:rPr>
              <w:lastRenderedPageBreak/>
              <w:t xml:space="preserve">fluid people who adopt to flex between gender </w:t>
            </w:r>
            <w:r w:rsidRPr="005D652E">
              <w:rPr>
                <w:spacing w:val="-2"/>
                <w:sz w:val="20"/>
              </w:rPr>
              <w:t>presentations.</w:t>
            </w:r>
          </w:p>
          <w:p w14:paraId="0E9E10B9" w14:textId="77777777" w:rsidR="00D92EF7" w:rsidRPr="005D652E" w:rsidRDefault="00D92EF7" w:rsidP="00D92EF7">
            <w:pPr>
              <w:pStyle w:val="TableParagraph"/>
              <w:rPr>
                <w:b/>
                <w:sz w:val="20"/>
              </w:rPr>
            </w:pPr>
          </w:p>
          <w:p w14:paraId="64104203" w14:textId="60F449A5" w:rsidR="00D92EF7" w:rsidRPr="005D652E" w:rsidRDefault="00D92EF7" w:rsidP="00D92EF7">
            <w:pPr>
              <w:pStyle w:val="TableParagraph"/>
              <w:ind w:left="107"/>
              <w:rPr>
                <w:sz w:val="20"/>
              </w:rPr>
            </w:pPr>
            <w:r w:rsidRPr="005D652E">
              <w:rPr>
                <w:sz w:val="20"/>
              </w:rPr>
              <w:t>Reports</w:t>
            </w:r>
            <w:r w:rsidRPr="005D652E">
              <w:rPr>
                <w:spacing w:val="-6"/>
                <w:sz w:val="20"/>
              </w:rPr>
              <w:t xml:space="preserve"> </w:t>
            </w:r>
            <w:r w:rsidRPr="005D652E">
              <w:rPr>
                <w:sz w:val="20"/>
              </w:rPr>
              <w:t>suggest</w:t>
            </w:r>
            <w:r w:rsidRPr="005D652E">
              <w:rPr>
                <w:spacing w:val="-6"/>
                <w:sz w:val="20"/>
              </w:rPr>
              <w:t xml:space="preserve"> </w:t>
            </w:r>
            <w:r w:rsidRPr="005D652E">
              <w:rPr>
                <w:sz w:val="20"/>
              </w:rPr>
              <w:t>that</w:t>
            </w:r>
            <w:r w:rsidRPr="005D652E">
              <w:rPr>
                <w:spacing w:val="-6"/>
                <w:sz w:val="20"/>
              </w:rPr>
              <w:t xml:space="preserve"> </w:t>
            </w:r>
            <w:r w:rsidRPr="005D652E">
              <w:rPr>
                <w:sz w:val="20"/>
              </w:rPr>
              <w:t>facial</w:t>
            </w:r>
            <w:r w:rsidRPr="005D652E">
              <w:rPr>
                <w:spacing w:val="-7"/>
                <w:sz w:val="20"/>
              </w:rPr>
              <w:t xml:space="preserve"> </w:t>
            </w:r>
            <w:r w:rsidRPr="005D652E">
              <w:rPr>
                <w:sz w:val="20"/>
              </w:rPr>
              <w:t>contouring</w:t>
            </w:r>
            <w:r w:rsidRPr="005D652E">
              <w:rPr>
                <w:spacing w:val="-6"/>
                <w:sz w:val="20"/>
              </w:rPr>
              <w:t xml:space="preserve"> </w:t>
            </w:r>
            <w:r w:rsidRPr="005D652E">
              <w:rPr>
                <w:sz w:val="20"/>
              </w:rPr>
              <w:t>through</w:t>
            </w:r>
            <w:r w:rsidRPr="005D652E">
              <w:rPr>
                <w:spacing w:val="-6"/>
                <w:sz w:val="20"/>
              </w:rPr>
              <w:t xml:space="preserve"> </w:t>
            </w:r>
            <w:r w:rsidRPr="005D652E">
              <w:rPr>
                <w:sz w:val="20"/>
              </w:rPr>
              <w:t>the use of cosmetic make-up application or undertaking facial surgery may impact on the</w:t>
            </w:r>
            <w:r w:rsidRPr="005D652E">
              <w:rPr>
                <w:spacing w:val="40"/>
                <w:sz w:val="20"/>
              </w:rPr>
              <w:t xml:space="preserve"> </w:t>
            </w:r>
            <w:r w:rsidRPr="005D652E">
              <w:rPr>
                <w:sz w:val="20"/>
              </w:rPr>
              <w:t>RFR system’s performance too.</w:t>
            </w:r>
          </w:p>
        </w:tc>
        <w:tc>
          <w:tcPr>
            <w:tcW w:w="4536" w:type="dxa"/>
            <w:tcBorders>
              <w:bottom w:val="single" w:sz="12" w:space="0" w:color="000000" w:themeColor="text1"/>
            </w:tcBorders>
          </w:tcPr>
          <w:p w14:paraId="5EC146B4" w14:textId="1BFC0492" w:rsidR="00251DE1" w:rsidRDefault="00251DE1" w:rsidP="00A44DF2">
            <w:pPr>
              <w:pStyle w:val="TableParagraph"/>
              <w:ind w:right="117"/>
              <w:rPr>
                <w:b/>
                <w:sz w:val="20"/>
              </w:rPr>
            </w:pPr>
          </w:p>
          <w:p w14:paraId="1322FD62" w14:textId="77777777" w:rsidR="00E900C4" w:rsidRPr="005D652E" w:rsidRDefault="00E900C4" w:rsidP="00E900C4">
            <w:pPr>
              <w:pStyle w:val="TableParagraph"/>
              <w:ind w:right="117"/>
              <w:rPr>
                <w:b/>
                <w:sz w:val="20"/>
              </w:rPr>
            </w:pPr>
          </w:p>
          <w:p w14:paraId="62F3B4F5" w14:textId="77777777" w:rsidR="00D92EF7" w:rsidRPr="00D92EF7" w:rsidRDefault="00D92EF7" w:rsidP="00D92EF7">
            <w:pPr>
              <w:pStyle w:val="TableParagraph"/>
              <w:numPr>
                <w:ilvl w:val="0"/>
                <w:numId w:val="16"/>
              </w:numPr>
              <w:tabs>
                <w:tab w:val="left" w:pos="836"/>
              </w:tabs>
              <w:ind w:right="107"/>
              <w:rPr>
                <w:sz w:val="20"/>
              </w:rPr>
            </w:pPr>
            <w:r w:rsidRPr="00D92EF7">
              <w:rPr>
                <w:b/>
                <w:bCs/>
                <w:sz w:val="20"/>
              </w:rPr>
              <w:t>Performance</w:t>
            </w:r>
            <w:r w:rsidRPr="00D92EF7">
              <w:rPr>
                <w:sz w:val="20"/>
              </w:rPr>
              <w:t>: The MPS uses an NEC</w:t>
            </w:r>
            <w:r w:rsidRPr="00D92EF7">
              <w:rPr>
                <w:sz w:val="20"/>
              </w:rPr>
              <w:noBreakHyphen/>
              <w:t>supplied algorithm for RFR. NEC’s algorithms have been independently tested by the National Institute of Standards and Technology (NIST), and the MPS takes account of those results. The MPS has also considered how age may affect performance and has undertaken its own testing to understand the impact of subject, system and environmental factors. The MPS publishes Understanding Accuracy and Demographic Differences, which provides a public explanation of the steps taken to assess statistical accuracy and demographic performance and to meet the Public Sector Equality Duty (PSED).</w:t>
            </w:r>
          </w:p>
          <w:p w14:paraId="3A721390" w14:textId="77777777" w:rsidR="00D92EF7" w:rsidRDefault="00D92EF7" w:rsidP="00D92EF7">
            <w:pPr>
              <w:pStyle w:val="TableParagraph"/>
              <w:numPr>
                <w:ilvl w:val="0"/>
                <w:numId w:val="16"/>
              </w:numPr>
              <w:tabs>
                <w:tab w:val="left" w:pos="836"/>
              </w:tabs>
              <w:ind w:right="107"/>
              <w:rPr>
                <w:sz w:val="20"/>
              </w:rPr>
            </w:pPr>
            <w:r w:rsidRPr="00D92EF7">
              <w:rPr>
                <w:sz w:val="20"/>
              </w:rPr>
              <w:t xml:space="preserve">The Facial Recognition Equitability Study by the National Physical Laboratory included tested data from a </w:t>
            </w:r>
            <w:r w:rsidRPr="00D92EF7">
              <w:rPr>
                <w:sz w:val="20"/>
              </w:rPr>
              <w:lastRenderedPageBreak/>
              <w:t>wide of demographics and noted no statistically significant variance in performance across demographics. Additionally, the True Positive Identification Rate (TPIR) is identical for all demographic subgroups, and with no demographic performance variation in TPIR, performance is equitable The MPS uses findings from independent studies to inform its assessment of fairness, equality impact and proportionality in day</w:t>
            </w:r>
            <w:r w:rsidRPr="00D92EF7">
              <w:rPr>
                <w:sz w:val="20"/>
              </w:rPr>
              <w:noBreakHyphen/>
              <w:t>to</w:t>
            </w:r>
            <w:r w:rsidRPr="00D92EF7">
              <w:rPr>
                <w:sz w:val="20"/>
              </w:rPr>
              <w:noBreakHyphen/>
              <w:t>day use of RFR.</w:t>
            </w:r>
          </w:p>
          <w:p w14:paraId="3F6CD546" w14:textId="77777777" w:rsidR="00D92EF7" w:rsidRPr="00D92EF7" w:rsidRDefault="00D92EF7" w:rsidP="00D92EF7">
            <w:pPr>
              <w:pStyle w:val="TableParagraph"/>
              <w:tabs>
                <w:tab w:val="left" w:pos="836"/>
              </w:tabs>
              <w:ind w:left="836" w:right="107"/>
              <w:rPr>
                <w:sz w:val="20"/>
              </w:rPr>
            </w:pPr>
          </w:p>
          <w:p w14:paraId="45655F1E" w14:textId="77777777" w:rsidR="00D92EF7" w:rsidRDefault="00D92EF7" w:rsidP="00D92EF7">
            <w:pPr>
              <w:pStyle w:val="TableParagraph"/>
              <w:numPr>
                <w:ilvl w:val="0"/>
                <w:numId w:val="16"/>
              </w:numPr>
              <w:tabs>
                <w:tab w:val="left" w:pos="836"/>
              </w:tabs>
              <w:ind w:right="107"/>
              <w:rPr>
                <w:sz w:val="20"/>
              </w:rPr>
            </w:pPr>
            <w:r w:rsidRPr="00D92EF7">
              <w:rPr>
                <w:b/>
                <w:bCs/>
                <w:sz w:val="20"/>
              </w:rPr>
              <w:t>Policy Framework and Legal Safeguards</w:t>
            </w:r>
            <w:r w:rsidRPr="00D92EF7">
              <w:rPr>
                <w:sz w:val="20"/>
              </w:rPr>
              <w:t xml:space="preserve">: The introduction of strict RFR search criteria ensures that no individual or group is targeted. Requirements relating to proportionality, legality, accountability, and necessity are set out in the RFR Legal Mandate. These criteria govern the approval of Image Reference Libraries, the use of Probe Images, and the operational deployment of RFR. </w:t>
            </w:r>
          </w:p>
          <w:p w14:paraId="167499F8" w14:textId="77777777" w:rsidR="00D92EF7" w:rsidRPr="00D92EF7" w:rsidRDefault="00D92EF7" w:rsidP="00D92EF7">
            <w:pPr>
              <w:pStyle w:val="TableParagraph"/>
              <w:tabs>
                <w:tab w:val="left" w:pos="836"/>
              </w:tabs>
              <w:ind w:left="836" w:right="107"/>
              <w:rPr>
                <w:sz w:val="20"/>
              </w:rPr>
            </w:pPr>
          </w:p>
          <w:p w14:paraId="5CFED9A3" w14:textId="052E1C09" w:rsidR="00D92EF7" w:rsidRDefault="00D92EF7" w:rsidP="00D92EF7">
            <w:pPr>
              <w:pStyle w:val="TableParagraph"/>
              <w:numPr>
                <w:ilvl w:val="0"/>
                <w:numId w:val="16"/>
              </w:numPr>
              <w:tabs>
                <w:tab w:val="left" w:pos="836"/>
              </w:tabs>
              <w:ind w:right="107"/>
              <w:rPr>
                <w:sz w:val="20"/>
              </w:rPr>
            </w:pPr>
            <w:r w:rsidRPr="00D92EF7">
              <w:rPr>
                <w:b/>
                <w:bCs/>
                <w:sz w:val="20"/>
              </w:rPr>
              <w:t>Probe Image safeguards</w:t>
            </w:r>
            <w:r w:rsidRPr="00D92EF7">
              <w:rPr>
                <w:sz w:val="20"/>
              </w:rPr>
              <w:t>: Every Permitted Probe Image submitted for RFR Searching must be accompanied by a completed RFR Submission Form, completed either by the tasking officer/SPOC or by the RFR User for business</w:t>
            </w:r>
            <w:r w:rsidRPr="00D92EF7">
              <w:rPr>
                <w:sz w:val="20"/>
              </w:rPr>
              <w:noBreakHyphen/>
              <w:t>as</w:t>
            </w:r>
            <w:r w:rsidRPr="00D92EF7">
              <w:rPr>
                <w:sz w:val="20"/>
              </w:rPr>
              <w:noBreakHyphen/>
              <w:t>usual activity. The RFR Submission Form must confirm that all Pre</w:t>
            </w:r>
            <w:r w:rsidRPr="00D92EF7">
              <w:rPr>
                <w:sz w:val="20"/>
              </w:rPr>
              <w:noBreakHyphen/>
              <w:t xml:space="preserve">RFR Checks have been exhausted or are otherwise considered unviable in the circumstances. The RFR Submission Form must also be supported by approval from an officer of Inspecting rank (or above), or staff equivalent. Additional specific safeguards apply as set out in Annex D of the MPS RFR Policy, and the RFR User must not undertake an RFR Search unless reasonably satisfied that those safeguards will be implemented. </w:t>
            </w:r>
            <w:r w:rsidRPr="00D92EF7">
              <w:rPr>
                <w:sz w:val="20"/>
              </w:rPr>
              <w:lastRenderedPageBreak/>
              <w:t>Specifically, where the Probe Image pre-dates the undergoing or completion of gender reassignment, the RFR Search request requires approval by Inspecting Rank or Higher. Specific advice must be sought from the MPS FRT team from a technical perspective and, if they deem appropriate, the Directorate of Legal Services. Where approval is then so</w:t>
            </w:r>
            <w:r w:rsidR="008D5B56">
              <w:rPr>
                <w:sz w:val="20"/>
              </w:rPr>
              <w:t xml:space="preserve">ught. </w:t>
            </w:r>
          </w:p>
          <w:p w14:paraId="04CC2A7C" w14:textId="77777777" w:rsidR="008D5B56" w:rsidRPr="00D92EF7" w:rsidRDefault="008D5B56" w:rsidP="008D5B56">
            <w:pPr>
              <w:pStyle w:val="TableParagraph"/>
              <w:tabs>
                <w:tab w:val="left" w:pos="836"/>
              </w:tabs>
              <w:ind w:right="107"/>
              <w:rPr>
                <w:sz w:val="20"/>
              </w:rPr>
            </w:pPr>
          </w:p>
          <w:p w14:paraId="37F036F4" w14:textId="77777777" w:rsidR="00D92EF7" w:rsidRPr="00D92EF7" w:rsidRDefault="00D92EF7" w:rsidP="00D92EF7">
            <w:pPr>
              <w:pStyle w:val="TableParagraph"/>
              <w:numPr>
                <w:ilvl w:val="0"/>
                <w:numId w:val="16"/>
              </w:numPr>
              <w:tabs>
                <w:tab w:val="left" w:pos="836"/>
              </w:tabs>
              <w:ind w:right="107"/>
              <w:rPr>
                <w:sz w:val="20"/>
              </w:rPr>
            </w:pPr>
            <w:r w:rsidRPr="00D92EF7">
              <w:rPr>
                <w:b/>
                <w:bCs/>
                <w:sz w:val="20"/>
              </w:rPr>
              <w:t>Officer engagement</w:t>
            </w:r>
            <w:r w:rsidRPr="00D92EF7">
              <w:rPr>
                <w:sz w:val="20"/>
              </w:rPr>
              <w:t>: When an RFR Search is undertaken, Potential Matches are returned to the RFR User for review. It is for the RFR User to Adjudicate the results and determine whether any Potential Match is a Viable Match. RFR Users must not assume that a highly ranked or visually similar Potential Match is viable; they must undertake an independent assessment of each result. In doing so, the RFR User must give due regard to Subject, System, and Environmental Factors and how these may influence the likelihood that a Potential Match is accurate. This includes cases where factors related to Gender Reassignment for example those who may have undergone surgery changing their facial appearance may affect the Potential Matches returned.</w:t>
            </w:r>
          </w:p>
          <w:p w14:paraId="15790855" w14:textId="77777777" w:rsidR="00D92EF7" w:rsidRPr="00D92EF7" w:rsidRDefault="00D92EF7" w:rsidP="00D92EF7">
            <w:pPr>
              <w:pStyle w:val="TableParagraph"/>
              <w:numPr>
                <w:ilvl w:val="0"/>
                <w:numId w:val="16"/>
              </w:numPr>
              <w:tabs>
                <w:tab w:val="left" w:pos="836"/>
              </w:tabs>
              <w:ind w:right="107"/>
              <w:rPr>
                <w:sz w:val="20"/>
              </w:rPr>
            </w:pPr>
            <w:r w:rsidRPr="00D92EF7">
              <w:rPr>
                <w:sz w:val="20"/>
              </w:rPr>
              <w:t xml:space="preserve">Where the RFR User determines that a match is viable, they must complete a Match Report. This should set out the reasons for their assessment, including consideration of i. probe image quality; ii. image reference library quality; iii. the time lapse between when the matched images were taken; iv. lighting conditions (e.g. poor lighting or shadow); and v. any other subject, system, or environmental factors affecting system performance or match viability. The Match Report should specify which factors were relevant in the particular case, including how any </w:t>
            </w:r>
            <w:r w:rsidRPr="00D92EF7">
              <w:rPr>
                <w:sz w:val="20"/>
              </w:rPr>
              <w:lastRenderedPageBreak/>
              <w:t>differences were evaluated. If, after considering all factors, the RFR User is not satisfied that the match is viable, they should seek a peer review from the MO4 Met CU Team before determining that the match is not viable.</w:t>
            </w:r>
          </w:p>
          <w:p w14:paraId="6B508132" w14:textId="77777777" w:rsidR="008D5B56" w:rsidRDefault="00D92EF7" w:rsidP="00D92EF7">
            <w:pPr>
              <w:pStyle w:val="TableParagraph"/>
              <w:numPr>
                <w:ilvl w:val="0"/>
                <w:numId w:val="16"/>
              </w:numPr>
              <w:tabs>
                <w:tab w:val="left" w:pos="836"/>
              </w:tabs>
              <w:ind w:right="107"/>
              <w:rPr>
                <w:sz w:val="20"/>
              </w:rPr>
            </w:pPr>
            <w:r w:rsidRPr="00D92EF7">
              <w:rPr>
                <w:sz w:val="20"/>
              </w:rPr>
              <w:t>A Viable Match provide an intelligence lead only, requiring further investigative work that may ultimately support or undermine the initial assessment. They do not constitute formal identification and cannot be relied upon as evidence.</w:t>
            </w:r>
          </w:p>
          <w:p w14:paraId="5F41689D" w14:textId="4B67E1DC" w:rsidR="00D92EF7" w:rsidRPr="00D92EF7" w:rsidRDefault="00D92EF7" w:rsidP="008D5B56">
            <w:pPr>
              <w:pStyle w:val="TableParagraph"/>
              <w:tabs>
                <w:tab w:val="left" w:pos="836"/>
              </w:tabs>
              <w:ind w:left="836" w:right="107"/>
              <w:rPr>
                <w:sz w:val="20"/>
              </w:rPr>
            </w:pPr>
            <w:r w:rsidRPr="00D92EF7">
              <w:rPr>
                <w:sz w:val="20"/>
              </w:rPr>
              <w:t xml:space="preserve"> </w:t>
            </w:r>
          </w:p>
          <w:p w14:paraId="6B5730AA" w14:textId="77777777" w:rsidR="00D92EF7" w:rsidRDefault="00D92EF7" w:rsidP="00D92EF7">
            <w:pPr>
              <w:pStyle w:val="TableParagraph"/>
              <w:numPr>
                <w:ilvl w:val="0"/>
                <w:numId w:val="16"/>
              </w:numPr>
              <w:tabs>
                <w:tab w:val="left" w:pos="836"/>
              </w:tabs>
              <w:ind w:right="107"/>
              <w:rPr>
                <w:sz w:val="20"/>
              </w:rPr>
            </w:pPr>
            <w:r w:rsidRPr="00D92EF7">
              <w:rPr>
                <w:b/>
                <w:bCs/>
                <w:sz w:val="20"/>
              </w:rPr>
              <w:t xml:space="preserve">Ongoing Testing and System Assurance: </w:t>
            </w:r>
            <w:r w:rsidRPr="00D92EF7">
              <w:rPr>
                <w:sz w:val="20"/>
              </w:rPr>
              <w:t xml:space="preserve">In addition to external testing, the MPS conducts its own assessments of the RFR System to ensure it performs appropriately operationally. </w:t>
            </w:r>
          </w:p>
          <w:p w14:paraId="6C2EBCD8" w14:textId="77777777" w:rsidR="008D5B56" w:rsidRPr="00D92EF7" w:rsidRDefault="008D5B56" w:rsidP="008D5B56">
            <w:pPr>
              <w:pStyle w:val="TableParagraph"/>
              <w:tabs>
                <w:tab w:val="left" w:pos="836"/>
              </w:tabs>
              <w:ind w:right="107"/>
              <w:rPr>
                <w:sz w:val="20"/>
              </w:rPr>
            </w:pPr>
          </w:p>
          <w:p w14:paraId="0AF2DD9A" w14:textId="77777777" w:rsidR="00D92EF7" w:rsidRDefault="00D92EF7" w:rsidP="00D92EF7">
            <w:pPr>
              <w:pStyle w:val="TableParagraph"/>
              <w:numPr>
                <w:ilvl w:val="0"/>
                <w:numId w:val="16"/>
              </w:numPr>
              <w:tabs>
                <w:tab w:val="left" w:pos="836"/>
              </w:tabs>
              <w:ind w:right="107"/>
              <w:rPr>
                <w:sz w:val="20"/>
              </w:rPr>
            </w:pPr>
            <w:r w:rsidRPr="00D92EF7">
              <w:rPr>
                <w:b/>
                <w:bCs/>
                <w:sz w:val="20"/>
              </w:rPr>
              <w:t>Training</w:t>
            </w:r>
            <w:r w:rsidRPr="00D92EF7">
              <w:rPr>
                <w:sz w:val="20"/>
              </w:rPr>
              <w:t>: Respect for Diversity Awareness Input embedded into RFR Training Delivery. This includes specific awareness of Section 22 Gender Recognition Act 2004.</w:t>
            </w:r>
          </w:p>
          <w:p w14:paraId="566B103A" w14:textId="77777777" w:rsidR="008D5B56" w:rsidRPr="00D92EF7" w:rsidRDefault="008D5B56" w:rsidP="008D5B56">
            <w:pPr>
              <w:pStyle w:val="TableParagraph"/>
              <w:tabs>
                <w:tab w:val="left" w:pos="836"/>
              </w:tabs>
              <w:ind w:right="107"/>
              <w:rPr>
                <w:sz w:val="20"/>
              </w:rPr>
            </w:pPr>
          </w:p>
          <w:p w14:paraId="222C0988" w14:textId="77777777" w:rsidR="00D92EF7" w:rsidRDefault="00D92EF7" w:rsidP="00D92EF7">
            <w:pPr>
              <w:pStyle w:val="TableParagraph"/>
              <w:numPr>
                <w:ilvl w:val="0"/>
                <w:numId w:val="16"/>
              </w:numPr>
              <w:tabs>
                <w:tab w:val="left" w:pos="836"/>
              </w:tabs>
              <w:ind w:right="107"/>
              <w:rPr>
                <w:sz w:val="20"/>
              </w:rPr>
            </w:pPr>
            <w:r w:rsidRPr="00D92EF7">
              <w:rPr>
                <w:b/>
                <w:bCs/>
                <w:sz w:val="20"/>
              </w:rPr>
              <w:t>Monitoring RFR Viable Matches</w:t>
            </w:r>
            <w:r w:rsidRPr="00D92EF7">
              <w:rPr>
                <w:sz w:val="20"/>
              </w:rPr>
              <w:t>:</w:t>
            </w:r>
            <w:r w:rsidRPr="00D92EF7">
              <w:rPr>
                <w:b/>
                <w:bCs/>
                <w:sz w:val="20"/>
              </w:rPr>
              <w:t xml:space="preserve"> </w:t>
            </w:r>
            <w:r w:rsidRPr="00D92EF7">
              <w:rPr>
                <w:sz w:val="20"/>
              </w:rPr>
              <w:t xml:space="preserve">RFR Users must record when Probe Images appear to involve: i) individuals under 18; and ii) individuals under 16. Where extractable, the MPS also should specifically record age range of images within Image Reference Libraries. </w:t>
            </w:r>
          </w:p>
          <w:p w14:paraId="61D93E38" w14:textId="77777777" w:rsidR="008D5B56" w:rsidRPr="00D92EF7" w:rsidRDefault="008D5B56" w:rsidP="008D5B56">
            <w:pPr>
              <w:pStyle w:val="TableParagraph"/>
              <w:tabs>
                <w:tab w:val="left" w:pos="836"/>
              </w:tabs>
              <w:ind w:right="107"/>
              <w:rPr>
                <w:sz w:val="20"/>
              </w:rPr>
            </w:pPr>
          </w:p>
          <w:p w14:paraId="0E765CCF" w14:textId="77777777" w:rsidR="00D92EF7" w:rsidRDefault="00D92EF7" w:rsidP="00D92EF7">
            <w:pPr>
              <w:pStyle w:val="TableParagraph"/>
              <w:numPr>
                <w:ilvl w:val="0"/>
                <w:numId w:val="16"/>
              </w:numPr>
              <w:tabs>
                <w:tab w:val="left" w:pos="836"/>
              </w:tabs>
              <w:ind w:right="107"/>
              <w:rPr>
                <w:sz w:val="20"/>
              </w:rPr>
            </w:pPr>
            <w:r w:rsidRPr="00D92EF7">
              <w:rPr>
                <w:b/>
                <w:bCs/>
                <w:sz w:val="20"/>
              </w:rPr>
              <w:t>Post RFR Search Monitoring</w:t>
            </w:r>
            <w:r w:rsidRPr="00D92EF7">
              <w:rPr>
                <w:sz w:val="20"/>
              </w:rPr>
              <w:t xml:space="preserve">: All relevant data is aggregated and reviewed quarterly by the MPS FR Technology Board (including aggregated demographic data relating to RFR Searches) to monitor for trends and ensure ongoing compliance with the PSED, and can direct changes to policy, practice or system use. </w:t>
            </w:r>
          </w:p>
          <w:p w14:paraId="755C664D" w14:textId="77777777" w:rsidR="008D5B56" w:rsidRPr="00D92EF7" w:rsidRDefault="008D5B56" w:rsidP="008D5B56">
            <w:pPr>
              <w:pStyle w:val="TableParagraph"/>
              <w:tabs>
                <w:tab w:val="left" w:pos="836"/>
              </w:tabs>
              <w:ind w:right="107"/>
              <w:rPr>
                <w:sz w:val="20"/>
              </w:rPr>
            </w:pPr>
          </w:p>
          <w:p w14:paraId="6DD31FBA" w14:textId="77777777" w:rsidR="00D92EF7" w:rsidRPr="00D92EF7" w:rsidRDefault="00D92EF7" w:rsidP="00D92EF7">
            <w:pPr>
              <w:pStyle w:val="TableParagraph"/>
              <w:numPr>
                <w:ilvl w:val="0"/>
                <w:numId w:val="16"/>
              </w:numPr>
              <w:tabs>
                <w:tab w:val="left" w:pos="836"/>
              </w:tabs>
              <w:ind w:right="107"/>
              <w:rPr>
                <w:sz w:val="20"/>
              </w:rPr>
            </w:pPr>
            <w:r w:rsidRPr="00D92EF7">
              <w:rPr>
                <w:b/>
                <w:bCs/>
                <w:sz w:val="20"/>
              </w:rPr>
              <w:t xml:space="preserve">Transparency and Public Reporting: </w:t>
            </w:r>
            <w:r w:rsidRPr="00D92EF7">
              <w:rPr>
                <w:sz w:val="20"/>
              </w:rPr>
              <w:t xml:space="preserve">Insofar as the data is extractable from </w:t>
            </w:r>
            <w:r w:rsidRPr="00D92EF7">
              <w:rPr>
                <w:sz w:val="20"/>
              </w:rPr>
              <w:lastRenderedPageBreak/>
              <w:t>MPS systems by automated means, the MPS must also maintain a record of composition (i) sex (ii) race- by reference to IC code and (iii) age range of its Image Reference Libraries. The MPS publishes its RFR policy, impact assessments and supporting documentation. An annual public report will set out how RFR has been used, the results obtained, and aggregated demographic analysis relating to searches, Probe Images and Image Reference Libraries.</w:t>
            </w:r>
          </w:p>
          <w:p w14:paraId="33B1B612" w14:textId="7868CC6D" w:rsidR="00251DE1" w:rsidRPr="005D652E" w:rsidRDefault="00251DE1" w:rsidP="00D92EF7">
            <w:pPr>
              <w:pStyle w:val="TableParagraph"/>
              <w:tabs>
                <w:tab w:val="left" w:pos="836"/>
              </w:tabs>
              <w:ind w:left="476" w:right="107"/>
              <w:rPr>
                <w:sz w:val="20"/>
              </w:rPr>
            </w:pPr>
          </w:p>
        </w:tc>
        <w:tc>
          <w:tcPr>
            <w:tcW w:w="1700" w:type="dxa"/>
            <w:tcBorders>
              <w:bottom w:val="single" w:sz="12" w:space="0" w:color="000000" w:themeColor="text1"/>
            </w:tcBorders>
          </w:tcPr>
          <w:p w14:paraId="65CBAEE0" w14:textId="77777777" w:rsidR="00A44DF2" w:rsidRDefault="00A44DF2">
            <w:pPr>
              <w:pStyle w:val="TableParagraph"/>
              <w:spacing w:line="228" w:lineRule="exact"/>
              <w:ind w:left="116"/>
              <w:rPr>
                <w:sz w:val="20"/>
              </w:rPr>
            </w:pPr>
          </w:p>
          <w:p w14:paraId="43A29DA4" w14:textId="05C4B11F" w:rsidR="00251DE1" w:rsidRPr="005D652E" w:rsidRDefault="007C7927">
            <w:pPr>
              <w:pStyle w:val="TableParagraph"/>
              <w:spacing w:line="228" w:lineRule="exact"/>
              <w:ind w:left="116"/>
              <w:rPr>
                <w:sz w:val="20"/>
              </w:rPr>
            </w:pPr>
            <w:r w:rsidRPr="005D652E">
              <w:rPr>
                <w:sz w:val="20"/>
              </w:rPr>
              <w:t xml:space="preserve">RFR </w:t>
            </w:r>
            <w:r w:rsidRPr="005D652E">
              <w:rPr>
                <w:spacing w:val="-4"/>
                <w:sz w:val="20"/>
              </w:rPr>
              <w:t>Team</w:t>
            </w:r>
          </w:p>
        </w:tc>
        <w:tc>
          <w:tcPr>
            <w:tcW w:w="1275" w:type="dxa"/>
            <w:tcBorders>
              <w:bottom w:val="single" w:sz="12" w:space="0" w:color="000000" w:themeColor="text1"/>
            </w:tcBorders>
          </w:tcPr>
          <w:p w14:paraId="508672E5" w14:textId="77777777" w:rsidR="00251DE1" w:rsidRPr="005D652E" w:rsidRDefault="007C7927" w:rsidP="00A44DF2">
            <w:pPr>
              <w:pStyle w:val="TableParagraph"/>
              <w:spacing w:before="227"/>
              <w:ind w:right="386"/>
              <w:rPr>
                <w:sz w:val="20"/>
              </w:rPr>
            </w:pPr>
            <w:r w:rsidRPr="005D652E">
              <w:rPr>
                <w:spacing w:val="-2"/>
                <w:sz w:val="20"/>
              </w:rPr>
              <w:t>Awaits/ Ongoing</w:t>
            </w:r>
          </w:p>
        </w:tc>
        <w:tc>
          <w:tcPr>
            <w:tcW w:w="2551" w:type="dxa"/>
            <w:tcBorders>
              <w:bottom w:val="single" w:sz="12" w:space="0" w:color="000000" w:themeColor="text1"/>
              <w:right w:val="single" w:sz="12" w:space="0" w:color="000000" w:themeColor="text1"/>
            </w:tcBorders>
          </w:tcPr>
          <w:p w14:paraId="50F29E9F" w14:textId="77777777" w:rsidR="00251DE1" w:rsidRPr="005D652E" w:rsidRDefault="00251DE1">
            <w:pPr>
              <w:pStyle w:val="TableParagraph"/>
              <w:rPr>
                <w:rFonts w:ascii="Times New Roman"/>
                <w:sz w:val="20"/>
              </w:rPr>
            </w:pPr>
          </w:p>
        </w:tc>
      </w:tr>
    </w:tbl>
    <w:p w14:paraId="787F6A28" w14:textId="77777777" w:rsidR="00251DE1" w:rsidRPr="005D652E" w:rsidRDefault="00251DE1">
      <w:pPr>
        <w:rPr>
          <w:rFonts w:ascii="Times New Roman"/>
          <w:sz w:val="20"/>
        </w:rPr>
        <w:sectPr w:rsidR="00251DE1" w:rsidRPr="005D652E">
          <w:type w:val="continuous"/>
          <w:pgSz w:w="15840" w:h="12240" w:orient="landscape"/>
          <w:pgMar w:top="680" w:right="320" w:bottom="800" w:left="440" w:header="312" w:footer="552" w:gutter="0"/>
          <w:cols w:space="720"/>
        </w:sectPr>
      </w:pPr>
    </w:p>
    <w:p w14:paraId="344EFEC9" w14:textId="77777777" w:rsidR="00251DE1" w:rsidRPr="005D652E" w:rsidRDefault="00251DE1">
      <w:pPr>
        <w:rPr>
          <w:rFonts w:ascii="Times New Roman"/>
          <w:sz w:val="20"/>
        </w:rPr>
        <w:sectPr w:rsidR="00251DE1" w:rsidRPr="005D652E">
          <w:type w:val="continuous"/>
          <w:pgSz w:w="15840" w:h="12240" w:orient="landscape"/>
          <w:pgMar w:top="680" w:right="320" w:bottom="760" w:left="440" w:header="312" w:footer="55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536"/>
        <w:gridCol w:w="1700"/>
        <w:gridCol w:w="1275"/>
        <w:gridCol w:w="2551"/>
      </w:tblGrid>
      <w:tr w:rsidR="00251DE1" w:rsidRPr="005D652E" w14:paraId="4594341B" w14:textId="77777777">
        <w:trPr>
          <w:trHeight w:val="7413"/>
        </w:trPr>
        <w:tc>
          <w:tcPr>
            <w:tcW w:w="4645" w:type="dxa"/>
            <w:tcBorders>
              <w:left w:val="single" w:sz="12" w:space="0" w:color="000000"/>
              <w:bottom w:val="single" w:sz="12" w:space="0" w:color="000000"/>
            </w:tcBorders>
          </w:tcPr>
          <w:p w14:paraId="05E77DD5" w14:textId="77777777" w:rsidR="00251DE1" w:rsidRPr="005D652E" w:rsidRDefault="007C7927">
            <w:pPr>
              <w:pStyle w:val="TableParagraph"/>
              <w:spacing w:line="229" w:lineRule="exact"/>
              <w:ind w:left="107"/>
              <w:rPr>
                <w:b/>
                <w:sz w:val="20"/>
              </w:rPr>
            </w:pPr>
            <w:r w:rsidRPr="005D652E">
              <w:rPr>
                <w:b/>
                <w:sz w:val="20"/>
              </w:rPr>
              <w:lastRenderedPageBreak/>
              <w:t>RELIGION</w:t>
            </w:r>
            <w:r w:rsidRPr="005D652E">
              <w:rPr>
                <w:b/>
                <w:spacing w:val="-5"/>
                <w:sz w:val="20"/>
              </w:rPr>
              <w:t xml:space="preserve"> </w:t>
            </w:r>
            <w:r w:rsidRPr="005D652E">
              <w:rPr>
                <w:b/>
                <w:sz w:val="20"/>
              </w:rPr>
              <w:t>OR</w:t>
            </w:r>
            <w:r w:rsidRPr="005D652E">
              <w:rPr>
                <w:b/>
                <w:spacing w:val="-2"/>
                <w:sz w:val="20"/>
              </w:rPr>
              <w:t xml:space="preserve"> BELIEF:</w:t>
            </w:r>
          </w:p>
          <w:p w14:paraId="1CD2FDF8" w14:textId="77777777" w:rsidR="00251DE1" w:rsidRPr="005D652E" w:rsidRDefault="007C7927">
            <w:pPr>
              <w:pStyle w:val="TableParagraph"/>
              <w:spacing w:before="229"/>
              <w:ind w:left="107"/>
              <w:rPr>
                <w:sz w:val="20"/>
              </w:rPr>
            </w:pPr>
            <w:r w:rsidRPr="005D652E">
              <w:rPr>
                <w:spacing w:val="-2"/>
                <w:sz w:val="20"/>
              </w:rPr>
              <w:t>Impacted</w:t>
            </w:r>
          </w:p>
          <w:p w14:paraId="6565D64B" w14:textId="77777777" w:rsidR="00251DE1" w:rsidRPr="005D652E" w:rsidRDefault="00251DE1">
            <w:pPr>
              <w:pStyle w:val="TableParagraph"/>
              <w:rPr>
                <w:b/>
                <w:sz w:val="20"/>
              </w:rPr>
            </w:pPr>
          </w:p>
          <w:p w14:paraId="0EDAE995" w14:textId="237E9BAA" w:rsidR="00251DE1" w:rsidRPr="005D652E" w:rsidRDefault="007C7927">
            <w:pPr>
              <w:pStyle w:val="TableParagraph"/>
              <w:ind w:left="107" w:right="104"/>
              <w:rPr>
                <w:sz w:val="20"/>
              </w:rPr>
            </w:pPr>
            <w:r w:rsidRPr="005D652E">
              <w:rPr>
                <w:sz w:val="20"/>
              </w:rPr>
              <w:t>National Institute of Standards &amp; Technology independent testing that have been undertaken on facial recognition algorithms with respect to demographic differentials (Face Recognition Vendor</w:t>
            </w:r>
            <w:r w:rsidRPr="005D652E">
              <w:rPr>
                <w:spacing w:val="-6"/>
                <w:sz w:val="20"/>
              </w:rPr>
              <w:t xml:space="preserve"> </w:t>
            </w:r>
            <w:r w:rsidRPr="005D652E">
              <w:rPr>
                <w:sz w:val="20"/>
              </w:rPr>
              <w:t>Test</w:t>
            </w:r>
            <w:r w:rsidRPr="005D652E">
              <w:rPr>
                <w:spacing w:val="-7"/>
                <w:sz w:val="20"/>
              </w:rPr>
              <w:t xml:space="preserve"> </w:t>
            </w:r>
            <w:r w:rsidRPr="005D652E">
              <w:rPr>
                <w:sz w:val="20"/>
              </w:rPr>
              <w:t>(FRVT)</w:t>
            </w:r>
            <w:r w:rsidRPr="005D652E">
              <w:rPr>
                <w:spacing w:val="-6"/>
                <w:sz w:val="20"/>
              </w:rPr>
              <w:t xml:space="preserve"> </w:t>
            </w:r>
            <w:r w:rsidRPr="005D652E">
              <w:rPr>
                <w:sz w:val="20"/>
              </w:rPr>
              <w:t>Part</w:t>
            </w:r>
            <w:r w:rsidRPr="005D652E">
              <w:rPr>
                <w:spacing w:val="-7"/>
                <w:sz w:val="20"/>
              </w:rPr>
              <w:t xml:space="preserve"> </w:t>
            </w:r>
            <w:r w:rsidRPr="005D652E">
              <w:rPr>
                <w:sz w:val="20"/>
              </w:rPr>
              <w:t>3:</w:t>
            </w:r>
            <w:r w:rsidRPr="005D652E">
              <w:rPr>
                <w:spacing w:val="-7"/>
                <w:sz w:val="20"/>
              </w:rPr>
              <w:t xml:space="preserve"> </w:t>
            </w:r>
            <w:r w:rsidRPr="005D652E">
              <w:rPr>
                <w:sz w:val="20"/>
              </w:rPr>
              <w:t>Demographic</w:t>
            </w:r>
            <w:r w:rsidRPr="005D652E">
              <w:rPr>
                <w:spacing w:val="-6"/>
                <w:sz w:val="20"/>
              </w:rPr>
              <w:t xml:space="preserve"> </w:t>
            </w:r>
            <w:r w:rsidRPr="005D652E">
              <w:rPr>
                <w:sz w:val="20"/>
              </w:rPr>
              <w:t>Effects, NISTIR 8280, December 2019). NIST tests show a wide range in accuracy across different algorithms and universal statements about ‘</w:t>
            </w:r>
            <w:proofErr w:type="spellStart"/>
            <w:r w:rsidR="00BB4BBA" w:rsidRPr="005D652E">
              <w:rPr>
                <w:sz w:val="20"/>
              </w:rPr>
              <w:t>bias</w:t>
            </w:r>
            <w:r w:rsidR="00B26CA8">
              <w:rPr>
                <w:sz w:val="20"/>
              </w:rPr>
              <w:t>’</w:t>
            </w:r>
            <w:proofErr w:type="spellEnd"/>
            <w:r w:rsidRPr="005D652E">
              <w:rPr>
                <w:sz w:val="20"/>
              </w:rPr>
              <w:t xml:space="preserve"> </w:t>
            </w:r>
            <w:proofErr w:type="gramStart"/>
            <w:r w:rsidRPr="005D652E">
              <w:rPr>
                <w:sz w:val="20"/>
              </w:rPr>
              <w:t>are</w:t>
            </w:r>
            <w:proofErr w:type="gramEnd"/>
            <w:r w:rsidRPr="005D652E">
              <w:rPr>
                <w:sz w:val="20"/>
              </w:rPr>
              <w:t xml:space="preserve"> not supported by testing.</w:t>
            </w:r>
          </w:p>
          <w:p w14:paraId="3DD85552" w14:textId="2AABBF62" w:rsidR="00251DE1" w:rsidRDefault="003B2083">
            <w:pPr>
              <w:pStyle w:val="TableParagraph"/>
              <w:spacing w:before="229"/>
              <w:ind w:left="107"/>
              <w:rPr>
                <w:sz w:val="20"/>
              </w:rPr>
            </w:pPr>
            <w:r w:rsidRPr="005D652E">
              <w:rPr>
                <w:sz w:val="20"/>
              </w:rPr>
              <w:t>However,</w:t>
            </w:r>
            <w:r w:rsidR="007C7927" w:rsidRPr="005D652E">
              <w:rPr>
                <w:sz w:val="20"/>
              </w:rPr>
              <w:t xml:space="preserve"> the functionality, accuracy and performance</w:t>
            </w:r>
            <w:r w:rsidR="007C7927" w:rsidRPr="005D652E">
              <w:rPr>
                <w:spacing w:val="-6"/>
                <w:sz w:val="20"/>
              </w:rPr>
              <w:t xml:space="preserve"> </w:t>
            </w:r>
            <w:r w:rsidR="007C7927" w:rsidRPr="005D652E">
              <w:rPr>
                <w:sz w:val="20"/>
              </w:rPr>
              <w:t>of</w:t>
            </w:r>
            <w:r w:rsidR="007C7927" w:rsidRPr="005D652E">
              <w:rPr>
                <w:spacing w:val="-5"/>
                <w:sz w:val="20"/>
              </w:rPr>
              <w:t xml:space="preserve"> </w:t>
            </w:r>
            <w:r w:rsidR="007C7927" w:rsidRPr="005D652E">
              <w:rPr>
                <w:sz w:val="20"/>
              </w:rPr>
              <w:t>RFR</w:t>
            </w:r>
            <w:r w:rsidR="007C7927" w:rsidRPr="005D652E">
              <w:rPr>
                <w:spacing w:val="-4"/>
                <w:sz w:val="20"/>
              </w:rPr>
              <w:t xml:space="preserve"> </w:t>
            </w:r>
            <w:r w:rsidR="007C7927" w:rsidRPr="005D652E">
              <w:rPr>
                <w:sz w:val="20"/>
              </w:rPr>
              <w:t>may</w:t>
            </w:r>
            <w:r w:rsidR="007C7927" w:rsidRPr="005D652E">
              <w:rPr>
                <w:spacing w:val="-7"/>
                <w:sz w:val="20"/>
              </w:rPr>
              <w:t xml:space="preserve"> </w:t>
            </w:r>
            <w:r w:rsidR="007C7927" w:rsidRPr="005D652E">
              <w:rPr>
                <w:sz w:val="20"/>
              </w:rPr>
              <w:t>be</w:t>
            </w:r>
            <w:r w:rsidR="007C7927" w:rsidRPr="005D652E">
              <w:rPr>
                <w:spacing w:val="-5"/>
                <w:sz w:val="20"/>
              </w:rPr>
              <w:t xml:space="preserve"> </w:t>
            </w:r>
            <w:r w:rsidR="007C7927" w:rsidRPr="005D652E">
              <w:rPr>
                <w:sz w:val="20"/>
              </w:rPr>
              <w:t>less</w:t>
            </w:r>
            <w:r w:rsidR="007C7927" w:rsidRPr="005D652E">
              <w:rPr>
                <w:spacing w:val="-4"/>
                <w:sz w:val="20"/>
              </w:rPr>
              <w:t xml:space="preserve"> </w:t>
            </w:r>
            <w:r w:rsidR="007C7927" w:rsidRPr="005D652E">
              <w:rPr>
                <w:sz w:val="20"/>
              </w:rPr>
              <w:t>effective</w:t>
            </w:r>
            <w:r w:rsidR="007C7927" w:rsidRPr="005D652E">
              <w:rPr>
                <w:spacing w:val="-5"/>
                <w:sz w:val="20"/>
              </w:rPr>
              <w:t xml:space="preserve"> </w:t>
            </w:r>
            <w:r w:rsidR="007C7927" w:rsidRPr="005D652E">
              <w:rPr>
                <w:sz w:val="20"/>
              </w:rPr>
              <w:t>if</w:t>
            </w:r>
            <w:r w:rsidR="007C7927" w:rsidRPr="005D652E">
              <w:rPr>
                <w:spacing w:val="-5"/>
                <w:sz w:val="20"/>
              </w:rPr>
              <w:t xml:space="preserve"> </w:t>
            </w:r>
            <w:r w:rsidR="007C7927" w:rsidRPr="005D652E">
              <w:rPr>
                <w:sz w:val="20"/>
              </w:rPr>
              <w:t xml:space="preserve">the face is obstructed. </w:t>
            </w:r>
            <w:r w:rsidRPr="005D652E">
              <w:rPr>
                <w:sz w:val="20"/>
              </w:rPr>
              <w:t>Therefore,</w:t>
            </w:r>
            <w:r w:rsidR="007C7927" w:rsidRPr="005D652E">
              <w:rPr>
                <w:sz w:val="20"/>
              </w:rPr>
              <w:t xml:space="preserve"> the wearing of religious headwear/ coverings and/or facial hair may have a bearing on RFR effectiveness.</w:t>
            </w:r>
            <w:r w:rsidR="00C80FE1">
              <w:rPr>
                <w:sz w:val="20"/>
              </w:rPr>
              <w:t xml:space="preserve"> </w:t>
            </w:r>
          </w:p>
          <w:p w14:paraId="7F3FAB54" w14:textId="3B28D57E" w:rsidR="00C80FE1" w:rsidRPr="005D652E" w:rsidRDefault="00C80FE1">
            <w:pPr>
              <w:pStyle w:val="TableParagraph"/>
              <w:spacing w:before="229"/>
              <w:ind w:left="107"/>
              <w:rPr>
                <w:sz w:val="20"/>
              </w:rPr>
            </w:pPr>
            <w:r w:rsidRPr="00C80FE1">
              <w:rPr>
                <w:sz w:val="20"/>
              </w:rPr>
              <w:t xml:space="preserve">Risk of community tension. In addition, via consultation with the MPS Staff Associations have revealed that some religions have strict guidelines pertaining to photography. A lack of awareness around </w:t>
            </w:r>
            <w:r>
              <w:rPr>
                <w:sz w:val="20"/>
              </w:rPr>
              <w:t>R</w:t>
            </w:r>
            <w:r w:rsidRPr="00C80FE1">
              <w:rPr>
                <w:sz w:val="20"/>
              </w:rPr>
              <w:t xml:space="preserve">FR </w:t>
            </w:r>
            <w:r>
              <w:rPr>
                <w:sz w:val="20"/>
              </w:rPr>
              <w:t>Probe Image use</w:t>
            </w:r>
            <w:r w:rsidRPr="00C80FE1">
              <w:rPr>
                <w:sz w:val="20"/>
              </w:rPr>
              <w:t xml:space="preserve"> under these circumstances is likely to lead to discontent and/or community tension.</w:t>
            </w:r>
          </w:p>
        </w:tc>
        <w:tc>
          <w:tcPr>
            <w:tcW w:w="4536" w:type="dxa"/>
            <w:tcBorders>
              <w:bottom w:val="single" w:sz="12" w:space="0" w:color="000000"/>
            </w:tcBorders>
          </w:tcPr>
          <w:p w14:paraId="71C82894" w14:textId="77777777" w:rsidR="00B26CA8" w:rsidRPr="00B26CA8" w:rsidRDefault="00B26CA8" w:rsidP="00B26CA8">
            <w:pPr>
              <w:pStyle w:val="TableParagraph"/>
              <w:numPr>
                <w:ilvl w:val="0"/>
                <w:numId w:val="12"/>
              </w:numPr>
              <w:tabs>
                <w:tab w:val="left" w:pos="836"/>
              </w:tabs>
              <w:spacing w:before="228"/>
              <w:ind w:right="118"/>
              <w:rPr>
                <w:sz w:val="20"/>
              </w:rPr>
            </w:pPr>
            <w:r w:rsidRPr="00B26CA8">
              <w:rPr>
                <w:b/>
                <w:bCs/>
                <w:sz w:val="20"/>
              </w:rPr>
              <w:t>Performance</w:t>
            </w:r>
            <w:r w:rsidRPr="00B26CA8">
              <w:rPr>
                <w:sz w:val="20"/>
              </w:rPr>
              <w:t>: The MPS uses an NEC</w:t>
            </w:r>
            <w:r w:rsidRPr="00B26CA8">
              <w:rPr>
                <w:sz w:val="20"/>
              </w:rPr>
              <w:noBreakHyphen/>
              <w:t>supplied algorithm for RFR. NEC’s algorithms have been independently tested by the National Institute of Standards and Technology (NIST), and the MPS takes account of those results. The MPS has also considered how age may affect performance and has undertaken its own testing to understand the impact of subject, system and environmental factors. The MPS publishes Understanding Accuracy and Demographic Differences, which provides a public explanation of the steps taken to assess statistical accuracy and demographic performance and to meet the Public Sector Equality Duty (PSED).</w:t>
            </w:r>
          </w:p>
          <w:p w14:paraId="26C9AF14" w14:textId="77777777" w:rsidR="00B26CA8" w:rsidRPr="00B26CA8" w:rsidRDefault="00B26CA8" w:rsidP="00B26CA8">
            <w:pPr>
              <w:pStyle w:val="TableParagraph"/>
              <w:numPr>
                <w:ilvl w:val="0"/>
                <w:numId w:val="12"/>
              </w:numPr>
              <w:tabs>
                <w:tab w:val="left" w:pos="836"/>
              </w:tabs>
              <w:spacing w:before="228"/>
              <w:ind w:right="118"/>
              <w:rPr>
                <w:sz w:val="20"/>
              </w:rPr>
            </w:pPr>
            <w:r w:rsidRPr="00B26CA8">
              <w:rPr>
                <w:sz w:val="20"/>
              </w:rPr>
              <w:t>The Facial Recognition Equitability Study by the National Physical Laboratory included tested data from a wide of demographics and noted no statistically significant variance in performance across demographics. Additionally, the True Positive Identification Rate (TPIR) is identical for all demographic subgroups, and with no demographic performance variation in TPIR, performance is equitable The MPS uses findings from independent studies to inform its assessment of fairness, equality impact and proportionality in day</w:t>
            </w:r>
            <w:r w:rsidRPr="00B26CA8">
              <w:rPr>
                <w:sz w:val="20"/>
              </w:rPr>
              <w:noBreakHyphen/>
              <w:t>to</w:t>
            </w:r>
            <w:r w:rsidRPr="00B26CA8">
              <w:rPr>
                <w:sz w:val="20"/>
              </w:rPr>
              <w:noBreakHyphen/>
              <w:t>day use of RFR.</w:t>
            </w:r>
          </w:p>
          <w:p w14:paraId="224E48BE" w14:textId="77777777" w:rsidR="00B26CA8" w:rsidRPr="00B26CA8" w:rsidRDefault="00B26CA8" w:rsidP="00B26CA8">
            <w:pPr>
              <w:pStyle w:val="TableParagraph"/>
              <w:numPr>
                <w:ilvl w:val="0"/>
                <w:numId w:val="12"/>
              </w:numPr>
              <w:tabs>
                <w:tab w:val="left" w:pos="836"/>
              </w:tabs>
              <w:spacing w:before="228"/>
              <w:ind w:right="118"/>
              <w:rPr>
                <w:sz w:val="20"/>
              </w:rPr>
            </w:pPr>
            <w:r w:rsidRPr="00B26CA8">
              <w:rPr>
                <w:b/>
                <w:bCs/>
                <w:sz w:val="20"/>
              </w:rPr>
              <w:t>Policy Framework and Legal Safeguards</w:t>
            </w:r>
            <w:r w:rsidRPr="00B26CA8">
              <w:rPr>
                <w:sz w:val="20"/>
              </w:rPr>
              <w:t xml:space="preserve">: The introduction of strict RFR search criteria ensures that no individual or group is targeted. Requirements relating to proportionality, legality, accountability, and necessity are set out in the RFR Legal Mandate. These criteria govern the approval of Image Reference Libraries, the use of </w:t>
            </w:r>
            <w:r w:rsidRPr="00B26CA8">
              <w:rPr>
                <w:sz w:val="20"/>
              </w:rPr>
              <w:lastRenderedPageBreak/>
              <w:t xml:space="preserve">Probe Images, and the operational deployment of RFR. </w:t>
            </w:r>
          </w:p>
          <w:p w14:paraId="30495686" w14:textId="77777777" w:rsidR="00B26CA8" w:rsidRPr="00B26CA8" w:rsidRDefault="00B26CA8" w:rsidP="00B26CA8">
            <w:pPr>
              <w:pStyle w:val="TableParagraph"/>
              <w:numPr>
                <w:ilvl w:val="0"/>
                <w:numId w:val="12"/>
              </w:numPr>
              <w:tabs>
                <w:tab w:val="left" w:pos="836"/>
              </w:tabs>
              <w:spacing w:before="228"/>
              <w:ind w:right="118"/>
              <w:rPr>
                <w:sz w:val="20"/>
              </w:rPr>
            </w:pPr>
            <w:r w:rsidRPr="00B26CA8">
              <w:rPr>
                <w:b/>
                <w:bCs/>
                <w:sz w:val="20"/>
              </w:rPr>
              <w:t>Probe Image safeguards</w:t>
            </w:r>
            <w:r w:rsidRPr="00B26CA8">
              <w:rPr>
                <w:sz w:val="20"/>
              </w:rPr>
              <w:t>: Every Permitted Probe Image submitted for RFR Searching must be accompanied by a completed RFR Submission Form, completed either by the tasking officer/SPOC or by the RFR User for business</w:t>
            </w:r>
            <w:r w:rsidRPr="00B26CA8">
              <w:rPr>
                <w:sz w:val="20"/>
              </w:rPr>
              <w:noBreakHyphen/>
              <w:t>as</w:t>
            </w:r>
            <w:r w:rsidRPr="00B26CA8">
              <w:rPr>
                <w:sz w:val="20"/>
              </w:rPr>
              <w:noBreakHyphen/>
              <w:t>usual activity. The RFR Submission Form must confirm that all Pre</w:t>
            </w:r>
            <w:r w:rsidRPr="00B26CA8">
              <w:rPr>
                <w:sz w:val="20"/>
              </w:rPr>
              <w:noBreakHyphen/>
              <w:t xml:space="preserve">RFR Checks have been exhausted or are otherwise considered unviable in the circumstances. The RFR Submission Form must also be supported by approval from an officer of Inspecting rank (or above), or staff equivalent. Additional specific safeguards apply as set out in Annex D of the MPS RFR Policy, and the RFR User must not undertake an RFR Search unless reasonably satisfied that those safeguards will be implemented. </w:t>
            </w:r>
          </w:p>
          <w:p w14:paraId="088920AF" w14:textId="77777777" w:rsidR="00B26CA8" w:rsidRPr="00B26CA8" w:rsidRDefault="00B26CA8" w:rsidP="00B26CA8">
            <w:pPr>
              <w:pStyle w:val="TableParagraph"/>
              <w:numPr>
                <w:ilvl w:val="0"/>
                <w:numId w:val="12"/>
              </w:numPr>
              <w:tabs>
                <w:tab w:val="left" w:pos="836"/>
              </w:tabs>
              <w:spacing w:before="228"/>
              <w:ind w:right="118"/>
              <w:rPr>
                <w:sz w:val="20"/>
              </w:rPr>
            </w:pPr>
            <w:r w:rsidRPr="00B26CA8">
              <w:rPr>
                <w:b/>
                <w:bCs/>
                <w:sz w:val="20"/>
              </w:rPr>
              <w:t>Officer engagement</w:t>
            </w:r>
            <w:r w:rsidRPr="00B26CA8">
              <w:rPr>
                <w:sz w:val="20"/>
              </w:rPr>
              <w:t xml:space="preserve">: When an RFR Search is undertaken, Potential Matches are returned to the RFR User for review. It is for the RFR User to Adjudicate the results and determine whether any Potential Match is a Viable Match. RFR Users must not assume that a highly ranked or visually similar Potential Match is viable; they must undertake an independent assessment of each result. In doing so, the RFR User must give due regard to Subject, System, and Environmental Factors and how these may influence the likelihood that a Potential Match is accurate. This includes cases where factors related to religion or belief may affect the Potential Matches returned. </w:t>
            </w:r>
          </w:p>
          <w:p w14:paraId="0FB7906D" w14:textId="77777777" w:rsidR="00B26CA8" w:rsidRPr="00B26CA8" w:rsidRDefault="00B26CA8" w:rsidP="00B26CA8">
            <w:pPr>
              <w:pStyle w:val="TableParagraph"/>
              <w:numPr>
                <w:ilvl w:val="0"/>
                <w:numId w:val="12"/>
              </w:numPr>
              <w:tabs>
                <w:tab w:val="left" w:pos="836"/>
              </w:tabs>
              <w:spacing w:before="228"/>
              <w:ind w:right="118"/>
              <w:rPr>
                <w:sz w:val="20"/>
              </w:rPr>
            </w:pPr>
            <w:r w:rsidRPr="00B26CA8">
              <w:rPr>
                <w:sz w:val="20"/>
              </w:rPr>
              <w:t xml:space="preserve">Where the RFR User determines that a match is viable, they must complete a Match Report. This should set out the </w:t>
            </w:r>
            <w:r w:rsidRPr="00B26CA8">
              <w:rPr>
                <w:sz w:val="20"/>
              </w:rPr>
              <w:lastRenderedPageBreak/>
              <w:t>reasons for their assessment, including consideration of i. probe image quality; ii. image reference library quality; iii. the time lapse between when the matched images were taken; iv. lighting conditions (e.g. poor lighting or shadow); and v. any other subject, system, or environmental factors affecting system performance or match viability. Those undertaking the Adjudication are best placed to assess the impact of any factors that may have influenced the RFR System when it generated a Potential Match, and whether those factors mean that proceeding to a Match Report would not be appropriate in the circumstances. Such factors may include items worn on the head or face which can affect the appearance of a subject. These may be worn for reasons of thought, conscience or religion, but are not limited to any particular belief system. Equally, hats, eyewear, and preferences regarding facial hair may b</w:t>
            </w:r>
          </w:p>
          <w:p w14:paraId="102C5794" w14:textId="77777777" w:rsidR="00B26CA8" w:rsidRPr="00B26CA8" w:rsidRDefault="00B26CA8" w:rsidP="00B26CA8">
            <w:pPr>
              <w:pStyle w:val="TableParagraph"/>
              <w:numPr>
                <w:ilvl w:val="0"/>
                <w:numId w:val="12"/>
              </w:numPr>
              <w:tabs>
                <w:tab w:val="left" w:pos="836"/>
              </w:tabs>
              <w:spacing w:before="228"/>
              <w:ind w:right="118"/>
              <w:rPr>
                <w:sz w:val="20"/>
              </w:rPr>
            </w:pPr>
            <w:r w:rsidRPr="00B26CA8">
              <w:rPr>
                <w:sz w:val="20"/>
              </w:rPr>
              <w:t>The Match Report should specify which factors were relevant in the particular case, including how any differences were evaluated. If, after considering all factors, the RFR User is not satisfied that the match is viable, they should seek a peer review from the MO4 Met CU Team before determining that the match is not viable.</w:t>
            </w:r>
          </w:p>
          <w:p w14:paraId="1028822A" w14:textId="77777777" w:rsidR="00B26CA8" w:rsidRPr="00B26CA8" w:rsidRDefault="00B26CA8" w:rsidP="00B26CA8">
            <w:pPr>
              <w:pStyle w:val="TableParagraph"/>
              <w:numPr>
                <w:ilvl w:val="0"/>
                <w:numId w:val="12"/>
              </w:numPr>
              <w:tabs>
                <w:tab w:val="left" w:pos="836"/>
              </w:tabs>
              <w:spacing w:before="228"/>
              <w:ind w:right="118"/>
              <w:rPr>
                <w:sz w:val="20"/>
              </w:rPr>
            </w:pPr>
            <w:r w:rsidRPr="00B26CA8">
              <w:rPr>
                <w:sz w:val="20"/>
              </w:rPr>
              <w:t xml:space="preserve">A Viable Match provide an intelligence lead only, requiring further investigative work that may ultimately support or undermine the initial assessment. They do not constitute formal identification and cannot be relied upon as evidence. </w:t>
            </w:r>
          </w:p>
          <w:p w14:paraId="7D163DFA" w14:textId="77777777" w:rsidR="00B26CA8" w:rsidRPr="00B26CA8" w:rsidRDefault="00B26CA8" w:rsidP="00B26CA8">
            <w:pPr>
              <w:pStyle w:val="TableParagraph"/>
              <w:numPr>
                <w:ilvl w:val="0"/>
                <w:numId w:val="12"/>
              </w:numPr>
              <w:tabs>
                <w:tab w:val="left" w:pos="836"/>
              </w:tabs>
              <w:spacing w:before="228"/>
              <w:ind w:right="118"/>
              <w:rPr>
                <w:sz w:val="20"/>
              </w:rPr>
            </w:pPr>
            <w:r w:rsidRPr="00B26CA8">
              <w:rPr>
                <w:b/>
                <w:bCs/>
                <w:sz w:val="20"/>
              </w:rPr>
              <w:t xml:space="preserve">Ongoing Testing and System Assurance: </w:t>
            </w:r>
            <w:r w:rsidRPr="00B26CA8">
              <w:rPr>
                <w:sz w:val="20"/>
              </w:rPr>
              <w:t xml:space="preserve">In addition to external testing, the MPS conducts its own </w:t>
            </w:r>
            <w:r w:rsidRPr="00B26CA8">
              <w:rPr>
                <w:sz w:val="20"/>
              </w:rPr>
              <w:lastRenderedPageBreak/>
              <w:t xml:space="preserve">assessments of the RFR System to ensure it performs appropriately operationally. </w:t>
            </w:r>
          </w:p>
          <w:p w14:paraId="59548CEA" w14:textId="77777777" w:rsidR="00B26CA8" w:rsidRPr="00B26CA8" w:rsidRDefault="00B26CA8" w:rsidP="00B26CA8">
            <w:pPr>
              <w:pStyle w:val="TableParagraph"/>
              <w:numPr>
                <w:ilvl w:val="0"/>
                <w:numId w:val="12"/>
              </w:numPr>
              <w:tabs>
                <w:tab w:val="left" w:pos="836"/>
              </w:tabs>
              <w:spacing w:before="228"/>
              <w:ind w:right="118"/>
              <w:rPr>
                <w:sz w:val="20"/>
              </w:rPr>
            </w:pPr>
            <w:r w:rsidRPr="00B26CA8">
              <w:rPr>
                <w:b/>
                <w:bCs/>
                <w:sz w:val="20"/>
              </w:rPr>
              <w:t>Training</w:t>
            </w:r>
            <w:r w:rsidRPr="00B26CA8">
              <w:rPr>
                <w:sz w:val="20"/>
              </w:rPr>
              <w:t xml:space="preserve">: Respect for Diversity Awareness Input embedded into RFR Training Delivery. </w:t>
            </w:r>
          </w:p>
          <w:p w14:paraId="1BAED8D5" w14:textId="77777777" w:rsidR="00B26CA8" w:rsidRPr="00B26CA8" w:rsidRDefault="00B26CA8" w:rsidP="00B26CA8">
            <w:pPr>
              <w:pStyle w:val="TableParagraph"/>
              <w:numPr>
                <w:ilvl w:val="0"/>
                <w:numId w:val="12"/>
              </w:numPr>
              <w:tabs>
                <w:tab w:val="left" w:pos="836"/>
              </w:tabs>
              <w:spacing w:before="228"/>
              <w:ind w:right="118"/>
              <w:rPr>
                <w:sz w:val="20"/>
              </w:rPr>
            </w:pPr>
            <w:r w:rsidRPr="00B26CA8">
              <w:rPr>
                <w:b/>
                <w:bCs/>
                <w:sz w:val="20"/>
              </w:rPr>
              <w:t>Post RFR Search Monitoring</w:t>
            </w:r>
            <w:r w:rsidRPr="00B26CA8">
              <w:rPr>
                <w:sz w:val="20"/>
              </w:rPr>
              <w:t xml:space="preserve">: All relevant data is aggregated and reviewed quarterly by the MPS FR Technology Board (including aggregated demographic data relating to RFR Searches) to monitor for trends and ensure ongoing compliance with the PSED, and can direct changes to policy, practice or system use. </w:t>
            </w:r>
          </w:p>
          <w:p w14:paraId="600FE820" w14:textId="28F66A0D" w:rsidR="00251DE1" w:rsidRPr="005D652E" w:rsidRDefault="00B26CA8" w:rsidP="00B26CA8">
            <w:pPr>
              <w:pStyle w:val="TableParagraph"/>
              <w:numPr>
                <w:ilvl w:val="0"/>
                <w:numId w:val="12"/>
              </w:numPr>
              <w:tabs>
                <w:tab w:val="left" w:pos="836"/>
              </w:tabs>
              <w:spacing w:before="228"/>
              <w:ind w:right="118"/>
              <w:rPr>
                <w:sz w:val="20"/>
              </w:rPr>
            </w:pPr>
            <w:r w:rsidRPr="00B26CA8">
              <w:rPr>
                <w:b/>
                <w:bCs/>
                <w:sz w:val="20"/>
              </w:rPr>
              <w:t xml:space="preserve">Transparency and Public Reporting: </w:t>
            </w:r>
            <w:r w:rsidRPr="00B26CA8">
              <w:rPr>
                <w:sz w:val="20"/>
              </w:rPr>
              <w:t>Insofar as the data is extractable from MPS systems by automated means, the MPS must also maintain a record of composition (i) sex (ii) race- by reference to IC code and (iii) age range of its Image Reference Libraries. The MPS publishes its RFR policy, impact assessments and supporting documentation. An annual public report will set out how RFR has been used, the results obtained, and aggregated demographic analysis relating to searches, Probe Images and Image Reference Libraries.</w:t>
            </w:r>
          </w:p>
        </w:tc>
        <w:tc>
          <w:tcPr>
            <w:tcW w:w="1700" w:type="dxa"/>
            <w:tcBorders>
              <w:bottom w:val="single" w:sz="12" w:space="0" w:color="000000"/>
            </w:tcBorders>
          </w:tcPr>
          <w:p w14:paraId="5D48F255" w14:textId="77777777" w:rsidR="00251DE1" w:rsidRPr="005D652E" w:rsidRDefault="007C7927">
            <w:pPr>
              <w:pStyle w:val="TableParagraph"/>
              <w:spacing w:before="228"/>
              <w:ind w:left="116"/>
              <w:rPr>
                <w:sz w:val="20"/>
              </w:rPr>
            </w:pPr>
            <w:r w:rsidRPr="005D652E">
              <w:rPr>
                <w:sz w:val="20"/>
              </w:rPr>
              <w:lastRenderedPageBreak/>
              <w:t xml:space="preserve">RFR </w:t>
            </w:r>
            <w:r w:rsidRPr="005D652E">
              <w:rPr>
                <w:spacing w:val="-4"/>
                <w:sz w:val="20"/>
              </w:rPr>
              <w:t>Team</w:t>
            </w:r>
          </w:p>
        </w:tc>
        <w:tc>
          <w:tcPr>
            <w:tcW w:w="1275" w:type="dxa"/>
            <w:tcBorders>
              <w:bottom w:val="single" w:sz="12" w:space="0" w:color="000000"/>
            </w:tcBorders>
          </w:tcPr>
          <w:p w14:paraId="5285977F" w14:textId="77777777" w:rsidR="00251DE1" w:rsidRPr="005D652E" w:rsidRDefault="007C7927">
            <w:pPr>
              <w:pStyle w:val="TableParagraph"/>
              <w:ind w:left="116" w:right="386"/>
              <w:rPr>
                <w:sz w:val="20"/>
              </w:rPr>
            </w:pPr>
            <w:r w:rsidRPr="005D652E">
              <w:rPr>
                <w:spacing w:val="-2"/>
                <w:sz w:val="20"/>
              </w:rPr>
              <w:t>Awaits/ Ongoing</w:t>
            </w:r>
          </w:p>
        </w:tc>
        <w:tc>
          <w:tcPr>
            <w:tcW w:w="2551" w:type="dxa"/>
            <w:tcBorders>
              <w:bottom w:val="single" w:sz="12" w:space="0" w:color="000000"/>
              <w:right w:val="single" w:sz="12" w:space="0" w:color="000000"/>
            </w:tcBorders>
          </w:tcPr>
          <w:p w14:paraId="6A11BD33" w14:textId="77777777" w:rsidR="00251DE1" w:rsidRPr="005D652E" w:rsidRDefault="00251DE1">
            <w:pPr>
              <w:pStyle w:val="TableParagraph"/>
              <w:rPr>
                <w:rFonts w:ascii="Times New Roman"/>
                <w:sz w:val="20"/>
              </w:rPr>
            </w:pPr>
          </w:p>
        </w:tc>
      </w:tr>
    </w:tbl>
    <w:p w14:paraId="619FBCD5" w14:textId="77777777" w:rsidR="00251DE1" w:rsidRPr="005D652E" w:rsidRDefault="00251DE1">
      <w:pPr>
        <w:rPr>
          <w:rFonts w:ascii="Times New Roman"/>
          <w:sz w:val="20"/>
        </w:rPr>
        <w:sectPr w:rsidR="00251DE1" w:rsidRPr="005D652E">
          <w:type w:val="continuous"/>
          <w:pgSz w:w="15840" w:h="12240" w:orient="landscape"/>
          <w:pgMar w:top="680" w:right="320" w:bottom="800" w:left="440" w:header="312" w:footer="55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536"/>
        <w:gridCol w:w="1700"/>
        <w:gridCol w:w="1275"/>
        <w:gridCol w:w="2551"/>
      </w:tblGrid>
      <w:tr w:rsidR="00251DE1" w:rsidRPr="005D652E" w14:paraId="6567993B" w14:textId="77777777">
        <w:trPr>
          <w:trHeight w:val="3475"/>
        </w:trPr>
        <w:tc>
          <w:tcPr>
            <w:tcW w:w="4645" w:type="dxa"/>
            <w:tcBorders>
              <w:left w:val="single" w:sz="12" w:space="0" w:color="000000"/>
            </w:tcBorders>
          </w:tcPr>
          <w:p w14:paraId="03A7D302" w14:textId="77777777" w:rsidR="00B26CA8" w:rsidRPr="00B26CA8" w:rsidRDefault="00B26CA8" w:rsidP="00B26CA8"/>
        </w:tc>
        <w:tc>
          <w:tcPr>
            <w:tcW w:w="4536" w:type="dxa"/>
          </w:tcPr>
          <w:p w14:paraId="6AD0FC25" w14:textId="66C1922C" w:rsidR="00251DE1" w:rsidRPr="005D652E" w:rsidRDefault="00251DE1" w:rsidP="00B26CA8">
            <w:pPr>
              <w:pStyle w:val="TableParagraph"/>
              <w:tabs>
                <w:tab w:val="left" w:pos="835"/>
              </w:tabs>
              <w:ind w:right="285"/>
              <w:rPr>
                <w:sz w:val="20"/>
              </w:rPr>
            </w:pPr>
          </w:p>
        </w:tc>
        <w:tc>
          <w:tcPr>
            <w:tcW w:w="1700" w:type="dxa"/>
          </w:tcPr>
          <w:p w14:paraId="6E6605BC" w14:textId="77777777" w:rsidR="00251DE1" w:rsidRPr="005D652E" w:rsidRDefault="00251DE1">
            <w:pPr>
              <w:pStyle w:val="TableParagraph"/>
              <w:rPr>
                <w:rFonts w:ascii="Times New Roman"/>
                <w:sz w:val="20"/>
              </w:rPr>
            </w:pPr>
          </w:p>
        </w:tc>
        <w:tc>
          <w:tcPr>
            <w:tcW w:w="1275" w:type="dxa"/>
          </w:tcPr>
          <w:p w14:paraId="5AF6E585" w14:textId="77777777" w:rsidR="00251DE1" w:rsidRPr="005D652E" w:rsidRDefault="00251DE1">
            <w:pPr>
              <w:pStyle w:val="TableParagraph"/>
              <w:rPr>
                <w:rFonts w:ascii="Times New Roman"/>
                <w:sz w:val="20"/>
              </w:rPr>
            </w:pPr>
          </w:p>
        </w:tc>
        <w:tc>
          <w:tcPr>
            <w:tcW w:w="2551" w:type="dxa"/>
            <w:tcBorders>
              <w:right w:val="single" w:sz="12" w:space="0" w:color="000000"/>
            </w:tcBorders>
          </w:tcPr>
          <w:p w14:paraId="4CD012A1" w14:textId="77777777" w:rsidR="00251DE1" w:rsidRPr="005D652E" w:rsidRDefault="00251DE1">
            <w:pPr>
              <w:pStyle w:val="TableParagraph"/>
              <w:rPr>
                <w:rFonts w:ascii="Times New Roman"/>
                <w:sz w:val="20"/>
              </w:rPr>
            </w:pPr>
          </w:p>
        </w:tc>
      </w:tr>
      <w:tr w:rsidR="00251DE1" w:rsidRPr="005D652E" w14:paraId="5A6A9C3F" w14:textId="77777777">
        <w:trPr>
          <w:trHeight w:val="6723"/>
        </w:trPr>
        <w:tc>
          <w:tcPr>
            <w:tcW w:w="4645" w:type="dxa"/>
            <w:tcBorders>
              <w:left w:val="single" w:sz="12" w:space="0" w:color="000000"/>
              <w:bottom w:val="single" w:sz="12" w:space="0" w:color="000000"/>
            </w:tcBorders>
          </w:tcPr>
          <w:p w14:paraId="526E581B" w14:textId="77777777" w:rsidR="00251DE1" w:rsidRPr="005D652E" w:rsidRDefault="007C7927">
            <w:pPr>
              <w:pStyle w:val="TableParagraph"/>
              <w:spacing w:line="229" w:lineRule="exact"/>
              <w:ind w:left="107"/>
              <w:rPr>
                <w:b/>
                <w:sz w:val="20"/>
              </w:rPr>
            </w:pPr>
            <w:r w:rsidRPr="005D652E">
              <w:rPr>
                <w:b/>
                <w:spacing w:val="-2"/>
                <w:sz w:val="20"/>
              </w:rPr>
              <w:t>RACE:</w:t>
            </w:r>
          </w:p>
          <w:p w14:paraId="6E36DE52" w14:textId="77777777" w:rsidR="00251DE1" w:rsidRPr="005D652E" w:rsidRDefault="007C7927">
            <w:pPr>
              <w:pStyle w:val="TableParagraph"/>
              <w:spacing w:before="229"/>
              <w:ind w:left="107"/>
              <w:rPr>
                <w:sz w:val="20"/>
              </w:rPr>
            </w:pPr>
            <w:r w:rsidRPr="005D652E">
              <w:rPr>
                <w:spacing w:val="-2"/>
                <w:sz w:val="20"/>
              </w:rPr>
              <w:t>Impacted</w:t>
            </w:r>
          </w:p>
          <w:p w14:paraId="49FBD9D0" w14:textId="77777777" w:rsidR="00251DE1" w:rsidRPr="005D652E" w:rsidRDefault="00251DE1">
            <w:pPr>
              <w:pStyle w:val="TableParagraph"/>
              <w:rPr>
                <w:b/>
                <w:sz w:val="20"/>
              </w:rPr>
            </w:pPr>
          </w:p>
          <w:p w14:paraId="21454E57" w14:textId="70B2DEC0" w:rsidR="00732B2B" w:rsidRDefault="00732B2B">
            <w:pPr>
              <w:pStyle w:val="TableParagraph"/>
              <w:spacing w:before="1"/>
              <w:ind w:left="107" w:right="104"/>
              <w:rPr>
                <w:sz w:val="20"/>
              </w:rPr>
            </w:pPr>
          </w:p>
          <w:p w14:paraId="6FECF189" w14:textId="355D9C43" w:rsidR="00732B2B" w:rsidRPr="005D652E" w:rsidRDefault="002977D6">
            <w:pPr>
              <w:pStyle w:val="TableParagraph"/>
              <w:spacing w:before="1"/>
              <w:ind w:left="107" w:right="104"/>
              <w:rPr>
                <w:sz w:val="20"/>
              </w:rPr>
            </w:pPr>
            <w:r w:rsidRPr="002977D6">
              <w:rPr>
                <w:sz w:val="20"/>
              </w:rPr>
              <w:t>National Institute of Standards &amp; Technology independent testing that have been undertaken on facial recognition algorithms with respect to demographic differentials (Face Recognition Vendor Test (FRVT) Part 3: Demographic Effects, NISTIR 8280, December 2019). NIST tests show a wide range in accuracy across different algorithms and universal statements about ‘</w:t>
            </w:r>
            <w:proofErr w:type="spellStart"/>
            <w:r w:rsidRPr="002977D6">
              <w:rPr>
                <w:sz w:val="20"/>
              </w:rPr>
              <w:t>bias’</w:t>
            </w:r>
            <w:proofErr w:type="spellEnd"/>
            <w:r w:rsidRPr="002977D6">
              <w:rPr>
                <w:sz w:val="20"/>
              </w:rPr>
              <w:t xml:space="preserve"> </w:t>
            </w:r>
            <w:r w:rsidR="00B26CA8" w:rsidRPr="002977D6">
              <w:rPr>
                <w:sz w:val="20"/>
              </w:rPr>
              <w:t>is</w:t>
            </w:r>
            <w:r w:rsidRPr="002977D6">
              <w:rPr>
                <w:sz w:val="20"/>
              </w:rPr>
              <w:t xml:space="preserve"> not supported by testing. The MPS therefore needs to be alive to the risk that a facial recognition algorithm could perform differently across different racial groups</w:t>
            </w:r>
          </w:p>
        </w:tc>
        <w:tc>
          <w:tcPr>
            <w:tcW w:w="4536" w:type="dxa"/>
            <w:tcBorders>
              <w:bottom w:val="single" w:sz="12" w:space="0" w:color="000000"/>
            </w:tcBorders>
          </w:tcPr>
          <w:p w14:paraId="0AF0DA10" w14:textId="77777777" w:rsidR="00B26CA8" w:rsidRDefault="00B26CA8" w:rsidP="00B26CA8">
            <w:pPr>
              <w:pStyle w:val="TableParagraph"/>
              <w:numPr>
                <w:ilvl w:val="0"/>
                <w:numId w:val="12"/>
              </w:numPr>
              <w:tabs>
                <w:tab w:val="left" w:pos="836"/>
              </w:tabs>
              <w:spacing w:before="228"/>
              <w:ind w:right="118"/>
              <w:rPr>
                <w:sz w:val="20"/>
              </w:rPr>
            </w:pPr>
            <w:r w:rsidRPr="00B26CA8">
              <w:rPr>
                <w:b/>
                <w:bCs/>
                <w:sz w:val="20"/>
              </w:rPr>
              <w:t>Performance</w:t>
            </w:r>
            <w:r w:rsidRPr="00B26CA8">
              <w:rPr>
                <w:sz w:val="20"/>
              </w:rPr>
              <w:t>: The MPS uses an NEC</w:t>
            </w:r>
            <w:r w:rsidRPr="00B26CA8">
              <w:rPr>
                <w:sz w:val="20"/>
              </w:rPr>
              <w:noBreakHyphen/>
              <w:t>supplied algorithm for RFR. NEC’s algorithms have been independently tested by the National Institute of Standards and Technology (NIST), and the MPS takes account of those results. The MPS has also considered how age may affect performance and has undertaken its own testing to understand the impact of subject, system and environmental factors. The MPS publishes Understanding Accuracy and Demographic Differences, which provides a public explanation of the steps taken to assess statistical accuracy and demographic performance and to meet the Public Sector Equality Duty (PSED).</w:t>
            </w:r>
          </w:p>
          <w:p w14:paraId="54EA3D93" w14:textId="77777777" w:rsidR="00B26CA8" w:rsidRDefault="00B26CA8" w:rsidP="00B26CA8">
            <w:pPr>
              <w:pStyle w:val="TableParagraph"/>
              <w:numPr>
                <w:ilvl w:val="0"/>
                <w:numId w:val="12"/>
              </w:numPr>
              <w:tabs>
                <w:tab w:val="left" w:pos="836"/>
              </w:tabs>
              <w:spacing w:before="228"/>
              <w:ind w:right="118"/>
              <w:rPr>
                <w:sz w:val="20"/>
              </w:rPr>
            </w:pPr>
            <w:r w:rsidRPr="00B26CA8">
              <w:rPr>
                <w:sz w:val="20"/>
              </w:rPr>
              <w:t xml:space="preserve">The Facial Recognition Equitability Study by the National Physical Laboratory included tested data from a wide of demographics and noted no statistically significant variance in performance across demographics. Additionally, the True Positive Identification Rate (TPIR) is identical for all demographic subgroups, and with no demographic performance variation in TPIR, performance is equitable The </w:t>
            </w:r>
            <w:r w:rsidRPr="00B26CA8">
              <w:rPr>
                <w:sz w:val="20"/>
              </w:rPr>
              <w:lastRenderedPageBreak/>
              <w:t>MPS uses findings from independent studies to inform its assessment of fairness, equality impact and proportionality in day</w:t>
            </w:r>
            <w:r w:rsidRPr="00B26CA8">
              <w:rPr>
                <w:sz w:val="20"/>
              </w:rPr>
              <w:noBreakHyphen/>
              <w:t>to</w:t>
            </w:r>
            <w:r w:rsidRPr="00B26CA8">
              <w:rPr>
                <w:sz w:val="20"/>
              </w:rPr>
              <w:noBreakHyphen/>
              <w:t>day use of RFR.</w:t>
            </w:r>
          </w:p>
          <w:p w14:paraId="2BAD3308" w14:textId="77777777" w:rsidR="00B26CA8" w:rsidRPr="00B26CA8" w:rsidRDefault="00B26CA8" w:rsidP="00B26CA8">
            <w:pPr>
              <w:pStyle w:val="TableParagraph"/>
              <w:tabs>
                <w:tab w:val="left" w:pos="836"/>
              </w:tabs>
              <w:spacing w:before="228"/>
              <w:ind w:left="836" w:right="118"/>
              <w:rPr>
                <w:sz w:val="20"/>
              </w:rPr>
            </w:pPr>
          </w:p>
          <w:p w14:paraId="39491F39" w14:textId="77777777" w:rsidR="00B26CA8" w:rsidRDefault="00B26CA8" w:rsidP="00B26CA8">
            <w:pPr>
              <w:pStyle w:val="TableParagraph"/>
              <w:numPr>
                <w:ilvl w:val="0"/>
                <w:numId w:val="12"/>
              </w:numPr>
              <w:spacing w:line="230" w:lineRule="exact"/>
              <w:rPr>
                <w:sz w:val="20"/>
              </w:rPr>
            </w:pPr>
            <w:r w:rsidRPr="00B26CA8">
              <w:rPr>
                <w:b/>
                <w:bCs/>
                <w:sz w:val="20"/>
              </w:rPr>
              <w:t>Policy Framework and Legal Safeguards</w:t>
            </w:r>
            <w:r w:rsidRPr="00B26CA8">
              <w:rPr>
                <w:sz w:val="20"/>
              </w:rPr>
              <w:t xml:space="preserve">: The introduction of strict RFR search criteria ensures that no individual or group is targeted. Requirements relating to proportionality, legality, accountability, and necessity are set out in the RFR Legal Mandate. These criteria govern the approval of Image Reference Libraries, the use of Probe Images, and the operational deployment of RFR. </w:t>
            </w:r>
          </w:p>
          <w:p w14:paraId="1F011C78" w14:textId="77777777" w:rsidR="00B26CA8" w:rsidRDefault="00B26CA8" w:rsidP="00B26CA8">
            <w:pPr>
              <w:pStyle w:val="ListParagraph"/>
              <w:rPr>
                <w:sz w:val="20"/>
              </w:rPr>
            </w:pPr>
          </w:p>
          <w:p w14:paraId="3C22D2E3" w14:textId="77777777" w:rsidR="00B26CA8" w:rsidRPr="00B26CA8" w:rsidRDefault="00B26CA8" w:rsidP="00B26CA8">
            <w:pPr>
              <w:pStyle w:val="TableParagraph"/>
              <w:spacing w:line="230" w:lineRule="exact"/>
              <w:ind w:left="836"/>
              <w:rPr>
                <w:sz w:val="20"/>
              </w:rPr>
            </w:pPr>
          </w:p>
          <w:p w14:paraId="453F99FC" w14:textId="77777777" w:rsidR="00B26CA8" w:rsidRDefault="00B26CA8" w:rsidP="00B26CA8">
            <w:pPr>
              <w:pStyle w:val="TableParagraph"/>
              <w:numPr>
                <w:ilvl w:val="0"/>
                <w:numId w:val="12"/>
              </w:numPr>
              <w:spacing w:line="230" w:lineRule="exact"/>
              <w:rPr>
                <w:sz w:val="20"/>
              </w:rPr>
            </w:pPr>
            <w:r w:rsidRPr="00B26CA8">
              <w:rPr>
                <w:b/>
                <w:bCs/>
                <w:sz w:val="20"/>
              </w:rPr>
              <w:t>Probe Image safeguards</w:t>
            </w:r>
            <w:r w:rsidRPr="00B26CA8">
              <w:rPr>
                <w:sz w:val="20"/>
              </w:rPr>
              <w:t>: Every Permitted Probe Image submitted for RFR Searching must be accompanied by a completed RFR Submission Form, completed either by the tasking officer/SPOC or by the RFR User for business</w:t>
            </w:r>
            <w:r w:rsidRPr="00B26CA8">
              <w:rPr>
                <w:sz w:val="20"/>
              </w:rPr>
              <w:noBreakHyphen/>
              <w:t>as</w:t>
            </w:r>
            <w:r w:rsidRPr="00B26CA8">
              <w:rPr>
                <w:sz w:val="20"/>
              </w:rPr>
              <w:noBreakHyphen/>
              <w:t>usual activity. The RFR Submission Form must confirm that all Pre</w:t>
            </w:r>
            <w:r w:rsidRPr="00B26CA8">
              <w:rPr>
                <w:sz w:val="20"/>
              </w:rPr>
              <w:noBreakHyphen/>
              <w:t xml:space="preserve">RFR Checks have been exhausted or are otherwise considered unviable in the circumstances. The RFR Submission Form must also be supported by approval from an officer of Inspecting rank (or above), or staff equivalent. Additional specific safeguards apply as set out in Annex D of the MPS RFR Policy, and the RFR User must not undertake an RFR Search unless reasonably satisfied that those safeguards will be implemented. </w:t>
            </w:r>
          </w:p>
          <w:p w14:paraId="113B6D65" w14:textId="77777777" w:rsidR="00B26CA8" w:rsidRPr="00B26CA8" w:rsidRDefault="00B26CA8" w:rsidP="00B26CA8">
            <w:pPr>
              <w:pStyle w:val="TableParagraph"/>
              <w:spacing w:line="230" w:lineRule="exact"/>
              <w:ind w:left="836"/>
              <w:rPr>
                <w:sz w:val="20"/>
              </w:rPr>
            </w:pPr>
          </w:p>
          <w:p w14:paraId="34032EF1" w14:textId="77777777" w:rsidR="00B26CA8" w:rsidRPr="00B26CA8" w:rsidRDefault="00B26CA8" w:rsidP="00B26CA8">
            <w:pPr>
              <w:pStyle w:val="TableParagraph"/>
              <w:numPr>
                <w:ilvl w:val="0"/>
                <w:numId w:val="12"/>
              </w:numPr>
              <w:spacing w:line="230" w:lineRule="exact"/>
              <w:rPr>
                <w:sz w:val="20"/>
              </w:rPr>
            </w:pPr>
            <w:r w:rsidRPr="00B26CA8">
              <w:rPr>
                <w:b/>
                <w:bCs/>
                <w:sz w:val="20"/>
              </w:rPr>
              <w:t>Officer engagement</w:t>
            </w:r>
            <w:r w:rsidRPr="00B26CA8">
              <w:rPr>
                <w:sz w:val="20"/>
              </w:rPr>
              <w:t xml:space="preserve">: When an RFR Search is undertaken, Potential Matches are returned to the RFR User for review. It is for the RFR User to Adjudicate the results and determine whether any </w:t>
            </w:r>
            <w:r w:rsidRPr="00B26CA8">
              <w:rPr>
                <w:sz w:val="20"/>
              </w:rPr>
              <w:lastRenderedPageBreak/>
              <w:t xml:space="preserve">Potential Match is a Viable Match. RFR Users must not assume that a highly ranked or visually similar Potential Match is viable; they must undertake an independent assessment of each result. In doing so, the RFR User must give due regard to Subject, System, and Environmental Factors and how these may influence the likelihood that a Potential Match is accurate. This includes cases where factors related to race may affect the Potential Matches returned. </w:t>
            </w:r>
          </w:p>
          <w:p w14:paraId="792C9795" w14:textId="67A3D408" w:rsidR="00B26CA8" w:rsidRPr="00B26CA8" w:rsidRDefault="00B26CA8" w:rsidP="00B26CA8">
            <w:pPr>
              <w:pStyle w:val="TableParagraph"/>
              <w:spacing w:line="230" w:lineRule="exact"/>
              <w:ind w:left="836" w:hanging="1"/>
              <w:rPr>
                <w:sz w:val="20"/>
              </w:rPr>
            </w:pPr>
            <w:r w:rsidRPr="00B26CA8">
              <w:rPr>
                <w:sz w:val="20"/>
              </w:rPr>
              <w:t xml:space="preserve">Where the RFR User determines that a match is viable, they must complete a Match Report. This should set out the reasons for their assessment, including consideration of i. probe image quality; ii. image reference library quality; iii. the time lapse between when the matched images were taken; iv. lighting conditions (e.g. poor lighting or shadow); and v. any other subject, system, or environmental factors affecting system performance or match viability. Those undertaking the Adjudication are best placed to assess the impact of any factors that may have influenced the RFR System when it generated a Potential Match, and whether those factors mean that proceeding to a Match Report would not be appropriate in the circumstances. </w:t>
            </w:r>
          </w:p>
          <w:p w14:paraId="3EC02CA2" w14:textId="77777777" w:rsidR="00B26CA8" w:rsidRDefault="00B26CA8" w:rsidP="00B26CA8">
            <w:pPr>
              <w:pStyle w:val="TableParagraph"/>
              <w:spacing w:line="230" w:lineRule="exact"/>
              <w:ind w:left="836" w:hanging="1"/>
              <w:rPr>
                <w:sz w:val="20"/>
              </w:rPr>
            </w:pPr>
            <w:r w:rsidRPr="00B26CA8">
              <w:rPr>
                <w:sz w:val="20"/>
              </w:rPr>
              <w:t>The Match Report should specify which factors were relevant in the particular case, including how any differences were evaluated. If, after considering all factors, the RFR User is not satisfied that the match is viable, they should seek a peer review from the MO4 Met CU Team before determining that the match is not viable.</w:t>
            </w:r>
          </w:p>
          <w:p w14:paraId="4966E963" w14:textId="77777777" w:rsidR="00B26CA8" w:rsidRPr="00B26CA8" w:rsidRDefault="00B26CA8" w:rsidP="00B26CA8">
            <w:pPr>
              <w:pStyle w:val="TableParagraph"/>
              <w:spacing w:line="230" w:lineRule="exact"/>
              <w:ind w:left="836" w:hanging="1"/>
              <w:rPr>
                <w:sz w:val="20"/>
              </w:rPr>
            </w:pPr>
          </w:p>
          <w:p w14:paraId="6D7D2647" w14:textId="77777777" w:rsidR="00B26CA8" w:rsidRDefault="00B26CA8" w:rsidP="00B26CA8">
            <w:pPr>
              <w:pStyle w:val="TableParagraph"/>
              <w:numPr>
                <w:ilvl w:val="0"/>
                <w:numId w:val="12"/>
              </w:numPr>
              <w:spacing w:line="230" w:lineRule="exact"/>
              <w:rPr>
                <w:sz w:val="20"/>
              </w:rPr>
            </w:pPr>
            <w:r w:rsidRPr="00B26CA8">
              <w:rPr>
                <w:sz w:val="20"/>
              </w:rPr>
              <w:t xml:space="preserve">A Viable Match provide an intelligence lead only, requiring further investigative work that may ultimately support or undermine the initial assessment. They do not constitute formal identification and </w:t>
            </w:r>
            <w:r w:rsidRPr="00B26CA8">
              <w:rPr>
                <w:sz w:val="20"/>
              </w:rPr>
              <w:lastRenderedPageBreak/>
              <w:t xml:space="preserve">cannot be relied upon as evidence. </w:t>
            </w:r>
          </w:p>
          <w:p w14:paraId="083A0084" w14:textId="77777777" w:rsidR="00B26CA8" w:rsidRPr="00B26CA8" w:rsidRDefault="00B26CA8" w:rsidP="00B26CA8">
            <w:pPr>
              <w:pStyle w:val="TableParagraph"/>
              <w:spacing w:line="230" w:lineRule="exact"/>
              <w:ind w:left="836"/>
              <w:rPr>
                <w:sz w:val="20"/>
              </w:rPr>
            </w:pPr>
          </w:p>
          <w:p w14:paraId="24238009" w14:textId="77777777" w:rsidR="00B26CA8" w:rsidRDefault="00B26CA8" w:rsidP="00B26CA8">
            <w:pPr>
              <w:pStyle w:val="TableParagraph"/>
              <w:numPr>
                <w:ilvl w:val="0"/>
                <w:numId w:val="12"/>
              </w:numPr>
              <w:spacing w:line="230" w:lineRule="exact"/>
              <w:rPr>
                <w:sz w:val="20"/>
              </w:rPr>
            </w:pPr>
            <w:r w:rsidRPr="00B26CA8">
              <w:rPr>
                <w:b/>
                <w:bCs/>
                <w:sz w:val="20"/>
              </w:rPr>
              <w:t xml:space="preserve">Ongoing Testing and System Assurance: </w:t>
            </w:r>
            <w:r w:rsidRPr="00B26CA8">
              <w:rPr>
                <w:sz w:val="20"/>
              </w:rPr>
              <w:t xml:space="preserve">In addition to external testing, the MPS conducts its own assessments of the RFR System to ensure it performs appropriately operationally. </w:t>
            </w:r>
          </w:p>
          <w:p w14:paraId="00F3A986" w14:textId="77777777" w:rsidR="00B26CA8" w:rsidRDefault="00B26CA8" w:rsidP="00B26CA8">
            <w:pPr>
              <w:pStyle w:val="ListParagraph"/>
              <w:rPr>
                <w:b/>
                <w:bCs/>
                <w:sz w:val="20"/>
              </w:rPr>
            </w:pPr>
          </w:p>
          <w:p w14:paraId="4DA36FEA" w14:textId="77777777" w:rsidR="00B26CA8" w:rsidRDefault="00B26CA8" w:rsidP="00B26CA8">
            <w:pPr>
              <w:pStyle w:val="TableParagraph"/>
              <w:numPr>
                <w:ilvl w:val="0"/>
                <w:numId w:val="12"/>
              </w:numPr>
              <w:spacing w:line="230" w:lineRule="exact"/>
              <w:rPr>
                <w:sz w:val="20"/>
              </w:rPr>
            </w:pPr>
            <w:r w:rsidRPr="00B26CA8">
              <w:rPr>
                <w:b/>
                <w:bCs/>
                <w:sz w:val="20"/>
              </w:rPr>
              <w:t>Training</w:t>
            </w:r>
            <w:r w:rsidRPr="00B26CA8">
              <w:rPr>
                <w:sz w:val="20"/>
              </w:rPr>
              <w:t xml:space="preserve">: Respect for Diversity Awareness Input embedded into RFR Training Delivery. </w:t>
            </w:r>
          </w:p>
          <w:p w14:paraId="12094C9D" w14:textId="77777777" w:rsidR="00B26CA8" w:rsidRDefault="00B26CA8" w:rsidP="00B26CA8">
            <w:pPr>
              <w:pStyle w:val="ListParagraph"/>
              <w:rPr>
                <w:b/>
                <w:bCs/>
                <w:sz w:val="20"/>
              </w:rPr>
            </w:pPr>
          </w:p>
          <w:p w14:paraId="2E4967CC" w14:textId="77777777" w:rsidR="00B26CA8" w:rsidRDefault="00B26CA8" w:rsidP="00B26CA8">
            <w:pPr>
              <w:pStyle w:val="TableParagraph"/>
              <w:numPr>
                <w:ilvl w:val="0"/>
                <w:numId w:val="12"/>
              </w:numPr>
              <w:spacing w:line="230" w:lineRule="exact"/>
              <w:rPr>
                <w:sz w:val="20"/>
              </w:rPr>
            </w:pPr>
            <w:r w:rsidRPr="00B26CA8">
              <w:rPr>
                <w:b/>
                <w:bCs/>
                <w:sz w:val="20"/>
              </w:rPr>
              <w:t>Post RFR Search Monitoring</w:t>
            </w:r>
            <w:r w:rsidRPr="00B26CA8">
              <w:rPr>
                <w:sz w:val="20"/>
              </w:rPr>
              <w:t xml:space="preserve">: All relevant data is aggregated and reviewed quarterly by the MPS FR Technology Board (including aggregated demographic data relating to RFR Searches) to monitor for trends and ensure ongoing compliance with the PSED, and can direct changes to policy, practice or system use. </w:t>
            </w:r>
          </w:p>
          <w:p w14:paraId="511FD6DF" w14:textId="77777777" w:rsidR="00B26CA8" w:rsidRDefault="00B26CA8" w:rsidP="00B26CA8">
            <w:pPr>
              <w:pStyle w:val="ListParagraph"/>
              <w:rPr>
                <w:b/>
                <w:bCs/>
                <w:sz w:val="20"/>
              </w:rPr>
            </w:pPr>
          </w:p>
          <w:p w14:paraId="0D9F5517" w14:textId="3887014B" w:rsidR="00B26CA8" w:rsidRPr="00B26CA8" w:rsidRDefault="00B26CA8" w:rsidP="00B26CA8">
            <w:pPr>
              <w:pStyle w:val="TableParagraph"/>
              <w:numPr>
                <w:ilvl w:val="0"/>
                <w:numId w:val="12"/>
              </w:numPr>
              <w:spacing w:line="230" w:lineRule="exact"/>
              <w:rPr>
                <w:sz w:val="20"/>
              </w:rPr>
            </w:pPr>
            <w:r w:rsidRPr="00B26CA8">
              <w:rPr>
                <w:b/>
                <w:bCs/>
                <w:sz w:val="20"/>
              </w:rPr>
              <w:t xml:space="preserve">Transparency and Public Reporting: </w:t>
            </w:r>
            <w:r w:rsidRPr="00B26CA8">
              <w:rPr>
                <w:sz w:val="20"/>
              </w:rPr>
              <w:t>Insofar as the data is extractable from MPS systems by automated means, the MPS must also maintain a record of composition (i) sex (ii) race- by reference to IC code and (iii) age range of its Image Reference Libraries. The MPS publishes its RFR policy, impact assessments and supporting documentation. An annual public report will set out how RFR has been used, the results obtained, and aggregated demographic analysis relating to searches, Probe Images and Image Reference Libraries.</w:t>
            </w:r>
          </w:p>
          <w:p w14:paraId="62DC2381" w14:textId="7DA910E7" w:rsidR="00251DE1" w:rsidRPr="005D652E" w:rsidRDefault="00251DE1">
            <w:pPr>
              <w:pStyle w:val="TableParagraph"/>
              <w:spacing w:line="230" w:lineRule="exact"/>
              <w:ind w:left="836" w:hanging="1"/>
              <w:rPr>
                <w:sz w:val="20"/>
              </w:rPr>
            </w:pPr>
          </w:p>
        </w:tc>
        <w:tc>
          <w:tcPr>
            <w:tcW w:w="1700" w:type="dxa"/>
            <w:tcBorders>
              <w:bottom w:val="single" w:sz="12" w:space="0" w:color="000000"/>
            </w:tcBorders>
          </w:tcPr>
          <w:p w14:paraId="324AE734" w14:textId="77777777" w:rsidR="00251DE1" w:rsidRPr="005D652E" w:rsidRDefault="007C7927">
            <w:pPr>
              <w:pStyle w:val="TableParagraph"/>
              <w:spacing w:line="228" w:lineRule="exact"/>
              <w:ind w:left="116"/>
              <w:rPr>
                <w:sz w:val="20"/>
              </w:rPr>
            </w:pPr>
            <w:r w:rsidRPr="005D652E">
              <w:rPr>
                <w:sz w:val="20"/>
              </w:rPr>
              <w:lastRenderedPageBreak/>
              <w:t xml:space="preserve">RFR </w:t>
            </w:r>
            <w:r w:rsidRPr="005D652E">
              <w:rPr>
                <w:spacing w:val="-4"/>
                <w:sz w:val="20"/>
              </w:rPr>
              <w:t>Team</w:t>
            </w:r>
          </w:p>
        </w:tc>
        <w:tc>
          <w:tcPr>
            <w:tcW w:w="1275" w:type="dxa"/>
            <w:tcBorders>
              <w:bottom w:val="single" w:sz="12" w:space="0" w:color="000000"/>
            </w:tcBorders>
          </w:tcPr>
          <w:p w14:paraId="7E947979" w14:textId="77777777" w:rsidR="00251DE1" w:rsidRPr="005D652E" w:rsidRDefault="007C7927">
            <w:pPr>
              <w:pStyle w:val="TableParagraph"/>
              <w:ind w:left="116" w:right="386"/>
              <w:rPr>
                <w:sz w:val="20"/>
              </w:rPr>
            </w:pPr>
            <w:r w:rsidRPr="005D652E">
              <w:rPr>
                <w:spacing w:val="-2"/>
                <w:sz w:val="20"/>
              </w:rPr>
              <w:t>Awaits/ Ongoing</w:t>
            </w:r>
          </w:p>
        </w:tc>
        <w:tc>
          <w:tcPr>
            <w:tcW w:w="2551" w:type="dxa"/>
            <w:tcBorders>
              <w:bottom w:val="single" w:sz="12" w:space="0" w:color="000000"/>
              <w:right w:val="single" w:sz="12" w:space="0" w:color="000000"/>
            </w:tcBorders>
          </w:tcPr>
          <w:p w14:paraId="21051104" w14:textId="77777777" w:rsidR="00251DE1" w:rsidRPr="005D652E" w:rsidRDefault="00251DE1">
            <w:pPr>
              <w:pStyle w:val="TableParagraph"/>
              <w:rPr>
                <w:rFonts w:ascii="Times New Roman"/>
                <w:sz w:val="20"/>
              </w:rPr>
            </w:pPr>
          </w:p>
        </w:tc>
      </w:tr>
    </w:tbl>
    <w:p w14:paraId="46F8F5E7" w14:textId="77777777" w:rsidR="00251DE1" w:rsidRPr="005D652E" w:rsidRDefault="00251DE1">
      <w:pPr>
        <w:rPr>
          <w:rFonts w:ascii="Times New Roman"/>
          <w:sz w:val="20"/>
        </w:rPr>
        <w:sectPr w:rsidR="00251DE1" w:rsidRPr="005D652E">
          <w:type w:val="continuous"/>
          <w:pgSz w:w="15840" w:h="12240" w:orient="landscape"/>
          <w:pgMar w:top="680" w:right="320" w:bottom="800" w:left="440" w:header="312" w:footer="552" w:gutter="0"/>
          <w:cols w:space="720"/>
        </w:sectPr>
      </w:pPr>
    </w:p>
    <w:p w14:paraId="63F10E16" w14:textId="77777777" w:rsidR="00251DE1" w:rsidRPr="005D652E" w:rsidRDefault="00251DE1">
      <w:pPr>
        <w:rPr>
          <w:rFonts w:ascii="Times New Roman"/>
          <w:sz w:val="20"/>
        </w:rPr>
        <w:sectPr w:rsidR="00251DE1" w:rsidRPr="005D652E">
          <w:type w:val="continuous"/>
          <w:pgSz w:w="15840" w:h="12240" w:orient="landscape"/>
          <w:pgMar w:top="680" w:right="320" w:bottom="760" w:left="440" w:header="312" w:footer="55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536"/>
        <w:gridCol w:w="1700"/>
        <w:gridCol w:w="1275"/>
        <w:gridCol w:w="2551"/>
      </w:tblGrid>
      <w:tr w:rsidR="00251DE1" w:rsidRPr="005D652E" w14:paraId="0EF842D6" w14:textId="77777777" w:rsidTr="00B26CA8">
        <w:trPr>
          <w:trHeight w:val="64"/>
        </w:trPr>
        <w:tc>
          <w:tcPr>
            <w:tcW w:w="4645" w:type="dxa"/>
            <w:tcBorders>
              <w:left w:val="single" w:sz="12" w:space="0" w:color="000000"/>
            </w:tcBorders>
          </w:tcPr>
          <w:p w14:paraId="31B64187" w14:textId="77777777" w:rsidR="00251DE1" w:rsidRPr="005D652E" w:rsidRDefault="00251DE1">
            <w:pPr>
              <w:pStyle w:val="TableParagraph"/>
              <w:rPr>
                <w:rFonts w:ascii="Times New Roman"/>
                <w:sz w:val="20"/>
              </w:rPr>
            </w:pPr>
          </w:p>
        </w:tc>
        <w:tc>
          <w:tcPr>
            <w:tcW w:w="4536" w:type="dxa"/>
          </w:tcPr>
          <w:p w14:paraId="7523A228" w14:textId="307E032B" w:rsidR="00B26CA8" w:rsidRPr="00B26CA8" w:rsidRDefault="00B26CA8" w:rsidP="00B26CA8"/>
        </w:tc>
        <w:tc>
          <w:tcPr>
            <w:tcW w:w="1700" w:type="dxa"/>
          </w:tcPr>
          <w:p w14:paraId="7310DBA7" w14:textId="77777777" w:rsidR="00251DE1" w:rsidRPr="005D652E" w:rsidRDefault="00251DE1">
            <w:pPr>
              <w:pStyle w:val="TableParagraph"/>
              <w:rPr>
                <w:rFonts w:ascii="Times New Roman"/>
                <w:sz w:val="20"/>
              </w:rPr>
            </w:pPr>
          </w:p>
        </w:tc>
        <w:tc>
          <w:tcPr>
            <w:tcW w:w="1275" w:type="dxa"/>
          </w:tcPr>
          <w:p w14:paraId="68C79113" w14:textId="77777777" w:rsidR="00251DE1" w:rsidRPr="005D652E" w:rsidRDefault="00251DE1">
            <w:pPr>
              <w:pStyle w:val="TableParagraph"/>
              <w:rPr>
                <w:rFonts w:ascii="Times New Roman"/>
                <w:sz w:val="20"/>
              </w:rPr>
            </w:pPr>
          </w:p>
        </w:tc>
        <w:tc>
          <w:tcPr>
            <w:tcW w:w="2551" w:type="dxa"/>
            <w:tcBorders>
              <w:right w:val="single" w:sz="12" w:space="0" w:color="000000"/>
            </w:tcBorders>
          </w:tcPr>
          <w:p w14:paraId="4B156609" w14:textId="77777777" w:rsidR="00251DE1" w:rsidRPr="005D652E" w:rsidRDefault="00251DE1">
            <w:pPr>
              <w:pStyle w:val="TableParagraph"/>
              <w:rPr>
                <w:rFonts w:ascii="Times New Roman"/>
                <w:sz w:val="20"/>
              </w:rPr>
            </w:pPr>
          </w:p>
        </w:tc>
      </w:tr>
      <w:tr w:rsidR="00251DE1" w:rsidRPr="005D652E" w14:paraId="79F21E6E" w14:textId="77777777">
        <w:trPr>
          <w:trHeight w:val="2760"/>
        </w:trPr>
        <w:tc>
          <w:tcPr>
            <w:tcW w:w="4645" w:type="dxa"/>
            <w:tcBorders>
              <w:left w:val="single" w:sz="12" w:space="0" w:color="000000"/>
            </w:tcBorders>
          </w:tcPr>
          <w:p w14:paraId="6528BDDE" w14:textId="77777777" w:rsidR="00251DE1" w:rsidRPr="005D652E" w:rsidRDefault="007C7927">
            <w:pPr>
              <w:pStyle w:val="TableParagraph"/>
              <w:spacing w:line="229" w:lineRule="exact"/>
              <w:ind w:left="107"/>
              <w:rPr>
                <w:b/>
                <w:sz w:val="20"/>
              </w:rPr>
            </w:pPr>
            <w:r w:rsidRPr="005D652E">
              <w:rPr>
                <w:b/>
                <w:sz w:val="20"/>
              </w:rPr>
              <w:lastRenderedPageBreak/>
              <w:t>PREGNANCY</w:t>
            </w:r>
            <w:r w:rsidRPr="005D652E">
              <w:rPr>
                <w:b/>
                <w:spacing w:val="-4"/>
                <w:sz w:val="20"/>
              </w:rPr>
              <w:t xml:space="preserve"> </w:t>
            </w:r>
            <w:r w:rsidRPr="005D652E">
              <w:rPr>
                <w:b/>
                <w:sz w:val="20"/>
              </w:rPr>
              <w:t>/</w:t>
            </w:r>
            <w:r w:rsidRPr="005D652E">
              <w:rPr>
                <w:b/>
                <w:spacing w:val="-3"/>
                <w:sz w:val="20"/>
              </w:rPr>
              <w:t xml:space="preserve"> </w:t>
            </w:r>
            <w:r w:rsidRPr="005D652E">
              <w:rPr>
                <w:b/>
                <w:spacing w:val="-2"/>
                <w:sz w:val="20"/>
              </w:rPr>
              <w:t>MATERNITY:</w:t>
            </w:r>
          </w:p>
          <w:p w14:paraId="536D4DE3" w14:textId="7CE7F4F8" w:rsidR="00BF1137" w:rsidRPr="00CB1190" w:rsidRDefault="00BF1137" w:rsidP="00BF1137">
            <w:pPr>
              <w:spacing w:before="210" w:after="210" w:line="300" w:lineRule="auto"/>
              <w:rPr>
                <w:sz w:val="20"/>
                <w:szCs w:val="20"/>
              </w:rPr>
            </w:pPr>
            <w:r w:rsidRPr="00CB1190">
              <w:rPr>
                <w:sz w:val="20"/>
                <w:szCs w:val="20"/>
              </w:rPr>
              <w:t>No impact –</w:t>
            </w:r>
            <w:r>
              <w:rPr>
                <w:sz w:val="20"/>
                <w:szCs w:val="20"/>
              </w:rPr>
              <w:t xml:space="preserve"> </w:t>
            </w:r>
            <w:r w:rsidRPr="005D652E">
              <w:rPr>
                <w:sz w:val="20"/>
                <w:szCs w:val="20"/>
              </w:rPr>
              <w:t xml:space="preserve">this assessment remains subject to specific equality impact considerations. </w:t>
            </w:r>
          </w:p>
          <w:p w14:paraId="5F0F289D" w14:textId="77777777" w:rsidR="00996CC4" w:rsidRDefault="00996CC4" w:rsidP="00530B74">
            <w:pPr>
              <w:pStyle w:val="TableParagraph"/>
              <w:spacing w:before="229"/>
              <w:rPr>
                <w:spacing w:val="-2"/>
                <w:sz w:val="20"/>
              </w:rPr>
            </w:pPr>
          </w:p>
          <w:p w14:paraId="0E6E1E0E" w14:textId="77777777" w:rsidR="00996CC4" w:rsidRPr="005D652E" w:rsidRDefault="00996CC4" w:rsidP="00996CC4">
            <w:pPr>
              <w:pStyle w:val="TableParagraph"/>
              <w:ind w:left="116" w:right="127"/>
              <w:rPr>
                <w:sz w:val="20"/>
              </w:rPr>
            </w:pPr>
            <w:r w:rsidRPr="005D652E">
              <w:rPr>
                <w:sz w:val="20"/>
              </w:rPr>
              <w:t>RFR</w:t>
            </w:r>
            <w:r w:rsidRPr="005D652E">
              <w:rPr>
                <w:spacing w:val="-3"/>
                <w:sz w:val="20"/>
              </w:rPr>
              <w:t xml:space="preserve"> </w:t>
            </w:r>
            <w:r w:rsidRPr="005D652E">
              <w:rPr>
                <w:sz w:val="20"/>
              </w:rPr>
              <w:t>searches</w:t>
            </w:r>
            <w:r w:rsidRPr="005D652E">
              <w:rPr>
                <w:spacing w:val="-1"/>
                <w:sz w:val="20"/>
              </w:rPr>
              <w:t xml:space="preserve"> </w:t>
            </w:r>
            <w:r w:rsidRPr="005D652E">
              <w:rPr>
                <w:sz w:val="20"/>
              </w:rPr>
              <w:t>are</w:t>
            </w:r>
            <w:r w:rsidRPr="005D652E">
              <w:rPr>
                <w:spacing w:val="-2"/>
                <w:sz w:val="20"/>
              </w:rPr>
              <w:t xml:space="preserve"> </w:t>
            </w:r>
            <w:r w:rsidRPr="005D652E">
              <w:rPr>
                <w:sz w:val="20"/>
              </w:rPr>
              <w:t>based</w:t>
            </w:r>
            <w:r w:rsidRPr="005D652E">
              <w:rPr>
                <w:spacing w:val="-2"/>
                <w:sz w:val="20"/>
              </w:rPr>
              <w:t xml:space="preserve"> </w:t>
            </w:r>
            <w:r w:rsidRPr="005D652E">
              <w:rPr>
                <w:sz w:val="20"/>
              </w:rPr>
              <w:t>on</w:t>
            </w:r>
            <w:r w:rsidRPr="005D652E">
              <w:rPr>
                <w:spacing w:val="-2"/>
                <w:sz w:val="20"/>
              </w:rPr>
              <w:t xml:space="preserve"> </w:t>
            </w:r>
            <w:r w:rsidRPr="005D652E">
              <w:rPr>
                <w:sz w:val="20"/>
              </w:rPr>
              <w:t>the</w:t>
            </w:r>
            <w:r w:rsidRPr="005D652E">
              <w:rPr>
                <w:spacing w:val="-2"/>
                <w:sz w:val="20"/>
              </w:rPr>
              <w:t xml:space="preserve"> </w:t>
            </w:r>
            <w:r w:rsidRPr="005D652E">
              <w:rPr>
                <w:sz w:val="20"/>
              </w:rPr>
              <w:t>mapping</w:t>
            </w:r>
            <w:r w:rsidRPr="005D652E">
              <w:rPr>
                <w:spacing w:val="-2"/>
                <w:sz w:val="20"/>
              </w:rPr>
              <w:t xml:space="preserve"> </w:t>
            </w:r>
            <w:r w:rsidRPr="005D652E">
              <w:rPr>
                <w:sz w:val="20"/>
              </w:rPr>
              <w:t>of</w:t>
            </w:r>
            <w:r w:rsidRPr="005D652E">
              <w:rPr>
                <w:spacing w:val="-2"/>
                <w:sz w:val="20"/>
              </w:rPr>
              <w:t xml:space="preserve"> </w:t>
            </w:r>
            <w:r w:rsidRPr="005D652E">
              <w:rPr>
                <w:sz w:val="20"/>
              </w:rPr>
              <w:t>key facial</w:t>
            </w:r>
            <w:r w:rsidRPr="005D652E">
              <w:rPr>
                <w:spacing w:val="-6"/>
                <w:sz w:val="20"/>
              </w:rPr>
              <w:t xml:space="preserve"> </w:t>
            </w:r>
            <w:r w:rsidRPr="005D652E">
              <w:rPr>
                <w:sz w:val="20"/>
              </w:rPr>
              <w:t>indicators</w:t>
            </w:r>
            <w:r w:rsidRPr="005D652E">
              <w:rPr>
                <w:spacing w:val="-6"/>
                <w:sz w:val="20"/>
              </w:rPr>
              <w:t xml:space="preserve"> </w:t>
            </w:r>
            <w:r w:rsidRPr="005D652E">
              <w:rPr>
                <w:sz w:val="20"/>
              </w:rPr>
              <w:t>when</w:t>
            </w:r>
            <w:r w:rsidRPr="005D652E">
              <w:rPr>
                <w:spacing w:val="-7"/>
                <w:sz w:val="20"/>
              </w:rPr>
              <w:t xml:space="preserve"> </w:t>
            </w:r>
            <w:r w:rsidRPr="005D652E">
              <w:rPr>
                <w:sz w:val="20"/>
              </w:rPr>
              <w:t>comparing</w:t>
            </w:r>
            <w:r w:rsidRPr="005D652E">
              <w:rPr>
                <w:spacing w:val="-6"/>
                <w:sz w:val="20"/>
              </w:rPr>
              <w:t xml:space="preserve"> </w:t>
            </w:r>
            <w:r w:rsidRPr="005D652E">
              <w:rPr>
                <w:sz w:val="20"/>
              </w:rPr>
              <w:t>a</w:t>
            </w:r>
            <w:r w:rsidRPr="005D652E">
              <w:rPr>
                <w:spacing w:val="-6"/>
                <w:sz w:val="20"/>
              </w:rPr>
              <w:t xml:space="preserve"> </w:t>
            </w:r>
            <w:r w:rsidRPr="005D652E">
              <w:rPr>
                <w:sz w:val="20"/>
              </w:rPr>
              <w:t>Probe</w:t>
            </w:r>
            <w:r w:rsidRPr="005D652E">
              <w:rPr>
                <w:spacing w:val="-6"/>
                <w:sz w:val="20"/>
              </w:rPr>
              <w:t xml:space="preserve"> </w:t>
            </w:r>
            <w:r w:rsidRPr="005D652E">
              <w:rPr>
                <w:sz w:val="20"/>
              </w:rPr>
              <w:t>Image to an image from an authorised Image Reference Library.</w:t>
            </w:r>
          </w:p>
          <w:p w14:paraId="3183ACF1" w14:textId="523B1EF6" w:rsidR="00996CC4" w:rsidRPr="005D652E" w:rsidRDefault="00996CC4" w:rsidP="00996CC4">
            <w:pPr>
              <w:pStyle w:val="TableParagraph"/>
              <w:spacing w:before="229"/>
              <w:ind w:left="116" w:right="248"/>
              <w:jc w:val="both"/>
              <w:rPr>
                <w:sz w:val="20"/>
              </w:rPr>
            </w:pPr>
            <w:r w:rsidRPr="005D652E">
              <w:rPr>
                <w:sz w:val="20"/>
              </w:rPr>
              <w:t>The</w:t>
            </w:r>
            <w:r w:rsidRPr="005D652E">
              <w:rPr>
                <w:spacing w:val="-7"/>
                <w:sz w:val="20"/>
              </w:rPr>
              <w:t xml:space="preserve"> </w:t>
            </w:r>
            <w:r w:rsidRPr="005D652E">
              <w:rPr>
                <w:sz w:val="20"/>
              </w:rPr>
              <w:t>functionality,</w:t>
            </w:r>
            <w:r w:rsidRPr="005D652E">
              <w:rPr>
                <w:spacing w:val="-7"/>
                <w:sz w:val="20"/>
              </w:rPr>
              <w:t xml:space="preserve"> </w:t>
            </w:r>
            <w:r w:rsidRPr="005D652E">
              <w:rPr>
                <w:sz w:val="20"/>
              </w:rPr>
              <w:t>accuracy</w:t>
            </w:r>
            <w:r w:rsidRPr="005D652E">
              <w:rPr>
                <w:spacing w:val="-9"/>
                <w:sz w:val="20"/>
              </w:rPr>
              <w:t xml:space="preserve"> </w:t>
            </w:r>
            <w:r w:rsidRPr="005D652E">
              <w:rPr>
                <w:sz w:val="20"/>
              </w:rPr>
              <w:t>and</w:t>
            </w:r>
            <w:r w:rsidRPr="005D652E">
              <w:rPr>
                <w:spacing w:val="-7"/>
                <w:sz w:val="20"/>
              </w:rPr>
              <w:t xml:space="preserve"> </w:t>
            </w:r>
            <w:r w:rsidRPr="005D652E">
              <w:rPr>
                <w:sz w:val="20"/>
              </w:rPr>
              <w:t>performance</w:t>
            </w:r>
            <w:r w:rsidRPr="005D652E">
              <w:rPr>
                <w:spacing w:val="-7"/>
                <w:sz w:val="20"/>
              </w:rPr>
              <w:t xml:space="preserve"> </w:t>
            </w:r>
            <w:r w:rsidRPr="005D652E">
              <w:rPr>
                <w:sz w:val="20"/>
              </w:rPr>
              <w:t xml:space="preserve">of RFR </w:t>
            </w:r>
            <w:r w:rsidR="006E66D8" w:rsidRPr="005D652E">
              <w:rPr>
                <w:sz w:val="20"/>
              </w:rPr>
              <w:t>have</w:t>
            </w:r>
            <w:r w:rsidRPr="005D652E">
              <w:rPr>
                <w:sz w:val="20"/>
              </w:rPr>
              <w:t xml:space="preserve"> no bearing on an </w:t>
            </w:r>
            <w:r w:rsidR="0018429F" w:rsidRPr="005D652E">
              <w:rPr>
                <w:sz w:val="20"/>
              </w:rPr>
              <w:t>individual</w:t>
            </w:r>
            <w:r w:rsidRPr="005D652E">
              <w:rPr>
                <w:sz w:val="20"/>
              </w:rPr>
              <w:t xml:space="preserve"> who are </w:t>
            </w:r>
            <w:r w:rsidRPr="005D652E">
              <w:rPr>
                <w:spacing w:val="-2"/>
                <w:sz w:val="20"/>
              </w:rPr>
              <w:t>pregnant.</w:t>
            </w:r>
          </w:p>
          <w:p w14:paraId="6708DB57" w14:textId="384105D8" w:rsidR="00996CC4" w:rsidRPr="005D652E" w:rsidRDefault="0018429F" w:rsidP="00996CC4">
            <w:pPr>
              <w:pStyle w:val="TableParagraph"/>
              <w:spacing w:before="229"/>
              <w:ind w:left="107"/>
              <w:rPr>
                <w:sz w:val="20"/>
              </w:rPr>
            </w:pPr>
            <w:r w:rsidRPr="0018429F">
              <w:rPr>
                <w:sz w:val="20"/>
              </w:rPr>
              <w:t>The protected characteristic of Pregnancy and Maternity does not impede on changes and/or adaptations to a subject’s face.</w:t>
            </w:r>
          </w:p>
        </w:tc>
        <w:tc>
          <w:tcPr>
            <w:tcW w:w="4536" w:type="dxa"/>
          </w:tcPr>
          <w:p w14:paraId="6738CEC6" w14:textId="57793596" w:rsidR="00251DE1" w:rsidRPr="005D652E" w:rsidRDefault="00251DE1">
            <w:pPr>
              <w:pStyle w:val="TableParagraph"/>
              <w:spacing w:before="229"/>
              <w:ind w:left="116" w:right="327"/>
              <w:jc w:val="both"/>
              <w:rPr>
                <w:sz w:val="20"/>
              </w:rPr>
            </w:pPr>
          </w:p>
        </w:tc>
        <w:tc>
          <w:tcPr>
            <w:tcW w:w="1700" w:type="dxa"/>
          </w:tcPr>
          <w:p w14:paraId="09616789" w14:textId="77777777" w:rsidR="00251DE1" w:rsidRPr="005D652E" w:rsidRDefault="007C7927">
            <w:pPr>
              <w:pStyle w:val="TableParagraph"/>
              <w:spacing w:line="228" w:lineRule="exact"/>
              <w:ind w:left="116"/>
              <w:rPr>
                <w:sz w:val="20"/>
              </w:rPr>
            </w:pPr>
            <w:r w:rsidRPr="005D652E">
              <w:rPr>
                <w:sz w:val="20"/>
              </w:rPr>
              <w:t xml:space="preserve">RFR </w:t>
            </w:r>
            <w:r w:rsidRPr="005D652E">
              <w:rPr>
                <w:spacing w:val="-4"/>
                <w:sz w:val="20"/>
              </w:rPr>
              <w:t>Team</w:t>
            </w:r>
          </w:p>
        </w:tc>
        <w:tc>
          <w:tcPr>
            <w:tcW w:w="1275" w:type="dxa"/>
          </w:tcPr>
          <w:p w14:paraId="78CDB1EE" w14:textId="77777777" w:rsidR="00251DE1" w:rsidRPr="005D652E" w:rsidRDefault="007C7927">
            <w:pPr>
              <w:pStyle w:val="TableParagraph"/>
              <w:ind w:left="116" w:right="386"/>
              <w:rPr>
                <w:sz w:val="20"/>
              </w:rPr>
            </w:pPr>
            <w:r w:rsidRPr="005D652E">
              <w:rPr>
                <w:spacing w:val="-2"/>
                <w:sz w:val="20"/>
              </w:rPr>
              <w:t>Awaits/ Ongoing</w:t>
            </w:r>
          </w:p>
        </w:tc>
        <w:tc>
          <w:tcPr>
            <w:tcW w:w="2551" w:type="dxa"/>
            <w:tcBorders>
              <w:right w:val="single" w:sz="12" w:space="0" w:color="000000"/>
            </w:tcBorders>
          </w:tcPr>
          <w:p w14:paraId="062FFC63" w14:textId="77777777" w:rsidR="00251DE1" w:rsidRPr="005D652E" w:rsidRDefault="00251DE1">
            <w:pPr>
              <w:pStyle w:val="TableParagraph"/>
              <w:rPr>
                <w:rFonts w:ascii="Times New Roman"/>
                <w:sz w:val="20"/>
              </w:rPr>
            </w:pPr>
          </w:p>
        </w:tc>
      </w:tr>
      <w:tr w:rsidR="00251DE1" w:rsidRPr="005D652E" w14:paraId="33DDF6B5" w14:textId="77777777">
        <w:trPr>
          <w:trHeight w:val="3449"/>
        </w:trPr>
        <w:tc>
          <w:tcPr>
            <w:tcW w:w="4645" w:type="dxa"/>
            <w:tcBorders>
              <w:left w:val="single" w:sz="12" w:space="0" w:color="000000"/>
              <w:bottom w:val="single" w:sz="12" w:space="0" w:color="000000"/>
            </w:tcBorders>
          </w:tcPr>
          <w:p w14:paraId="58865234" w14:textId="77777777" w:rsidR="00251DE1" w:rsidRPr="005D652E" w:rsidRDefault="007C7927">
            <w:pPr>
              <w:pStyle w:val="TableParagraph"/>
              <w:spacing w:line="229" w:lineRule="exact"/>
              <w:ind w:left="107"/>
              <w:rPr>
                <w:b/>
                <w:sz w:val="20"/>
              </w:rPr>
            </w:pPr>
            <w:r w:rsidRPr="005D652E">
              <w:rPr>
                <w:b/>
                <w:sz w:val="20"/>
              </w:rPr>
              <w:t>MARRIAGE</w:t>
            </w:r>
            <w:r w:rsidRPr="005D652E">
              <w:rPr>
                <w:b/>
                <w:spacing w:val="-4"/>
                <w:sz w:val="20"/>
              </w:rPr>
              <w:t xml:space="preserve"> </w:t>
            </w:r>
            <w:r w:rsidRPr="005D652E">
              <w:rPr>
                <w:b/>
                <w:sz w:val="20"/>
              </w:rPr>
              <w:t>AND</w:t>
            </w:r>
            <w:r w:rsidRPr="005D652E">
              <w:rPr>
                <w:b/>
                <w:spacing w:val="-3"/>
                <w:sz w:val="20"/>
              </w:rPr>
              <w:t xml:space="preserve"> </w:t>
            </w:r>
            <w:r w:rsidRPr="005D652E">
              <w:rPr>
                <w:b/>
                <w:sz w:val="20"/>
              </w:rPr>
              <w:t>CIVIL</w:t>
            </w:r>
            <w:r w:rsidRPr="005D652E">
              <w:rPr>
                <w:b/>
                <w:spacing w:val="-3"/>
                <w:sz w:val="20"/>
              </w:rPr>
              <w:t xml:space="preserve"> </w:t>
            </w:r>
            <w:r w:rsidRPr="005D652E">
              <w:rPr>
                <w:b/>
                <w:spacing w:val="-2"/>
                <w:sz w:val="20"/>
              </w:rPr>
              <w:t>PARTNERSHIP:</w:t>
            </w:r>
          </w:p>
          <w:p w14:paraId="78AAAB99" w14:textId="077BF1A5" w:rsidR="00D43E7B" w:rsidRPr="00CB1190" w:rsidRDefault="00D43E7B" w:rsidP="00D43E7B">
            <w:pPr>
              <w:spacing w:before="210" w:after="210" w:line="300" w:lineRule="auto"/>
              <w:rPr>
                <w:sz w:val="20"/>
                <w:szCs w:val="20"/>
              </w:rPr>
            </w:pPr>
            <w:r w:rsidRPr="00CB1190">
              <w:rPr>
                <w:sz w:val="20"/>
                <w:szCs w:val="20"/>
              </w:rPr>
              <w:t>No impact –</w:t>
            </w:r>
            <w:r w:rsidRPr="005D652E">
              <w:rPr>
                <w:sz w:val="20"/>
                <w:szCs w:val="20"/>
              </w:rPr>
              <w:t xml:space="preserve"> this assessment remains subject to specific equality impact considerations. </w:t>
            </w:r>
          </w:p>
          <w:p w14:paraId="47B1C37B" w14:textId="148ABC11" w:rsidR="00251DE1" w:rsidRDefault="00D43E7B">
            <w:pPr>
              <w:pStyle w:val="TableParagraph"/>
              <w:spacing w:before="228"/>
              <w:ind w:left="107"/>
              <w:rPr>
                <w:spacing w:val="-2"/>
                <w:sz w:val="20"/>
              </w:rPr>
            </w:pPr>
            <w:r>
              <w:rPr>
                <w:spacing w:val="-2"/>
                <w:sz w:val="20"/>
              </w:rPr>
              <w:t xml:space="preserve"> </w:t>
            </w:r>
          </w:p>
          <w:p w14:paraId="24157975" w14:textId="77777777" w:rsidR="00D43E7B" w:rsidRPr="005D652E" w:rsidRDefault="00D43E7B" w:rsidP="00D43E7B">
            <w:pPr>
              <w:pStyle w:val="TableParagraph"/>
              <w:ind w:left="116" w:right="127"/>
              <w:rPr>
                <w:sz w:val="20"/>
              </w:rPr>
            </w:pPr>
            <w:r w:rsidRPr="005D652E">
              <w:rPr>
                <w:sz w:val="20"/>
              </w:rPr>
              <w:t>RFR</w:t>
            </w:r>
            <w:r w:rsidRPr="005D652E">
              <w:rPr>
                <w:spacing w:val="-3"/>
                <w:sz w:val="20"/>
              </w:rPr>
              <w:t xml:space="preserve"> </w:t>
            </w:r>
            <w:r w:rsidRPr="005D652E">
              <w:rPr>
                <w:sz w:val="20"/>
              </w:rPr>
              <w:t>searches</w:t>
            </w:r>
            <w:r w:rsidRPr="005D652E">
              <w:rPr>
                <w:spacing w:val="-1"/>
                <w:sz w:val="20"/>
              </w:rPr>
              <w:t xml:space="preserve"> </w:t>
            </w:r>
            <w:r w:rsidRPr="005D652E">
              <w:rPr>
                <w:sz w:val="20"/>
              </w:rPr>
              <w:t>are</w:t>
            </w:r>
            <w:r w:rsidRPr="005D652E">
              <w:rPr>
                <w:spacing w:val="-2"/>
                <w:sz w:val="20"/>
              </w:rPr>
              <w:t xml:space="preserve"> </w:t>
            </w:r>
            <w:r w:rsidRPr="005D652E">
              <w:rPr>
                <w:sz w:val="20"/>
              </w:rPr>
              <w:t>based</w:t>
            </w:r>
            <w:r w:rsidRPr="005D652E">
              <w:rPr>
                <w:spacing w:val="-2"/>
                <w:sz w:val="20"/>
              </w:rPr>
              <w:t xml:space="preserve"> </w:t>
            </w:r>
            <w:r w:rsidRPr="005D652E">
              <w:rPr>
                <w:sz w:val="20"/>
              </w:rPr>
              <w:t>on</w:t>
            </w:r>
            <w:r w:rsidRPr="005D652E">
              <w:rPr>
                <w:spacing w:val="-2"/>
                <w:sz w:val="20"/>
              </w:rPr>
              <w:t xml:space="preserve"> </w:t>
            </w:r>
            <w:r w:rsidRPr="005D652E">
              <w:rPr>
                <w:sz w:val="20"/>
              </w:rPr>
              <w:t>the</w:t>
            </w:r>
            <w:r w:rsidRPr="005D652E">
              <w:rPr>
                <w:spacing w:val="-2"/>
                <w:sz w:val="20"/>
              </w:rPr>
              <w:t xml:space="preserve"> </w:t>
            </w:r>
            <w:r w:rsidRPr="005D652E">
              <w:rPr>
                <w:sz w:val="20"/>
              </w:rPr>
              <w:t>mapping</w:t>
            </w:r>
            <w:r w:rsidRPr="005D652E">
              <w:rPr>
                <w:spacing w:val="-2"/>
                <w:sz w:val="20"/>
              </w:rPr>
              <w:t xml:space="preserve"> </w:t>
            </w:r>
            <w:r w:rsidRPr="005D652E">
              <w:rPr>
                <w:sz w:val="20"/>
              </w:rPr>
              <w:t>of</w:t>
            </w:r>
            <w:r w:rsidRPr="005D652E">
              <w:rPr>
                <w:spacing w:val="-2"/>
                <w:sz w:val="20"/>
              </w:rPr>
              <w:t xml:space="preserve"> </w:t>
            </w:r>
            <w:r w:rsidRPr="005D652E">
              <w:rPr>
                <w:sz w:val="20"/>
              </w:rPr>
              <w:t>key facial</w:t>
            </w:r>
            <w:r w:rsidRPr="005D652E">
              <w:rPr>
                <w:spacing w:val="-6"/>
                <w:sz w:val="20"/>
              </w:rPr>
              <w:t xml:space="preserve"> </w:t>
            </w:r>
            <w:r w:rsidRPr="005D652E">
              <w:rPr>
                <w:sz w:val="20"/>
              </w:rPr>
              <w:t>indicators</w:t>
            </w:r>
            <w:r w:rsidRPr="005D652E">
              <w:rPr>
                <w:spacing w:val="-6"/>
                <w:sz w:val="20"/>
              </w:rPr>
              <w:t xml:space="preserve"> </w:t>
            </w:r>
            <w:r w:rsidRPr="005D652E">
              <w:rPr>
                <w:sz w:val="20"/>
              </w:rPr>
              <w:t>when</w:t>
            </w:r>
            <w:r w:rsidRPr="005D652E">
              <w:rPr>
                <w:spacing w:val="-7"/>
                <w:sz w:val="20"/>
              </w:rPr>
              <w:t xml:space="preserve"> </w:t>
            </w:r>
            <w:r w:rsidRPr="005D652E">
              <w:rPr>
                <w:sz w:val="20"/>
              </w:rPr>
              <w:t>comparing</w:t>
            </w:r>
            <w:r w:rsidRPr="005D652E">
              <w:rPr>
                <w:spacing w:val="-6"/>
                <w:sz w:val="20"/>
              </w:rPr>
              <w:t xml:space="preserve"> </w:t>
            </w:r>
            <w:r w:rsidRPr="005D652E">
              <w:rPr>
                <w:sz w:val="20"/>
              </w:rPr>
              <w:t>a</w:t>
            </w:r>
            <w:r w:rsidRPr="005D652E">
              <w:rPr>
                <w:spacing w:val="-6"/>
                <w:sz w:val="20"/>
              </w:rPr>
              <w:t xml:space="preserve"> </w:t>
            </w:r>
            <w:r w:rsidRPr="005D652E">
              <w:rPr>
                <w:sz w:val="20"/>
              </w:rPr>
              <w:t>Probe</w:t>
            </w:r>
            <w:r w:rsidRPr="005D652E">
              <w:rPr>
                <w:spacing w:val="-6"/>
                <w:sz w:val="20"/>
              </w:rPr>
              <w:t xml:space="preserve"> </w:t>
            </w:r>
            <w:r w:rsidRPr="005D652E">
              <w:rPr>
                <w:sz w:val="20"/>
              </w:rPr>
              <w:t>Image to an image from an authorised Image Reference Library.</w:t>
            </w:r>
          </w:p>
          <w:p w14:paraId="66E14A4E" w14:textId="626AB7D9" w:rsidR="00D43E7B" w:rsidRPr="005D652E" w:rsidRDefault="00D43E7B" w:rsidP="00D43E7B">
            <w:pPr>
              <w:pStyle w:val="TableParagraph"/>
              <w:spacing w:before="229"/>
              <w:ind w:left="116" w:right="248"/>
              <w:jc w:val="both"/>
              <w:rPr>
                <w:sz w:val="20"/>
              </w:rPr>
            </w:pPr>
            <w:r w:rsidRPr="005D652E">
              <w:rPr>
                <w:sz w:val="20"/>
              </w:rPr>
              <w:t>The</w:t>
            </w:r>
            <w:r w:rsidRPr="005D652E">
              <w:rPr>
                <w:spacing w:val="-7"/>
                <w:sz w:val="20"/>
              </w:rPr>
              <w:t xml:space="preserve"> </w:t>
            </w:r>
            <w:r w:rsidRPr="005D652E">
              <w:rPr>
                <w:sz w:val="20"/>
              </w:rPr>
              <w:t>functionality,</w:t>
            </w:r>
            <w:r w:rsidRPr="005D652E">
              <w:rPr>
                <w:spacing w:val="-7"/>
                <w:sz w:val="20"/>
              </w:rPr>
              <w:t xml:space="preserve"> </w:t>
            </w:r>
            <w:r w:rsidRPr="005D652E">
              <w:rPr>
                <w:sz w:val="20"/>
              </w:rPr>
              <w:t>accuracy</w:t>
            </w:r>
            <w:r w:rsidRPr="005D652E">
              <w:rPr>
                <w:spacing w:val="-9"/>
                <w:sz w:val="20"/>
              </w:rPr>
              <w:t xml:space="preserve"> </w:t>
            </w:r>
            <w:r w:rsidRPr="005D652E">
              <w:rPr>
                <w:sz w:val="20"/>
              </w:rPr>
              <w:t>and</w:t>
            </w:r>
            <w:r w:rsidRPr="005D652E">
              <w:rPr>
                <w:spacing w:val="-7"/>
                <w:sz w:val="20"/>
              </w:rPr>
              <w:t xml:space="preserve"> </w:t>
            </w:r>
            <w:r w:rsidRPr="005D652E">
              <w:rPr>
                <w:sz w:val="20"/>
              </w:rPr>
              <w:t>performance</w:t>
            </w:r>
            <w:r w:rsidRPr="005D652E">
              <w:rPr>
                <w:spacing w:val="-7"/>
                <w:sz w:val="20"/>
              </w:rPr>
              <w:t xml:space="preserve"> </w:t>
            </w:r>
            <w:r w:rsidRPr="005D652E">
              <w:rPr>
                <w:sz w:val="20"/>
              </w:rPr>
              <w:t xml:space="preserve">of RFR have no bearing on an individual who are </w:t>
            </w:r>
            <w:r>
              <w:rPr>
                <w:spacing w:val="-2"/>
                <w:sz w:val="20"/>
              </w:rPr>
              <w:t>married or have entered a civil partnership</w:t>
            </w:r>
            <w:r w:rsidRPr="005D652E">
              <w:rPr>
                <w:spacing w:val="-2"/>
                <w:sz w:val="20"/>
              </w:rPr>
              <w:t>.</w:t>
            </w:r>
          </w:p>
          <w:p w14:paraId="340C72A1" w14:textId="6704C7AA" w:rsidR="00D43E7B" w:rsidRPr="005D652E" w:rsidRDefault="00D43E7B" w:rsidP="00D43E7B">
            <w:pPr>
              <w:pStyle w:val="TableParagraph"/>
              <w:spacing w:before="228"/>
              <w:ind w:left="107"/>
              <w:rPr>
                <w:sz w:val="20"/>
              </w:rPr>
            </w:pPr>
            <w:r w:rsidRPr="0018429F">
              <w:rPr>
                <w:sz w:val="20"/>
              </w:rPr>
              <w:t>The protected characteristic does not impede on changes and/or adaptations to a subject’s face.</w:t>
            </w:r>
          </w:p>
        </w:tc>
        <w:tc>
          <w:tcPr>
            <w:tcW w:w="4536" w:type="dxa"/>
            <w:tcBorders>
              <w:bottom w:val="single" w:sz="12" w:space="0" w:color="000000"/>
            </w:tcBorders>
          </w:tcPr>
          <w:p w14:paraId="210F6343" w14:textId="1987BD75" w:rsidR="00251DE1" w:rsidRPr="005D652E" w:rsidRDefault="00251DE1">
            <w:pPr>
              <w:pStyle w:val="TableParagraph"/>
              <w:ind w:left="116" w:right="327"/>
              <w:jc w:val="both"/>
              <w:rPr>
                <w:sz w:val="20"/>
              </w:rPr>
            </w:pPr>
          </w:p>
        </w:tc>
        <w:tc>
          <w:tcPr>
            <w:tcW w:w="1700" w:type="dxa"/>
            <w:tcBorders>
              <w:bottom w:val="single" w:sz="12" w:space="0" w:color="000000"/>
            </w:tcBorders>
          </w:tcPr>
          <w:p w14:paraId="665FD089" w14:textId="77777777" w:rsidR="00251DE1" w:rsidRPr="005D652E" w:rsidRDefault="007C7927">
            <w:pPr>
              <w:pStyle w:val="TableParagraph"/>
              <w:spacing w:line="228" w:lineRule="exact"/>
              <w:ind w:left="116"/>
              <w:rPr>
                <w:sz w:val="20"/>
              </w:rPr>
            </w:pPr>
            <w:r w:rsidRPr="005D652E">
              <w:rPr>
                <w:sz w:val="20"/>
              </w:rPr>
              <w:t xml:space="preserve">RFR </w:t>
            </w:r>
            <w:r w:rsidRPr="005D652E">
              <w:rPr>
                <w:spacing w:val="-4"/>
                <w:sz w:val="20"/>
              </w:rPr>
              <w:t>Team</w:t>
            </w:r>
          </w:p>
        </w:tc>
        <w:tc>
          <w:tcPr>
            <w:tcW w:w="1275" w:type="dxa"/>
            <w:tcBorders>
              <w:bottom w:val="single" w:sz="12" w:space="0" w:color="000000"/>
            </w:tcBorders>
          </w:tcPr>
          <w:p w14:paraId="04D017C0" w14:textId="77777777" w:rsidR="00251DE1" w:rsidRPr="005D652E" w:rsidRDefault="007C7927">
            <w:pPr>
              <w:pStyle w:val="TableParagraph"/>
              <w:ind w:left="116" w:right="386"/>
              <w:rPr>
                <w:sz w:val="20"/>
              </w:rPr>
            </w:pPr>
            <w:r w:rsidRPr="005D652E">
              <w:rPr>
                <w:spacing w:val="-2"/>
                <w:sz w:val="20"/>
              </w:rPr>
              <w:t>Awaits/ Ongoing</w:t>
            </w:r>
          </w:p>
        </w:tc>
        <w:tc>
          <w:tcPr>
            <w:tcW w:w="2551" w:type="dxa"/>
            <w:tcBorders>
              <w:bottom w:val="single" w:sz="12" w:space="0" w:color="000000"/>
              <w:right w:val="single" w:sz="12" w:space="0" w:color="000000"/>
            </w:tcBorders>
          </w:tcPr>
          <w:p w14:paraId="3E2BDD84" w14:textId="77777777" w:rsidR="00251DE1" w:rsidRPr="005D652E" w:rsidRDefault="00251DE1">
            <w:pPr>
              <w:pStyle w:val="TableParagraph"/>
              <w:rPr>
                <w:rFonts w:ascii="Times New Roman"/>
                <w:sz w:val="20"/>
              </w:rPr>
            </w:pPr>
          </w:p>
        </w:tc>
      </w:tr>
    </w:tbl>
    <w:p w14:paraId="654E4ADA" w14:textId="77777777" w:rsidR="00251DE1" w:rsidRPr="005D652E" w:rsidRDefault="00251DE1">
      <w:pPr>
        <w:rPr>
          <w:rFonts w:ascii="Times New Roman"/>
          <w:sz w:val="20"/>
        </w:rPr>
        <w:sectPr w:rsidR="00251DE1" w:rsidRPr="005D652E">
          <w:type w:val="continuous"/>
          <w:pgSz w:w="15840" w:h="12240" w:orient="landscape"/>
          <w:pgMar w:top="680" w:right="320" w:bottom="760" w:left="440" w:header="312" w:footer="552"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536"/>
        <w:gridCol w:w="1700"/>
        <w:gridCol w:w="1275"/>
        <w:gridCol w:w="2551"/>
      </w:tblGrid>
      <w:tr w:rsidR="00251DE1" w:rsidRPr="005D652E" w14:paraId="091539C6" w14:textId="77777777">
        <w:trPr>
          <w:trHeight w:val="10416"/>
        </w:trPr>
        <w:tc>
          <w:tcPr>
            <w:tcW w:w="4645" w:type="dxa"/>
            <w:tcBorders>
              <w:left w:val="single" w:sz="12" w:space="0" w:color="000000"/>
              <w:bottom w:val="single" w:sz="12" w:space="0" w:color="000000"/>
            </w:tcBorders>
          </w:tcPr>
          <w:p w14:paraId="079A89E1" w14:textId="77777777" w:rsidR="00251DE1" w:rsidRPr="005D652E" w:rsidRDefault="007C7927">
            <w:pPr>
              <w:pStyle w:val="TableParagraph"/>
              <w:spacing w:line="229" w:lineRule="exact"/>
              <w:ind w:left="107"/>
              <w:rPr>
                <w:b/>
                <w:sz w:val="20"/>
              </w:rPr>
            </w:pPr>
            <w:r w:rsidRPr="005D652E">
              <w:rPr>
                <w:b/>
                <w:spacing w:val="-2"/>
                <w:sz w:val="20"/>
              </w:rPr>
              <w:lastRenderedPageBreak/>
              <w:t>DISABILITY:</w:t>
            </w:r>
          </w:p>
          <w:p w14:paraId="4EA839CE" w14:textId="77777777" w:rsidR="00251DE1" w:rsidRPr="005D652E" w:rsidRDefault="007C7927">
            <w:pPr>
              <w:pStyle w:val="TableParagraph"/>
              <w:spacing w:before="228"/>
              <w:ind w:left="107"/>
              <w:rPr>
                <w:sz w:val="20"/>
              </w:rPr>
            </w:pPr>
            <w:r w:rsidRPr="005D652E">
              <w:rPr>
                <w:spacing w:val="-2"/>
                <w:sz w:val="20"/>
              </w:rPr>
              <w:t>Impacted</w:t>
            </w:r>
          </w:p>
          <w:p w14:paraId="26BE6F1A" w14:textId="77777777" w:rsidR="00251DE1" w:rsidRPr="005D652E" w:rsidRDefault="00251DE1">
            <w:pPr>
              <w:pStyle w:val="TableParagraph"/>
              <w:rPr>
                <w:b/>
                <w:sz w:val="20"/>
              </w:rPr>
            </w:pPr>
          </w:p>
          <w:p w14:paraId="72B8F50F" w14:textId="77777777" w:rsidR="00251DE1" w:rsidRPr="005D652E" w:rsidRDefault="007C7927">
            <w:pPr>
              <w:pStyle w:val="TableParagraph"/>
              <w:ind w:left="107" w:right="130"/>
              <w:rPr>
                <w:sz w:val="20"/>
              </w:rPr>
            </w:pPr>
            <w:r w:rsidRPr="005D652E">
              <w:rPr>
                <w:sz w:val="20"/>
              </w:rPr>
              <w:t>RFR searches are based on the mapping of key facial indicators when comparing a Probe Image to</w:t>
            </w:r>
            <w:r w:rsidRPr="005D652E">
              <w:rPr>
                <w:spacing w:val="-6"/>
                <w:sz w:val="20"/>
              </w:rPr>
              <w:t xml:space="preserve"> </w:t>
            </w:r>
            <w:r w:rsidRPr="005D652E">
              <w:rPr>
                <w:sz w:val="20"/>
              </w:rPr>
              <w:t>an</w:t>
            </w:r>
            <w:r w:rsidRPr="005D652E">
              <w:rPr>
                <w:spacing w:val="-6"/>
                <w:sz w:val="20"/>
              </w:rPr>
              <w:t xml:space="preserve"> </w:t>
            </w:r>
            <w:r w:rsidRPr="005D652E">
              <w:rPr>
                <w:sz w:val="20"/>
              </w:rPr>
              <w:t>image</w:t>
            </w:r>
            <w:r w:rsidRPr="005D652E">
              <w:rPr>
                <w:spacing w:val="-6"/>
                <w:sz w:val="20"/>
              </w:rPr>
              <w:t xml:space="preserve"> </w:t>
            </w:r>
            <w:r w:rsidRPr="005D652E">
              <w:rPr>
                <w:sz w:val="20"/>
              </w:rPr>
              <w:t>from</w:t>
            </w:r>
            <w:r w:rsidRPr="005D652E">
              <w:rPr>
                <w:spacing w:val="-6"/>
                <w:sz w:val="20"/>
              </w:rPr>
              <w:t xml:space="preserve"> </w:t>
            </w:r>
            <w:r w:rsidRPr="005D652E">
              <w:rPr>
                <w:sz w:val="20"/>
              </w:rPr>
              <w:t>an</w:t>
            </w:r>
            <w:r w:rsidRPr="005D652E">
              <w:rPr>
                <w:spacing w:val="-6"/>
                <w:sz w:val="20"/>
              </w:rPr>
              <w:t xml:space="preserve"> </w:t>
            </w:r>
            <w:r w:rsidRPr="005D652E">
              <w:rPr>
                <w:sz w:val="20"/>
              </w:rPr>
              <w:t>authorised</w:t>
            </w:r>
            <w:r w:rsidRPr="005D652E">
              <w:rPr>
                <w:spacing w:val="-6"/>
                <w:sz w:val="20"/>
              </w:rPr>
              <w:t xml:space="preserve"> </w:t>
            </w:r>
            <w:r w:rsidRPr="005D652E">
              <w:rPr>
                <w:sz w:val="20"/>
              </w:rPr>
              <w:t>Image</w:t>
            </w:r>
            <w:r w:rsidRPr="005D652E">
              <w:rPr>
                <w:spacing w:val="-6"/>
                <w:sz w:val="20"/>
              </w:rPr>
              <w:t xml:space="preserve"> </w:t>
            </w:r>
            <w:r w:rsidRPr="005D652E">
              <w:rPr>
                <w:sz w:val="20"/>
              </w:rPr>
              <w:t xml:space="preserve">Reference </w:t>
            </w:r>
            <w:r w:rsidRPr="005D652E">
              <w:rPr>
                <w:spacing w:val="-2"/>
                <w:sz w:val="20"/>
              </w:rPr>
              <w:t>Library.</w:t>
            </w:r>
          </w:p>
          <w:p w14:paraId="3C9E3EA1" w14:textId="77777777" w:rsidR="00251DE1" w:rsidRPr="005D652E" w:rsidRDefault="00251DE1">
            <w:pPr>
              <w:pStyle w:val="TableParagraph"/>
              <w:spacing w:before="1"/>
              <w:rPr>
                <w:b/>
                <w:sz w:val="20"/>
              </w:rPr>
            </w:pPr>
          </w:p>
          <w:p w14:paraId="1DD57BD6" w14:textId="77777777" w:rsidR="00251DE1" w:rsidRPr="005D652E" w:rsidRDefault="007C7927">
            <w:pPr>
              <w:pStyle w:val="TableParagraph"/>
              <w:ind w:left="107"/>
              <w:rPr>
                <w:sz w:val="20"/>
              </w:rPr>
            </w:pPr>
            <w:r w:rsidRPr="005D652E">
              <w:rPr>
                <w:sz w:val="20"/>
              </w:rPr>
              <w:t>Therefore, the functionality, accuracy and performance of RFR may be less effective if changes to facial appearance have occurred between</w:t>
            </w:r>
            <w:r w:rsidRPr="005D652E">
              <w:rPr>
                <w:spacing w:val="-4"/>
                <w:sz w:val="20"/>
              </w:rPr>
              <w:t xml:space="preserve"> </w:t>
            </w:r>
            <w:r w:rsidRPr="005D652E">
              <w:rPr>
                <w:sz w:val="20"/>
              </w:rPr>
              <w:t>the</w:t>
            </w:r>
            <w:r w:rsidRPr="005D652E">
              <w:rPr>
                <w:spacing w:val="-4"/>
                <w:sz w:val="20"/>
              </w:rPr>
              <w:t xml:space="preserve"> </w:t>
            </w:r>
            <w:r w:rsidRPr="005D652E">
              <w:rPr>
                <w:sz w:val="20"/>
              </w:rPr>
              <w:t>time</w:t>
            </w:r>
            <w:r w:rsidRPr="005D652E">
              <w:rPr>
                <w:spacing w:val="-4"/>
                <w:sz w:val="20"/>
              </w:rPr>
              <w:t xml:space="preserve"> </w:t>
            </w:r>
            <w:r w:rsidRPr="005D652E">
              <w:rPr>
                <w:sz w:val="20"/>
              </w:rPr>
              <w:t>a</w:t>
            </w:r>
            <w:r w:rsidRPr="005D652E">
              <w:rPr>
                <w:spacing w:val="-4"/>
                <w:sz w:val="20"/>
              </w:rPr>
              <w:t xml:space="preserve"> </w:t>
            </w:r>
            <w:r w:rsidRPr="005D652E">
              <w:rPr>
                <w:sz w:val="20"/>
              </w:rPr>
              <w:t>Probe</w:t>
            </w:r>
            <w:r w:rsidRPr="005D652E">
              <w:rPr>
                <w:spacing w:val="-4"/>
                <w:sz w:val="20"/>
              </w:rPr>
              <w:t xml:space="preserve"> </w:t>
            </w:r>
            <w:r w:rsidRPr="005D652E">
              <w:rPr>
                <w:sz w:val="20"/>
              </w:rPr>
              <w:t>Image</w:t>
            </w:r>
            <w:r w:rsidRPr="005D652E">
              <w:rPr>
                <w:spacing w:val="-4"/>
                <w:sz w:val="20"/>
              </w:rPr>
              <w:t xml:space="preserve"> </w:t>
            </w:r>
            <w:r w:rsidRPr="005D652E">
              <w:rPr>
                <w:sz w:val="20"/>
              </w:rPr>
              <w:t>was</w:t>
            </w:r>
            <w:r w:rsidRPr="005D652E">
              <w:rPr>
                <w:spacing w:val="-3"/>
                <w:sz w:val="20"/>
              </w:rPr>
              <w:t xml:space="preserve"> </w:t>
            </w:r>
            <w:r w:rsidRPr="005D652E">
              <w:rPr>
                <w:sz w:val="20"/>
              </w:rPr>
              <w:t>taken,</w:t>
            </w:r>
            <w:r w:rsidRPr="005D652E">
              <w:rPr>
                <w:spacing w:val="-4"/>
                <w:sz w:val="20"/>
              </w:rPr>
              <w:t xml:space="preserve"> </w:t>
            </w:r>
            <w:r w:rsidRPr="005D652E">
              <w:rPr>
                <w:sz w:val="20"/>
              </w:rPr>
              <w:t>and the</w:t>
            </w:r>
            <w:r w:rsidRPr="005D652E">
              <w:rPr>
                <w:spacing w:val="-5"/>
                <w:sz w:val="20"/>
              </w:rPr>
              <w:t xml:space="preserve"> </w:t>
            </w:r>
            <w:r w:rsidRPr="005D652E">
              <w:rPr>
                <w:sz w:val="20"/>
              </w:rPr>
              <w:t>time</w:t>
            </w:r>
            <w:r w:rsidRPr="005D652E">
              <w:rPr>
                <w:spacing w:val="-5"/>
                <w:sz w:val="20"/>
              </w:rPr>
              <w:t xml:space="preserve"> </w:t>
            </w:r>
            <w:r w:rsidRPr="005D652E">
              <w:rPr>
                <w:sz w:val="20"/>
              </w:rPr>
              <w:t>that</w:t>
            </w:r>
            <w:r w:rsidRPr="005D652E">
              <w:rPr>
                <w:spacing w:val="-5"/>
                <w:sz w:val="20"/>
              </w:rPr>
              <w:t xml:space="preserve"> </w:t>
            </w:r>
            <w:r w:rsidRPr="005D652E">
              <w:rPr>
                <w:sz w:val="20"/>
              </w:rPr>
              <w:t>it</w:t>
            </w:r>
            <w:r w:rsidRPr="005D652E">
              <w:rPr>
                <w:spacing w:val="-5"/>
                <w:sz w:val="20"/>
              </w:rPr>
              <w:t xml:space="preserve"> </w:t>
            </w:r>
            <w:r w:rsidRPr="005D652E">
              <w:rPr>
                <w:sz w:val="20"/>
              </w:rPr>
              <w:t>is</w:t>
            </w:r>
            <w:r w:rsidRPr="005D652E">
              <w:rPr>
                <w:spacing w:val="-4"/>
                <w:sz w:val="20"/>
              </w:rPr>
              <w:t xml:space="preserve"> </w:t>
            </w:r>
            <w:r w:rsidRPr="005D652E">
              <w:rPr>
                <w:sz w:val="20"/>
              </w:rPr>
              <w:t>searched</w:t>
            </w:r>
            <w:r w:rsidRPr="005D652E">
              <w:rPr>
                <w:spacing w:val="-6"/>
                <w:sz w:val="20"/>
              </w:rPr>
              <w:t xml:space="preserve"> </w:t>
            </w:r>
            <w:r w:rsidRPr="005D652E">
              <w:rPr>
                <w:sz w:val="20"/>
              </w:rPr>
              <w:t>against</w:t>
            </w:r>
            <w:r w:rsidRPr="005D652E">
              <w:rPr>
                <w:spacing w:val="-5"/>
                <w:sz w:val="20"/>
              </w:rPr>
              <w:t xml:space="preserve"> </w:t>
            </w:r>
            <w:r w:rsidRPr="005D652E">
              <w:rPr>
                <w:sz w:val="20"/>
              </w:rPr>
              <w:t>an</w:t>
            </w:r>
            <w:r w:rsidRPr="005D652E">
              <w:rPr>
                <w:spacing w:val="-5"/>
                <w:sz w:val="20"/>
              </w:rPr>
              <w:t xml:space="preserve"> </w:t>
            </w:r>
            <w:r w:rsidRPr="005D652E">
              <w:rPr>
                <w:sz w:val="20"/>
              </w:rPr>
              <w:t>authorised Image Reference Library.</w:t>
            </w:r>
          </w:p>
          <w:p w14:paraId="21FC6FF3" w14:textId="77777777" w:rsidR="00251DE1" w:rsidRPr="005D652E" w:rsidRDefault="00251DE1">
            <w:pPr>
              <w:pStyle w:val="TableParagraph"/>
              <w:rPr>
                <w:b/>
                <w:sz w:val="20"/>
              </w:rPr>
            </w:pPr>
          </w:p>
          <w:p w14:paraId="2C54077E" w14:textId="77777777" w:rsidR="00166BEB" w:rsidRPr="005D652E" w:rsidRDefault="007C7927" w:rsidP="00166BEB">
            <w:pPr>
              <w:pStyle w:val="TableParagraph"/>
              <w:ind w:left="107" w:right="130"/>
              <w:rPr>
                <w:sz w:val="20"/>
              </w:rPr>
            </w:pPr>
            <w:r w:rsidRPr="005D652E">
              <w:rPr>
                <w:sz w:val="20"/>
              </w:rPr>
              <w:t>This</w:t>
            </w:r>
            <w:r w:rsidRPr="005D652E">
              <w:rPr>
                <w:spacing w:val="-6"/>
                <w:sz w:val="20"/>
              </w:rPr>
              <w:t xml:space="preserve"> </w:t>
            </w:r>
            <w:r w:rsidRPr="005D652E">
              <w:rPr>
                <w:sz w:val="20"/>
              </w:rPr>
              <w:t>may</w:t>
            </w:r>
            <w:r w:rsidRPr="005D652E">
              <w:rPr>
                <w:spacing w:val="-7"/>
                <w:sz w:val="20"/>
              </w:rPr>
              <w:t xml:space="preserve"> </w:t>
            </w:r>
            <w:r w:rsidRPr="005D652E">
              <w:rPr>
                <w:sz w:val="20"/>
              </w:rPr>
              <w:t>impact</w:t>
            </w:r>
            <w:r w:rsidRPr="005D652E">
              <w:rPr>
                <w:spacing w:val="-7"/>
                <w:sz w:val="20"/>
              </w:rPr>
              <w:t xml:space="preserve"> </w:t>
            </w:r>
            <w:r w:rsidRPr="005D652E">
              <w:rPr>
                <w:sz w:val="20"/>
              </w:rPr>
              <w:t>persons</w:t>
            </w:r>
            <w:r w:rsidRPr="005D652E">
              <w:rPr>
                <w:spacing w:val="-7"/>
                <w:sz w:val="20"/>
              </w:rPr>
              <w:t xml:space="preserve"> </w:t>
            </w:r>
            <w:r w:rsidRPr="005D652E">
              <w:rPr>
                <w:sz w:val="20"/>
              </w:rPr>
              <w:t>with</w:t>
            </w:r>
            <w:r w:rsidRPr="005D652E">
              <w:rPr>
                <w:spacing w:val="-7"/>
                <w:sz w:val="20"/>
              </w:rPr>
              <w:t xml:space="preserve"> </w:t>
            </w:r>
            <w:r w:rsidRPr="005D652E">
              <w:rPr>
                <w:sz w:val="20"/>
              </w:rPr>
              <w:t>facial</w:t>
            </w:r>
            <w:r w:rsidRPr="005D652E">
              <w:rPr>
                <w:spacing w:val="-7"/>
                <w:sz w:val="20"/>
              </w:rPr>
              <w:t xml:space="preserve"> </w:t>
            </w:r>
            <w:r w:rsidRPr="005D652E">
              <w:rPr>
                <w:sz w:val="20"/>
              </w:rPr>
              <w:t>disfigurement and/or facial structural changed through trauma, medical condition and/or intervention, or required to wear medical eyewear etc.</w:t>
            </w:r>
            <w:r w:rsidR="00166BEB">
              <w:rPr>
                <w:sz w:val="20"/>
              </w:rPr>
              <w:t xml:space="preserve"> </w:t>
            </w:r>
            <w:r w:rsidR="00166BEB" w:rsidRPr="00530B74">
              <w:rPr>
                <w:sz w:val="20"/>
                <w:szCs w:val="20"/>
              </w:rPr>
              <w:t>However, defining structural facial features including the presence of marks and/or scars may also aid the accuracy of RFR performance.</w:t>
            </w:r>
          </w:p>
          <w:p w14:paraId="6C5F8163" w14:textId="2EB04005" w:rsidR="00251DE1" w:rsidRPr="005D652E" w:rsidRDefault="00251DE1">
            <w:pPr>
              <w:pStyle w:val="TableParagraph"/>
              <w:ind w:left="107" w:right="71"/>
              <w:rPr>
                <w:sz w:val="20"/>
              </w:rPr>
            </w:pPr>
          </w:p>
          <w:p w14:paraId="26F39114" w14:textId="77777777" w:rsidR="00251DE1" w:rsidRPr="005D652E" w:rsidRDefault="00251DE1">
            <w:pPr>
              <w:pStyle w:val="TableParagraph"/>
              <w:rPr>
                <w:b/>
                <w:sz w:val="20"/>
              </w:rPr>
            </w:pPr>
          </w:p>
          <w:p w14:paraId="69116522" w14:textId="77777777" w:rsidR="00251DE1" w:rsidRPr="005D652E" w:rsidRDefault="007C7927">
            <w:pPr>
              <w:pStyle w:val="TableParagraph"/>
              <w:ind w:left="107" w:right="176"/>
              <w:rPr>
                <w:sz w:val="20"/>
              </w:rPr>
            </w:pPr>
            <w:r w:rsidRPr="005D652E">
              <w:rPr>
                <w:sz w:val="20"/>
              </w:rPr>
              <w:t>Consideration</w:t>
            </w:r>
            <w:r w:rsidRPr="005D652E">
              <w:rPr>
                <w:spacing w:val="-7"/>
                <w:sz w:val="20"/>
              </w:rPr>
              <w:t xml:space="preserve"> </w:t>
            </w:r>
            <w:r w:rsidRPr="005D652E">
              <w:rPr>
                <w:sz w:val="20"/>
              </w:rPr>
              <w:t>has</w:t>
            </w:r>
            <w:r w:rsidRPr="005D652E">
              <w:rPr>
                <w:spacing w:val="-6"/>
                <w:sz w:val="20"/>
              </w:rPr>
              <w:t xml:space="preserve"> </w:t>
            </w:r>
            <w:r w:rsidRPr="005D652E">
              <w:rPr>
                <w:sz w:val="20"/>
              </w:rPr>
              <w:t>also</w:t>
            </w:r>
            <w:r w:rsidRPr="005D652E">
              <w:rPr>
                <w:spacing w:val="-7"/>
                <w:sz w:val="20"/>
              </w:rPr>
              <w:t xml:space="preserve"> </w:t>
            </w:r>
            <w:r w:rsidRPr="005D652E">
              <w:rPr>
                <w:sz w:val="20"/>
              </w:rPr>
              <w:t>been</w:t>
            </w:r>
            <w:r w:rsidRPr="005D652E">
              <w:rPr>
                <w:spacing w:val="-7"/>
                <w:sz w:val="20"/>
              </w:rPr>
              <w:t xml:space="preserve"> </w:t>
            </w:r>
            <w:r w:rsidRPr="005D652E">
              <w:rPr>
                <w:sz w:val="20"/>
              </w:rPr>
              <w:t>given</w:t>
            </w:r>
            <w:r w:rsidRPr="005D652E">
              <w:rPr>
                <w:spacing w:val="-7"/>
                <w:sz w:val="20"/>
              </w:rPr>
              <w:t xml:space="preserve"> </w:t>
            </w:r>
            <w:r w:rsidRPr="005D652E">
              <w:rPr>
                <w:sz w:val="20"/>
              </w:rPr>
              <w:t>to</w:t>
            </w:r>
            <w:r w:rsidRPr="005D652E">
              <w:rPr>
                <w:spacing w:val="-7"/>
                <w:sz w:val="20"/>
              </w:rPr>
              <w:t xml:space="preserve"> </w:t>
            </w:r>
            <w:r w:rsidRPr="005D652E">
              <w:rPr>
                <w:sz w:val="20"/>
              </w:rPr>
              <w:t>the following identified impact:</w:t>
            </w:r>
          </w:p>
          <w:p w14:paraId="5B61C462" w14:textId="77777777" w:rsidR="00251DE1" w:rsidRPr="005D652E" w:rsidRDefault="00251DE1">
            <w:pPr>
              <w:pStyle w:val="TableParagraph"/>
              <w:spacing w:before="1"/>
              <w:rPr>
                <w:b/>
                <w:sz w:val="20"/>
              </w:rPr>
            </w:pPr>
          </w:p>
          <w:p w14:paraId="50B7C72E" w14:textId="77777777" w:rsidR="00251DE1" w:rsidRPr="005D652E" w:rsidRDefault="007C7927">
            <w:pPr>
              <w:pStyle w:val="TableParagraph"/>
              <w:numPr>
                <w:ilvl w:val="0"/>
                <w:numId w:val="6"/>
              </w:numPr>
              <w:tabs>
                <w:tab w:val="left" w:pos="827"/>
              </w:tabs>
              <w:ind w:right="137"/>
              <w:rPr>
                <w:sz w:val="20"/>
              </w:rPr>
            </w:pPr>
            <w:r w:rsidRPr="005D652E">
              <w:rPr>
                <w:sz w:val="20"/>
              </w:rPr>
              <w:t>The camera angle for which the Probe Image was taken and the RFR system’s capability to Template persons with genetic and/ or medical conditions that impact on a person’s height and/or wheelchair</w:t>
            </w:r>
            <w:r w:rsidRPr="005D652E">
              <w:rPr>
                <w:spacing w:val="-7"/>
                <w:sz w:val="20"/>
              </w:rPr>
              <w:t xml:space="preserve"> </w:t>
            </w:r>
            <w:r w:rsidRPr="005D652E">
              <w:rPr>
                <w:sz w:val="20"/>
              </w:rPr>
              <w:t>/</w:t>
            </w:r>
            <w:r w:rsidRPr="005D652E">
              <w:rPr>
                <w:spacing w:val="-8"/>
                <w:sz w:val="20"/>
              </w:rPr>
              <w:t xml:space="preserve"> </w:t>
            </w:r>
            <w:r w:rsidRPr="005D652E">
              <w:rPr>
                <w:sz w:val="20"/>
              </w:rPr>
              <w:t>mobility</w:t>
            </w:r>
            <w:r w:rsidRPr="005D652E">
              <w:rPr>
                <w:spacing w:val="-8"/>
                <w:sz w:val="20"/>
              </w:rPr>
              <w:t xml:space="preserve"> </w:t>
            </w:r>
            <w:r w:rsidRPr="005D652E">
              <w:rPr>
                <w:sz w:val="20"/>
              </w:rPr>
              <w:t>scooter</w:t>
            </w:r>
            <w:r w:rsidRPr="005D652E">
              <w:rPr>
                <w:spacing w:val="-7"/>
                <w:sz w:val="20"/>
              </w:rPr>
              <w:t xml:space="preserve"> </w:t>
            </w:r>
            <w:r w:rsidRPr="005D652E">
              <w:rPr>
                <w:sz w:val="20"/>
              </w:rPr>
              <w:t>users</w:t>
            </w:r>
            <w:r w:rsidRPr="005D652E">
              <w:rPr>
                <w:spacing w:val="-8"/>
                <w:sz w:val="20"/>
              </w:rPr>
              <w:t xml:space="preserve"> </w:t>
            </w:r>
            <w:r w:rsidRPr="005D652E">
              <w:rPr>
                <w:sz w:val="20"/>
              </w:rPr>
              <w:t>where this</w:t>
            </w:r>
            <w:r w:rsidRPr="005D652E">
              <w:rPr>
                <w:spacing w:val="-5"/>
                <w:sz w:val="20"/>
              </w:rPr>
              <w:t xml:space="preserve"> </w:t>
            </w:r>
            <w:r w:rsidRPr="005D652E">
              <w:rPr>
                <w:sz w:val="20"/>
              </w:rPr>
              <w:t>may</w:t>
            </w:r>
            <w:r w:rsidRPr="005D652E">
              <w:rPr>
                <w:spacing w:val="-6"/>
                <w:sz w:val="20"/>
              </w:rPr>
              <w:t xml:space="preserve"> </w:t>
            </w:r>
            <w:r w:rsidRPr="005D652E">
              <w:rPr>
                <w:sz w:val="20"/>
              </w:rPr>
              <w:t>impact</w:t>
            </w:r>
            <w:r w:rsidRPr="005D652E">
              <w:rPr>
                <w:spacing w:val="-6"/>
                <w:sz w:val="20"/>
              </w:rPr>
              <w:t xml:space="preserve"> </w:t>
            </w:r>
            <w:r w:rsidRPr="005D652E">
              <w:rPr>
                <w:sz w:val="20"/>
              </w:rPr>
              <w:t>on</w:t>
            </w:r>
            <w:r w:rsidRPr="005D652E">
              <w:rPr>
                <w:spacing w:val="-6"/>
                <w:sz w:val="20"/>
              </w:rPr>
              <w:t xml:space="preserve"> </w:t>
            </w:r>
            <w:r w:rsidRPr="005D652E">
              <w:rPr>
                <w:sz w:val="20"/>
              </w:rPr>
              <w:t>the</w:t>
            </w:r>
            <w:r w:rsidRPr="005D652E">
              <w:rPr>
                <w:spacing w:val="-6"/>
                <w:sz w:val="20"/>
              </w:rPr>
              <w:t xml:space="preserve"> </w:t>
            </w:r>
            <w:r w:rsidRPr="005D652E">
              <w:rPr>
                <w:sz w:val="20"/>
              </w:rPr>
              <w:t>Probe</w:t>
            </w:r>
            <w:r w:rsidRPr="005D652E">
              <w:rPr>
                <w:spacing w:val="-6"/>
                <w:sz w:val="20"/>
              </w:rPr>
              <w:t xml:space="preserve"> </w:t>
            </w:r>
            <w:r w:rsidRPr="005D652E">
              <w:rPr>
                <w:sz w:val="20"/>
              </w:rPr>
              <w:t>Image</w:t>
            </w:r>
            <w:r w:rsidRPr="005D652E">
              <w:rPr>
                <w:spacing w:val="-7"/>
                <w:sz w:val="20"/>
              </w:rPr>
              <w:t xml:space="preserve"> </w:t>
            </w:r>
            <w:r w:rsidRPr="005D652E">
              <w:rPr>
                <w:sz w:val="20"/>
              </w:rPr>
              <w:t>(e.g. from fixed CCTV).</w:t>
            </w:r>
          </w:p>
          <w:p w14:paraId="356118E9" w14:textId="77777777" w:rsidR="00251DE1" w:rsidRPr="005D652E" w:rsidRDefault="007C7927">
            <w:pPr>
              <w:pStyle w:val="TableParagraph"/>
              <w:numPr>
                <w:ilvl w:val="0"/>
                <w:numId w:val="6"/>
              </w:numPr>
              <w:tabs>
                <w:tab w:val="left" w:pos="827"/>
              </w:tabs>
              <w:spacing w:before="229"/>
              <w:ind w:right="294"/>
              <w:rPr>
                <w:sz w:val="20"/>
              </w:rPr>
            </w:pPr>
            <w:r w:rsidRPr="005D652E">
              <w:rPr>
                <w:sz w:val="20"/>
              </w:rPr>
              <w:t>The</w:t>
            </w:r>
            <w:r w:rsidRPr="005D652E">
              <w:rPr>
                <w:spacing w:val="-7"/>
                <w:sz w:val="20"/>
              </w:rPr>
              <w:t xml:space="preserve"> </w:t>
            </w:r>
            <w:r w:rsidRPr="005D652E">
              <w:rPr>
                <w:sz w:val="20"/>
              </w:rPr>
              <w:t>accuracy</w:t>
            </w:r>
            <w:r w:rsidRPr="005D652E">
              <w:rPr>
                <w:spacing w:val="-8"/>
                <w:sz w:val="20"/>
              </w:rPr>
              <w:t xml:space="preserve"> </w:t>
            </w:r>
            <w:r w:rsidRPr="005D652E">
              <w:rPr>
                <w:sz w:val="20"/>
              </w:rPr>
              <w:t>of</w:t>
            </w:r>
            <w:r w:rsidRPr="005D652E">
              <w:rPr>
                <w:spacing w:val="-7"/>
                <w:sz w:val="20"/>
              </w:rPr>
              <w:t xml:space="preserve"> </w:t>
            </w:r>
            <w:r w:rsidRPr="005D652E">
              <w:rPr>
                <w:sz w:val="20"/>
              </w:rPr>
              <w:t>RFR</w:t>
            </w:r>
            <w:r w:rsidRPr="005D652E">
              <w:rPr>
                <w:spacing w:val="-6"/>
                <w:sz w:val="20"/>
              </w:rPr>
              <w:t xml:space="preserve"> </w:t>
            </w:r>
            <w:r w:rsidRPr="005D652E">
              <w:rPr>
                <w:sz w:val="20"/>
              </w:rPr>
              <w:t>system</w:t>
            </w:r>
            <w:r w:rsidRPr="005D652E">
              <w:rPr>
                <w:spacing w:val="-7"/>
                <w:sz w:val="20"/>
              </w:rPr>
              <w:t xml:space="preserve"> </w:t>
            </w:r>
            <w:r w:rsidRPr="005D652E">
              <w:rPr>
                <w:sz w:val="20"/>
              </w:rPr>
              <w:t>in</w:t>
            </w:r>
            <w:r w:rsidRPr="005D652E">
              <w:rPr>
                <w:spacing w:val="-7"/>
                <w:sz w:val="20"/>
              </w:rPr>
              <w:t xml:space="preserve"> </w:t>
            </w:r>
            <w:r w:rsidRPr="005D652E">
              <w:rPr>
                <w:sz w:val="20"/>
              </w:rPr>
              <w:t>relation to facial disfigurement as a result of injury/trauma and/or disability.</w:t>
            </w:r>
          </w:p>
        </w:tc>
        <w:tc>
          <w:tcPr>
            <w:tcW w:w="4536" w:type="dxa"/>
            <w:tcBorders>
              <w:bottom w:val="single" w:sz="12" w:space="0" w:color="000000"/>
            </w:tcBorders>
          </w:tcPr>
          <w:p w14:paraId="44707F43" w14:textId="77777777" w:rsidR="00B26CA8" w:rsidRPr="00B26CA8" w:rsidRDefault="00B26CA8" w:rsidP="00B26CA8">
            <w:pPr>
              <w:pStyle w:val="TableParagraph"/>
              <w:spacing w:line="210" w:lineRule="exact"/>
              <w:ind w:left="827"/>
              <w:rPr>
                <w:sz w:val="20"/>
              </w:rPr>
            </w:pPr>
          </w:p>
          <w:p w14:paraId="0E62ED60" w14:textId="43DB058B" w:rsidR="00B26CA8" w:rsidRDefault="00B26CA8" w:rsidP="00B26CA8">
            <w:pPr>
              <w:pStyle w:val="TableParagraph"/>
              <w:numPr>
                <w:ilvl w:val="0"/>
                <w:numId w:val="6"/>
              </w:numPr>
              <w:spacing w:line="210" w:lineRule="exact"/>
              <w:rPr>
                <w:sz w:val="20"/>
              </w:rPr>
            </w:pPr>
            <w:r w:rsidRPr="00B26CA8">
              <w:rPr>
                <w:b/>
                <w:bCs/>
                <w:sz w:val="20"/>
              </w:rPr>
              <w:t>Performance</w:t>
            </w:r>
            <w:r w:rsidRPr="00B26CA8">
              <w:rPr>
                <w:sz w:val="20"/>
              </w:rPr>
              <w:t>: The MPS uses an NEC</w:t>
            </w:r>
            <w:r w:rsidRPr="00B26CA8">
              <w:rPr>
                <w:sz w:val="20"/>
              </w:rPr>
              <w:noBreakHyphen/>
              <w:t>supplied algorithm for RFR. NEC’s algorithms have been independently tested by the National Institute of Standards and Technology (NIST), and the MPS takes account of those results. The MPS has also considered how age may affect performance and has undertaken its own testing to understand the impact of subject, system and environmental factors. The MPS publishes Understanding Accuracy and Demographic Differences, which provides a public explanation of the steps taken to assess statistical accuracy and demographic performance and to meet the Public Sector Equality Duty (PSED).</w:t>
            </w:r>
          </w:p>
          <w:p w14:paraId="610E9B81" w14:textId="77777777" w:rsidR="00B26CA8" w:rsidRPr="00B26CA8" w:rsidRDefault="00B26CA8" w:rsidP="00B26CA8">
            <w:pPr>
              <w:pStyle w:val="TableParagraph"/>
              <w:spacing w:line="210" w:lineRule="exact"/>
              <w:ind w:left="827"/>
              <w:rPr>
                <w:sz w:val="20"/>
              </w:rPr>
            </w:pPr>
          </w:p>
          <w:p w14:paraId="04392790" w14:textId="77777777" w:rsidR="00B26CA8" w:rsidRDefault="00B26CA8" w:rsidP="00B26CA8">
            <w:pPr>
              <w:pStyle w:val="TableParagraph"/>
              <w:numPr>
                <w:ilvl w:val="0"/>
                <w:numId w:val="6"/>
              </w:numPr>
              <w:spacing w:line="210" w:lineRule="exact"/>
              <w:rPr>
                <w:sz w:val="20"/>
              </w:rPr>
            </w:pPr>
            <w:r w:rsidRPr="00B26CA8">
              <w:rPr>
                <w:sz w:val="20"/>
              </w:rPr>
              <w:t>The Facial Recognition Equitability Study by the National Physical Laboratory included tested data from a wide of demographics and noted no statistically significant variance in performance across demographics. Additionally, the True Positive Identification Rate is identical for all demographic subgroups, and with no demographic performance variation in TPIR, performance is equitable. The MPS uses findings from independent studies to inform its assessment of fairness, equality impact and proportionality in day</w:t>
            </w:r>
            <w:r w:rsidRPr="00B26CA8">
              <w:rPr>
                <w:sz w:val="20"/>
              </w:rPr>
              <w:noBreakHyphen/>
              <w:t>to</w:t>
            </w:r>
            <w:r w:rsidRPr="00B26CA8">
              <w:rPr>
                <w:sz w:val="20"/>
              </w:rPr>
              <w:noBreakHyphen/>
              <w:t>day use of RFR.</w:t>
            </w:r>
          </w:p>
          <w:p w14:paraId="6287068A" w14:textId="77777777" w:rsidR="00B26CA8" w:rsidRPr="00B26CA8" w:rsidRDefault="00B26CA8" w:rsidP="00B26CA8">
            <w:pPr>
              <w:pStyle w:val="TableParagraph"/>
              <w:spacing w:line="210" w:lineRule="exact"/>
              <w:rPr>
                <w:sz w:val="20"/>
              </w:rPr>
            </w:pPr>
          </w:p>
          <w:p w14:paraId="1FAF6ED2" w14:textId="77777777" w:rsidR="00B26CA8" w:rsidRDefault="00B26CA8" w:rsidP="00B26CA8">
            <w:pPr>
              <w:pStyle w:val="TableParagraph"/>
              <w:numPr>
                <w:ilvl w:val="0"/>
                <w:numId w:val="6"/>
              </w:numPr>
              <w:spacing w:line="210" w:lineRule="exact"/>
              <w:rPr>
                <w:sz w:val="20"/>
              </w:rPr>
            </w:pPr>
            <w:r w:rsidRPr="00B26CA8">
              <w:rPr>
                <w:b/>
                <w:bCs/>
                <w:sz w:val="20"/>
              </w:rPr>
              <w:t>Policy Framework and Legal Safeguards</w:t>
            </w:r>
            <w:r w:rsidRPr="00B26CA8">
              <w:rPr>
                <w:sz w:val="20"/>
              </w:rPr>
              <w:t xml:space="preserve">: The introduction of strict RFR search criteria ensures that no individual or group is targeted. Requirements relating to proportionality, legality, accountability, and necessity are set out in the RFR Legal Mandate. These criteria govern the approval of Image Reference Libraries, the use of Probe Images, and the operational deployment of RFR. </w:t>
            </w:r>
          </w:p>
          <w:p w14:paraId="13C93826" w14:textId="77777777" w:rsidR="00B26CA8" w:rsidRDefault="00B26CA8" w:rsidP="00B26CA8">
            <w:pPr>
              <w:pStyle w:val="ListParagraph"/>
              <w:rPr>
                <w:sz w:val="20"/>
              </w:rPr>
            </w:pPr>
          </w:p>
          <w:p w14:paraId="6000A510" w14:textId="77777777" w:rsidR="00B26CA8" w:rsidRPr="00B26CA8" w:rsidRDefault="00B26CA8" w:rsidP="00B26CA8">
            <w:pPr>
              <w:pStyle w:val="TableParagraph"/>
              <w:spacing w:line="210" w:lineRule="exact"/>
              <w:ind w:left="827"/>
              <w:rPr>
                <w:sz w:val="20"/>
              </w:rPr>
            </w:pPr>
          </w:p>
          <w:p w14:paraId="283B27E9" w14:textId="77777777" w:rsidR="00B26CA8" w:rsidRDefault="00B26CA8" w:rsidP="00B26CA8">
            <w:pPr>
              <w:pStyle w:val="TableParagraph"/>
              <w:numPr>
                <w:ilvl w:val="0"/>
                <w:numId w:val="6"/>
              </w:numPr>
              <w:spacing w:line="210" w:lineRule="exact"/>
              <w:rPr>
                <w:sz w:val="20"/>
              </w:rPr>
            </w:pPr>
            <w:r w:rsidRPr="00B26CA8">
              <w:rPr>
                <w:b/>
                <w:bCs/>
                <w:sz w:val="20"/>
              </w:rPr>
              <w:t>Probe Image safeguards</w:t>
            </w:r>
            <w:r w:rsidRPr="00B26CA8">
              <w:rPr>
                <w:sz w:val="20"/>
              </w:rPr>
              <w:t xml:space="preserve">: Every Permitted Probe Image submitted for </w:t>
            </w:r>
            <w:r w:rsidRPr="00B26CA8">
              <w:rPr>
                <w:sz w:val="20"/>
              </w:rPr>
              <w:lastRenderedPageBreak/>
              <w:t>RFR Searching must be accompanied by a completed RFR Submission Form, completed either by the tasking officer/SPOC or by the RFR User for business</w:t>
            </w:r>
            <w:r w:rsidRPr="00B26CA8">
              <w:rPr>
                <w:sz w:val="20"/>
              </w:rPr>
              <w:noBreakHyphen/>
              <w:t>as</w:t>
            </w:r>
            <w:r w:rsidRPr="00B26CA8">
              <w:rPr>
                <w:sz w:val="20"/>
              </w:rPr>
              <w:noBreakHyphen/>
              <w:t>usual activity. The RFR Submission Form must confirm that all Pre</w:t>
            </w:r>
            <w:r w:rsidRPr="00B26CA8">
              <w:rPr>
                <w:sz w:val="20"/>
              </w:rPr>
              <w:noBreakHyphen/>
              <w:t xml:space="preserve">RFR Checks have been exhausted or are otherwise considered unviable in the circumstances. The RFR Submission Form must also be supported by approval from an officer of Inspecting rank (or above), or staff equivalent. Additional specific safeguards apply as set out in Annex D of the MPS RFR Policy, and the RFR User must not undertake an RFR Search unless reasonably satisfied that those safeguards will be implemented. Specifically, where the Probe Image is reasonably suspected to be a person with a relevant disability, the RFR Search request requires approval by Inspecting Rank or Higher. Specific advice must be sought from the MPS FRT team from a technical perspective and, if they deem appropriate, the Directorate of Legal Services. </w:t>
            </w:r>
          </w:p>
          <w:p w14:paraId="0AD16811" w14:textId="77777777" w:rsidR="00B26CA8" w:rsidRPr="00B26CA8" w:rsidRDefault="00B26CA8" w:rsidP="00B26CA8">
            <w:pPr>
              <w:pStyle w:val="TableParagraph"/>
              <w:spacing w:line="210" w:lineRule="exact"/>
              <w:ind w:left="827"/>
              <w:rPr>
                <w:sz w:val="20"/>
              </w:rPr>
            </w:pPr>
          </w:p>
          <w:p w14:paraId="0076E346" w14:textId="77777777" w:rsidR="00B26CA8" w:rsidRDefault="00B26CA8" w:rsidP="00B26CA8">
            <w:pPr>
              <w:pStyle w:val="TableParagraph"/>
              <w:numPr>
                <w:ilvl w:val="0"/>
                <w:numId w:val="6"/>
              </w:numPr>
              <w:spacing w:line="210" w:lineRule="exact"/>
              <w:rPr>
                <w:sz w:val="20"/>
              </w:rPr>
            </w:pPr>
            <w:r w:rsidRPr="00B26CA8">
              <w:rPr>
                <w:b/>
                <w:bCs/>
                <w:sz w:val="20"/>
              </w:rPr>
              <w:t>Officer engagement</w:t>
            </w:r>
            <w:r w:rsidRPr="00B26CA8">
              <w:rPr>
                <w:sz w:val="20"/>
              </w:rPr>
              <w:t xml:space="preserve">: When an RFR Search is undertaken, Potential Matches are returned to the RFR User for review. It is for the RFR User to Adjudicate the results and determine whether any Potential Match is a Viable Match. RFR Users must not assume that a highly ranked or visually similar Potential Match is viable; they must undertake an independent assessment of each result. In doing so, the RFR User must give due regard to Subject, System, and Environmental Factors and how these may influence the likelihood that a Potential Match is accurate. Some Subject Factors may be linked to a relevant disability such as a facial disfigurement. </w:t>
            </w:r>
          </w:p>
          <w:p w14:paraId="2ECCC641" w14:textId="77777777" w:rsidR="00B26CA8" w:rsidRDefault="00B26CA8" w:rsidP="00B26CA8">
            <w:pPr>
              <w:pStyle w:val="ListParagraph"/>
              <w:rPr>
                <w:sz w:val="20"/>
              </w:rPr>
            </w:pPr>
          </w:p>
          <w:p w14:paraId="615C58EF" w14:textId="77777777" w:rsidR="00B26CA8" w:rsidRPr="00B26CA8" w:rsidRDefault="00B26CA8" w:rsidP="00B26CA8">
            <w:pPr>
              <w:pStyle w:val="TableParagraph"/>
              <w:spacing w:line="210" w:lineRule="exact"/>
              <w:ind w:left="827"/>
              <w:rPr>
                <w:sz w:val="20"/>
              </w:rPr>
            </w:pPr>
          </w:p>
          <w:p w14:paraId="6BF9AECC" w14:textId="0C5CDE33" w:rsidR="00B26CA8" w:rsidRPr="00914DBC" w:rsidRDefault="00B26CA8" w:rsidP="00914DBC">
            <w:pPr>
              <w:pStyle w:val="ListParagraph"/>
              <w:numPr>
                <w:ilvl w:val="0"/>
                <w:numId w:val="6"/>
              </w:numPr>
              <w:spacing w:after="160" w:line="278" w:lineRule="auto"/>
            </w:pPr>
            <w:r w:rsidRPr="00914DBC">
              <w:rPr>
                <w:sz w:val="20"/>
              </w:rPr>
              <w:t xml:space="preserve">Where the RFR User determines that a match is viable, they must complete a Match Report. This should set out the </w:t>
            </w:r>
            <w:r w:rsidRPr="00914DBC">
              <w:rPr>
                <w:sz w:val="20"/>
              </w:rPr>
              <w:lastRenderedPageBreak/>
              <w:t xml:space="preserve">reasons for their assessment, including consideration of i. probe image quality; ii. image reference library quality; iii. the time lapse between when the matched images were taken; iv. lighting conditions (e.g. poor lighting or shadow); and v. any other subject, system, or environmental factors affecting system performance or match viability. Those undertaking the Adjudication are best placed to assess the impact of any factors that may have influenced the RFR System when it generated a Potential Match, and whether those factors mean that proceeding to a Match Report would not be appropriate in the circumstances, including those which may be linked to a relevant disability. The Match Report should specify which factors were relevant in the particular case, including how any differences were evaluated. If, after considering all factors, the RFR </w:t>
            </w:r>
            <w:r w:rsidR="00914DBC" w:rsidRPr="00914DBC">
              <w:rPr>
                <w:sz w:val="20"/>
              </w:rPr>
              <w:t xml:space="preserve">User is not satisfied that the match is viable, they </w:t>
            </w:r>
            <w:r w:rsidR="00914DBC" w:rsidRPr="00914DBC">
              <w:rPr>
                <w:sz w:val="20"/>
                <w:szCs w:val="20"/>
              </w:rPr>
              <w:t>should seek a peer review from the MO4 Met CU Team before determining that the match is not viable.</w:t>
            </w:r>
          </w:p>
          <w:p w14:paraId="7A00620B" w14:textId="77777777" w:rsidR="00EC1F39" w:rsidRPr="00B26CA8" w:rsidRDefault="00EC1F39" w:rsidP="00EC1F39">
            <w:pPr>
              <w:pStyle w:val="TableParagraph"/>
              <w:spacing w:line="210" w:lineRule="exact"/>
              <w:ind w:left="827"/>
              <w:rPr>
                <w:sz w:val="20"/>
              </w:rPr>
            </w:pPr>
          </w:p>
          <w:p w14:paraId="64B3B50E" w14:textId="77777777" w:rsidR="00B26CA8" w:rsidRDefault="00B26CA8" w:rsidP="00B26CA8">
            <w:pPr>
              <w:pStyle w:val="TableParagraph"/>
              <w:numPr>
                <w:ilvl w:val="0"/>
                <w:numId w:val="6"/>
              </w:numPr>
              <w:spacing w:line="210" w:lineRule="exact"/>
              <w:rPr>
                <w:sz w:val="20"/>
              </w:rPr>
            </w:pPr>
            <w:r w:rsidRPr="00B26CA8">
              <w:rPr>
                <w:sz w:val="20"/>
              </w:rPr>
              <w:t xml:space="preserve">A Viable Match provide an intelligence lead only, requiring further investigative work that may ultimately support or undermine the initial assessment. They do not constitute formal identification and cannot be relied upon as evidence. </w:t>
            </w:r>
          </w:p>
          <w:p w14:paraId="464FD24F" w14:textId="77777777" w:rsidR="00914DBC" w:rsidRDefault="00914DBC" w:rsidP="00914DBC">
            <w:pPr>
              <w:pStyle w:val="ListParagraph"/>
              <w:rPr>
                <w:sz w:val="20"/>
              </w:rPr>
            </w:pPr>
          </w:p>
          <w:p w14:paraId="5B1817A4" w14:textId="77777777" w:rsidR="00914DBC" w:rsidRPr="00B26CA8" w:rsidRDefault="00914DBC" w:rsidP="00914DBC">
            <w:pPr>
              <w:pStyle w:val="TableParagraph"/>
              <w:spacing w:line="210" w:lineRule="exact"/>
              <w:ind w:left="827"/>
              <w:rPr>
                <w:sz w:val="20"/>
              </w:rPr>
            </w:pPr>
          </w:p>
          <w:p w14:paraId="5D35C382" w14:textId="77777777" w:rsidR="00B26CA8" w:rsidRDefault="00B26CA8" w:rsidP="00B26CA8">
            <w:pPr>
              <w:pStyle w:val="TableParagraph"/>
              <w:numPr>
                <w:ilvl w:val="0"/>
                <w:numId w:val="6"/>
              </w:numPr>
              <w:spacing w:line="210" w:lineRule="exact"/>
              <w:rPr>
                <w:sz w:val="20"/>
              </w:rPr>
            </w:pPr>
            <w:r w:rsidRPr="00B26CA8">
              <w:rPr>
                <w:b/>
                <w:bCs/>
                <w:sz w:val="20"/>
              </w:rPr>
              <w:t xml:space="preserve">Ongoing Testing and System Assurance: </w:t>
            </w:r>
            <w:r w:rsidRPr="00B26CA8">
              <w:rPr>
                <w:sz w:val="20"/>
              </w:rPr>
              <w:t xml:space="preserve">In addition to external testing, the MPS conducts its own assessments of the RFR System to ensure it performs appropriately operationally. </w:t>
            </w:r>
          </w:p>
          <w:p w14:paraId="6C938173" w14:textId="77777777" w:rsidR="00914DBC" w:rsidRPr="00B26CA8" w:rsidRDefault="00914DBC" w:rsidP="00914DBC">
            <w:pPr>
              <w:pStyle w:val="TableParagraph"/>
              <w:spacing w:line="210" w:lineRule="exact"/>
              <w:ind w:left="827"/>
              <w:rPr>
                <w:sz w:val="20"/>
              </w:rPr>
            </w:pPr>
          </w:p>
          <w:p w14:paraId="729A41DE" w14:textId="77777777" w:rsidR="00B26CA8" w:rsidRDefault="00B26CA8" w:rsidP="00B26CA8">
            <w:pPr>
              <w:pStyle w:val="TableParagraph"/>
              <w:numPr>
                <w:ilvl w:val="0"/>
                <w:numId w:val="6"/>
              </w:numPr>
              <w:spacing w:line="210" w:lineRule="exact"/>
              <w:rPr>
                <w:sz w:val="20"/>
              </w:rPr>
            </w:pPr>
            <w:r w:rsidRPr="00B26CA8">
              <w:rPr>
                <w:b/>
                <w:bCs/>
                <w:sz w:val="20"/>
              </w:rPr>
              <w:t>Training</w:t>
            </w:r>
            <w:r w:rsidRPr="00B26CA8">
              <w:rPr>
                <w:sz w:val="20"/>
              </w:rPr>
              <w:t xml:space="preserve">: Respect for Diversity </w:t>
            </w:r>
            <w:r w:rsidRPr="00B26CA8">
              <w:rPr>
                <w:sz w:val="20"/>
              </w:rPr>
              <w:lastRenderedPageBreak/>
              <w:t xml:space="preserve">Awareness Input embedded into RFR Training Delivery. </w:t>
            </w:r>
          </w:p>
          <w:p w14:paraId="3324DD8D" w14:textId="77777777" w:rsidR="00914DBC" w:rsidRDefault="00914DBC" w:rsidP="00914DBC">
            <w:pPr>
              <w:pStyle w:val="ListParagraph"/>
              <w:rPr>
                <w:sz w:val="20"/>
              </w:rPr>
            </w:pPr>
          </w:p>
          <w:p w14:paraId="56EBE7B5" w14:textId="77777777" w:rsidR="00914DBC" w:rsidRPr="00B26CA8" w:rsidRDefault="00914DBC" w:rsidP="00914DBC">
            <w:pPr>
              <w:pStyle w:val="TableParagraph"/>
              <w:spacing w:line="210" w:lineRule="exact"/>
              <w:ind w:left="827"/>
              <w:rPr>
                <w:sz w:val="20"/>
              </w:rPr>
            </w:pPr>
          </w:p>
          <w:p w14:paraId="22DDD437" w14:textId="77777777" w:rsidR="00B26CA8" w:rsidRDefault="00B26CA8" w:rsidP="00B26CA8">
            <w:pPr>
              <w:pStyle w:val="TableParagraph"/>
              <w:numPr>
                <w:ilvl w:val="0"/>
                <w:numId w:val="6"/>
              </w:numPr>
              <w:spacing w:line="210" w:lineRule="exact"/>
              <w:rPr>
                <w:sz w:val="20"/>
              </w:rPr>
            </w:pPr>
            <w:r w:rsidRPr="00B26CA8">
              <w:rPr>
                <w:b/>
                <w:bCs/>
                <w:sz w:val="20"/>
              </w:rPr>
              <w:t>Post RFR Search Monitoring</w:t>
            </w:r>
            <w:r w:rsidRPr="00B26CA8">
              <w:rPr>
                <w:sz w:val="20"/>
              </w:rPr>
              <w:t xml:space="preserve">: All relevant data is aggregated and reviewed quarterly by the MPS FR Technology Board (including aggregated demographic data relating to RFR Searches) to monitor for trends and ensure ongoing compliance with the PSED, and can direct changes to policy, practice or system use. </w:t>
            </w:r>
          </w:p>
          <w:p w14:paraId="421D5E7F" w14:textId="77777777" w:rsidR="00914DBC" w:rsidRPr="00B26CA8" w:rsidRDefault="00914DBC" w:rsidP="00914DBC">
            <w:pPr>
              <w:pStyle w:val="TableParagraph"/>
              <w:spacing w:line="210" w:lineRule="exact"/>
              <w:ind w:left="827"/>
              <w:rPr>
                <w:sz w:val="20"/>
              </w:rPr>
            </w:pPr>
          </w:p>
          <w:p w14:paraId="3323117B" w14:textId="77777777" w:rsidR="00B26CA8" w:rsidRDefault="00B26CA8" w:rsidP="00B26CA8">
            <w:pPr>
              <w:pStyle w:val="TableParagraph"/>
              <w:numPr>
                <w:ilvl w:val="0"/>
                <w:numId w:val="6"/>
              </w:numPr>
              <w:spacing w:line="210" w:lineRule="exact"/>
              <w:rPr>
                <w:sz w:val="20"/>
              </w:rPr>
            </w:pPr>
            <w:r w:rsidRPr="00B26CA8">
              <w:rPr>
                <w:b/>
                <w:bCs/>
                <w:sz w:val="20"/>
              </w:rPr>
              <w:t xml:space="preserve">Transparency and Public Reporting: </w:t>
            </w:r>
            <w:r w:rsidRPr="00B26CA8">
              <w:rPr>
                <w:sz w:val="20"/>
              </w:rPr>
              <w:t>Insofar as the data is extractable from MPS systems by automated means, the MPS must also maintain a record of composition (i) sex (ii) race- by reference to IC code and (iii) age range of its Image Reference Libraries. The MPS publishes its RFR policy, impact assessments and supporting documentation. An annual public report will set out how RFR has been used, the results obtained, and aggregated demographic analysis relating to searches, Probe Images and Image Reference Libraries.</w:t>
            </w:r>
          </w:p>
          <w:p w14:paraId="695D021B" w14:textId="77777777" w:rsidR="00914DBC" w:rsidRPr="00B26CA8" w:rsidRDefault="00914DBC" w:rsidP="00914DBC">
            <w:pPr>
              <w:pStyle w:val="TableParagraph"/>
              <w:spacing w:line="210" w:lineRule="exact"/>
              <w:rPr>
                <w:sz w:val="20"/>
              </w:rPr>
            </w:pPr>
          </w:p>
          <w:p w14:paraId="63626ACE" w14:textId="77777777" w:rsidR="00B26CA8" w:rsidRPr="00B26CA8" w:rsidRDefault="00B26CA8" w:rsidP="00B26CA8">
            <w:pPr>
              <w:pStyle w:val="TableParagraph"/>
              <w:numPr>
                <w:ilvl w:val="0"/>
                <w:numId w:val="6"/>
              </w:numPr>
              <w:spacing w:line="210" w:lineRule="exact"/>
              <w:rPr>
                <w:sz w:val="20"/>
              </w:rPr>
            </w:pPr>
            <w:r w:rsidRPr="00B26CA8">
              <w:rPr>
                <w:sz w:val="20"/>
              </w:rPr>
              <w:t xml:space="preserve">Additionally, the MPS RFR Public Website shall cater for the visually impaired with accessibility to text-to-audio functionality. </w:t>
            </w:r>
          </w:p>
          <w:p w14:paraId="23E5F236" w14:textId="2B0BFF8E" w:rsidR="00251DE1" w:rsidRPr="005D652E" w:rsidRDefault="00251DE1">
            <w:pPr>
              <w:pStyle w:val="TableParagraph"/>
              <w:spacing w:line="210" w:lineRule="exact"/>
              <w:ind w:left="836"/>
              <w:rPr>
                <w:sz w:val="20"/>
              </w:rPr>
            </w:pPr>
          </w:p>
        </w:tc>
        <w:tc>
          <w:tcPr>
            <w:tcW w:w="1700" w:type="dxa"/>
            <w:tcBorders>
              <w:bottom w:val="single" w:sz="12" w:space="0" w:color="000000"/>
            </w:tcBorders>
          </w:tcPr>
          <w:p w14:paraId="4789C2A8" w14:textId="77777777" w:rsidR="00251DE1" w:rsidRPr="005D652E" w:rsidRDefault="007C7927">
            <w:pPr>
              <w:pStyle w:val="TableParagraph"/>
              <w:spacing w:line="228" w:lineRule="exact"/>
              <w:ind w:left="116"/>
              <w:rPr>
                <w:sz w:val="20"/>
              </w:rPr>
            </w:pPr>
            <w:r w:rsidRPr="005D652E">
              <w:rPr>
                <w:sz w:val="20"/>
              </w:rPr>
              <w:lastRenderedPageBreak/>
              <w:t>RFR</w:t>
            </w:r>
            <w:r w:rsidRPr="005D652E">
              <w:rPr>
                <w:spacing w:val="-1"/>
                <w:sz w:val="20"/>
              </w:rPr>
              <w:t xml:space="preserve"> </w:t>
            </w:r>
            <w:r w:rsidRPr="005D652E">
              <w:rPr>
                <w:spacing w:val="-4"/>
                <w:sz w:val="20"/>
              </w:rPr>
              <w:t>Team</w:t>
            </w:r>
          </w:p>
        </w:tc>
        <w:tc>
          <w:tcPr>
            <w:tcW w:w="1275" w:type="dxa"/>
            <w:tcBorders>
              <w:bottom w:val="single" w:sz="12" w:space="0" w:color="000000"/>
            </w:tcBorders>
          </w:tcPr>
          <w:p w14:paraId="0AFD73FC" w14:textId="77777777" w:rsidR="00251DE1" w:rsidRPr="005D652E" w:rsidRDefault="007C7927">
            <w:pPr>
              <w:pStyle w:val="TableParagraph"/>
              <w:ind w:left="116" w:right="386"/>
              <w:rPr>
                <w:sz w:val="20"/>
              </w:rPr>
            </w:pPr>
            <w:r w:rsidRPr="005D652E">
              <w:rPr>
                <w:spacing w:val="-2"/>
                <w:sz w:val="20"/>
              </w:rPr>
              <w:t>Awaits/ Ongoing</w:t>
            </w:r>
          </w:p>
        </w:tc>
        <w:tc>
          <w:tcPr>
            <w:tcW w:w="2551" w:type="dxa"/>
            <w:tcBorders>
              <w:bottom w:val="single" w:sz="12" w:space="0" w:color="000000"/>
              <w:right w:val="single" w:sz="12" w:space="0" w:color="000000"/>
            </w:tcBorders>
          </w:tcPr>
          <w:p w14:paraId="385752EE" w14:textId="77777777" w:rsidR="00251DE1" w:rsidRPr="005D652E" w:rsidRDefault="00251DE1">
            <w:pPr>
              <w:pStyle w:val="TableParagraph"/>
              <w:rPr>
                <w:rFonts w:ascii="Times New Roman"/>
                <w:sz w:val="20"/>
              </w:rPr>
            </w:pPr>
          </w:p>
        </w:tc>
      </w:tr>
    </w:tbl>
    <w:p w14:paraId="0E561515" w14:textId="77777777" w:rsidR="00251DE1" w:rsidRPr="005D652E" w:rsidRDefault="00251DE1">
      <w:pPr>
        <w:rPr>
          <w:rFonts w:ascii="Times New Roman"/>
          <w:sz w:val="20"/>
        </w:rPr>
        <w:sectPr w:rsidR="00251DE1" w:rsidRPr="005D652E">
          <w:type w:val="continuous"/>
          <w:pgSz w:w="15840" w:h="12240" w:orient="landscape"/>
          <w:pgMar w:top="680" w:right="320" w:bottom="800" w:left="440" w:header="312" w:footer="552" w:gutter="0"/>
          <w:cols w:space="720"/>
        </w:sectPr>
      </w:pPr>
    </w:p>
    <w:p w14:paraId="14E7A553" w14:textId="77777777" w:rsidR="00251DE1" w:rsidRPr="005D652E" w:rsidRDefault="00251DE1">
      <w:pPr>
        <w:rPr>
          <w:rFonts w:ascii="Times New Roman"/>
          <w:sz w:val="20"/>
        </w:rPr>
        <w:sectPr w:rsidR="00251DE1" w:rsidRPr="005D652E">
          <w:type w:val="continuous"/>
          <w:pgSz w:w="15840" w:h="12240" w:orient="landscape"/>
          <w:pgMar w:top="680" w:right="320" w:bottom="800" w:left="440" w:header="312" w:footer="552" w:gutter="0"/>
          <w:cols w:space="720"/>
        </w:sectPr>
      </w:pPr>
    </w:p>
    <w:p w14:paraId="675D386B" w14:textId="741D40F3" w:rsidR="00251DE1" w:rsidRPr="005D652E" w:rsidRDefault="00251DE1">
      <w:pPr>
        <w:rPr>
          <w:sz w:val="2"/>
          <w:szCs w:val="2"/>
        </w:rPr>
      </w:pPr>
    </w:p>
    <w:p w14:paraId="7E4A4A24" w14:textId="77777777" w:rsidR="00251DE1" w:rsidRPr="005D652E" w:rsidRDefault="00251DE1">
      <w:pPr>
        <w:rPr>
          <w:sz w:val="2"/>
          <w:szCs w:val="2"/>
        </w:rPr>
        <w:sectPr w:rsidR="00251DE1" w:rsidRPr="005D652E">
          <w:type w:val="continuous"/>
          <w:pgSz w:w="15840" w:h="12240" w:orient="landscape"/>
          <w:pgMar w:top="680" w:right="320" w:bottom="800" w:left="440" w:header="312" w:footer="552" w:gutter="0"/>
          <w:cols w:space="720"/>
        </w:sectPr>
      </w:pPr>
    </w:p>
    <w:p w14:paraId="030B4F27" w14:textId="77777777" w:rsidR="00251DE1" w:rsidRPr="005D652E" w:rsidRDefault="007C7927">
      <w:pPr>
        <w:pStyle w:val="Heading2"/>
        <w:spacing w:before="68"/>
        <w:ind w:left="2"/>
        <w:jc w:val="center"/>
      </w:pPr>
      <w:r w:rsidRPr="005D652E">
        <w:lastRenderedPageBreak/>
        <w:t>NOT</w:t>
      </w:r>
      <w:r w:rsidRPr="005D652E">
        <w:rPr>
          <w:spacing w:val="-5"/>
        </w:rPr>
        <w:t xml:space="preserve"> </w:t>
      </w:r>
      <w:r w:rsidRPr="005D652E">
        <w:t>PROTECTIVELY</w:t>
      </w:r>
      <w:r w:rsidRPr="005D652E">
        <w:rPr>
          <w:spacing w:val="-5"/>
        </w:rPr>
        <w:t xml:space="preserve"> </w:t>
      </w:r>
      <w:r w:rsidRPr="005D652E">
        <w:rPr>
          <w:spacing w:val="-2"/>
        </w:rPr>
        <w:t>MARKED</w:t>
      </w:r>
    </w:p>
    <w:p w14:paraId="63E8393F" w14:textId="77777777" w:rsidR="00251DE1" w:rsidRPr="005D652E" w:rsidRDefault="00251DE1">
      <w:pPr>
        <w:pStyle w:val="BodyText"/>
        <w:rPr>
          <w:b/>
        </w:rPr>
      </w:pPr>
    </w:p>
    <w:p w14:paraId="5EE91AED" w14:textId="77777777" w:rsidR="00251DE1" w:rsidRPr="005D652E" w:rsidRDefault="00251DE1">
      <w:pPr>
        <w:pStyle w:val="BodyText"/>
        <w:spacing w:before="140"/>
        <w:rPr>
          <w:b/>
        </w:rPr>
      </w:pPr>
    </w:p>
    <w:tbl>
      <w:tblPr>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389"/>
        <w:gridCol w:w="1230"/>
        <w:gridCol w:w="122"/>
      </w:tblGrid>
      <w:tr w:rsidR="00251DE1" w:rsidRPr="005D652E" w14:paraId="7A467CBE" w14:textId="77777777">
        <w:trPr>
          <w:trHeight w:val="447"/>
        </w:trPr>
        <w:tc>
          <w:tcPr>
            <w:tcW w:w="9389" w:type="dxa"/>
            <w:tcBorders>
              <w:bottom w:val="single" w:sz="4" w:space="0" w:color="000000"/>
              <w:right w:val="single" w:sz="12" w:space="0" w:color="E2E2E2"/>
            </w:tcBorders>
            <w:shd w:val="clear" w:color="auto" w:fill="000080"/>
          </w:tcPr>
          <w:p w14:paraId="2FBADC4D" w14:textId="77777777" w:rsidR="00251DE1" w:rsidRPr="005D652E" w:rsidRDefault="007C7927">
            <w:pPr>
              <w:pStyle w:val="TableParagraph"/>
              <w:spacing w:before="98"/>
              <w:ind w:left="107"/>
              <w:rPr>
                <w:b/>
              </w:rPr>
            </w:pPr>
            <w:r w:rsidRPr="005D652E">
              <w:rPr>
                <w:b/>
                <w:color w:val="FFFFFF"/>
              </w:rPr>
              <w:t>STEP</w:t>
            </w:r>
            <w:r w:rsidRPr="005D652E">
              <w:rPr>
                <w:b/>
                <w:color w:val="FFFFFF"/>
                <w:spacing w:val="-7"/>
              </w:rPr>
              <w:t xml:space="preserve"> </w:t>
            </w:r>
            <w:r w:rsidRPr="005D652E">
              <w:rPr>
                <w:b/>
                <w:color w:val="FFFFFF"/>
              </w:rPr>
              <w:t>6.</w:t>
            </w:r>
            <w:r w:rsidRPr="005D652E">
              <w:rPr>
                <w:b/>
                <w:color w:val="FFFFFF"/>
                <w:spacing w:val="-7"/>
              </w:rPr>
              <w:t xml:space="preserve"> </w:t>
            </w:r>
            <w:r w:rsidRPr="005D652E">
              <w:rPr>
                <w:b/>
                <w:color w:val="FFFFFF"/>
              </w:rPr>
              <w:t>Ensure</w:t>
            </w:r>
            <w:r w:rsidRPr="005D652E">
              <w:rPr>
                <w:b/>
                <w:color w:val="FFFFFF"/>
                <w:spacing w:val="-7"/>
              </w:rPr>
              <w:t xml:space="preserve"> </w:t>
            </w:r>
            <w:r w:rsidRPr="005D652E">
              <w:rPr>
                <w:b/>
                <w:color w:val="FFFFFF"/>
              </w:rPr>
              <w:t>monitoring</w:t>
            </w:r>
            <w:r w:rsidRPr="005D652E">
              <w:rPr>
                <w:b/>
                <w:color w:val="FFFFFF"/>
                <w:spacing w:val="-7"/>
              </w:rPr>
              <w:t xml:space="preserve"> </w:t>
            </w:r>
            <w:r w:rsidRPr="005D652E">
              <w:rPr>
                <w:b/>
                <w:color w:val="FFFFFF"/>
              </w:rPr>
              <w:t>and</w:t>
            </w:r>
            <w:r w:rsidRPr="005D652E">
              <w:rPr>
                <w:b/>
                <w:color w:val="FFFFFF"/>
                <w:spacing w:val="-7"/>
              </w:rPr>
              <w:t xml:space="preserve"> </w:t>
            </w:r>
            <w:r w:rsidRPr="005D652E">
              <w:rPr>
                <w:b/>
                <w:color w:val="FFFFFF"/>
              </w:rPr>
              <w:t>review</w:t>
            </w:r>
            <w:r w:rsidRPr="005D652E">
              <w:rPr>
                <w:b/>
                <w:color w:val="FFFFFF"/>
                <w:spacing w:val="-5"/>
              </w:rPr>
              <w:t xml:space="preserve"> </w:t>
            </w:r>
            <w:r w:rsidRPr="005D652E">
              <w:rPr>
                <w:b/>
                <w:color w:val="FFFFFF"/>
              </w:rPr>
              <w:t>arrangements</w:t>
            </w:r>
            <w:r w:rsidRPr="005D652E">
              <w:rPr>
                <w:b/>
                <w:color w:val="FFFFFF"/>
                <w:spacing w:val="-7"/>
              </w:rPr>
              <w:t xml:space="preserve"> </w:t>
            </w:r>
            <w:r w:rsidRPr="005D652E">
              <w:rPr>
                <w:b/>
                <w:color w:val="FFFFFF"/>
              </w:rPr>
              <w:t>are</w:t>
            </w:r>
            <w:r w:rsidRPr="005D652E">
              <w:rPr>
                <w:b/>
                <w:color w:val="FFFFFF"/>
                <w:spacing w:val="-7"/>
              </w:rPr>
              <w:t xml:space="preserve"> </w:t>
            </w:r>
            <w:r w:rsidRPr="005D652E">
              <w:rPr>
                <w:b/>
                <w:color w:val="FFFFFF"/>
              </w:rPr>
              <w:t>put</w:t>
            </w:r>
            <w:r w:rsidRPr="005D652E">
              <w:rPr>
                <w:b/>
                <w:color w:val="FFFFFF"/>
                <w:spacing w:val="-7"/>
              </w:rPr>
              <w:t xml:space="preserve"> </w:t>
            </w:r>
            <w:r w:rsidRPr="005D652E">
              <w:rPr>
                <w:b/>
                <w:color w:val="FFFFFF"/>
              </w:rPr>
              <w:t>in</w:t>
            </w:r>
            <w:r w:rsidRPr="005D652E">
              <w:rPr>
                <w:b/>
                <w:color w:val="FFFFFF"/>
                <w:spacing w:val="-7"/>
              </w:rPr>
              <w:t xml:space="preserve"> </w:t>
            </w:r>
            <w:r w:rsidRPr="005D652E">
              <w:rPr>
                <w:b/>
                <w:color w:val="FFFFFF"/>
                <w:spacing w:val="-2"/>
              </w:rPr>
              <w:t>place</w:t>
            </w:r>
          </w:p>
        </w:tc>
        <w:tc>
          <w:tcPr>
            <w:tcW w:w="1230" w:type="dxa"/>
            <w:tcBorders>
              <w:top w:val="thickThinMediumGap" w:sz="6" w:space="0" w:color="000000"/>
              <w:left w:val="single" w:sz="12" w:space="0" w:color="E2E2E2"/>
              <w:bottom w:val="single" w:sz="18" w:space="0" w:color="9F9F9F"/>
              <w:right w:val="single" w:sz="12" w:space="0" w:color="9F9F9F"/>
            </w:tcBorders>
            <w:shd w:val="clear" w:color="auto" w:fill="EFEFEF"/>
          </w:tcPr>
          <w:p w14:paraId="2EA24686" w14:textId="77777777" w:rsidR="00251DE1" w:rsidRPr="005D652E" w:rsidRDefault="007C7927">
            <w:pPr>
              <w:pStyle w:val="TableParagraph"/>
              <w:spacing w:before="122"/>
              <w:ind w:left="105"/>
              <w:rPr>
                <w:b/>
                <w:sz w:val="19"/>
              </w:rPr>
            </w:pPr>
            <w:r w:rsidRPr="005D652E">
              <w:rPr>
                <w:b/>
                <w:spacing w:val="-2"/>
                <w:sz w:val="19"/>
              </w:rPr>
              <w:t>GUIDANCE</w:t>
            </w:r>
          </w:p>
        </w:tc>
        <w:tc>
          <w:tcPr>
            <w:tcW w:w="122" w:type="dxa"/>
            <w:tcBorders>
              <w:left w:val="single" w:sz="12" w:space="0" w:color="9F9F9F"/>
              <w:bottom w:val="single" w:sz="4" w:space="0" w:color="000000"/>
            </w:tcBorders>
            <w:shd w:val="clear" w:color="auto" w:fill="000080"/>
          </w:tcPr>
          <w:p w14:paraId="22784046" w14:textId="77777777" w:rsidR="00251DE1" w:rsidRPr="005D652E" w:rsidRDefault="00251DE1">
            <w:pPr>
              <w:pStyle w:val="TableParagraph"/>
              <w:rPr>
                <w:rFonts w:ascii="Times New Roman"/>
                <w:sz w:val="20"/>
              </w:rPr>
            </w:pPr>
          </w:p>
        </w:tc>
      </w:tr>
      <w:tr w:rsidR="00251DE1" w:rsidRPr="005D652E" w14:paraId="2D0BD5C2" w14:textId="77777777">
        <w:trPr>
          <w:trHeight w:val="321"/>
        </w:trPr>
        <w:tc>
          <w:tcPr>
            <w:tcW w:w="10741" w:type="dxa"/>
            <w:gridSpan w:val="3"/>
            <w:tcBorders>
              <w:top w:val="single" w:sz="18" w:space="0" w:color="9F9F9F"/>
              <w:bottom w:val="single" w:sz="4" w:space="0" w:color="000000"/>
            </w:tcBorders>
            <w:shd w:val="clear" w:color="auto" w:fill="DFDFDF"/>
          </w:tcPr>
          <w:p w14:paraId="7D2C7184" w14:textId="77777777" w:rsidR="00251DE1" w:rsidRPr="005D652E" w:rsidRDefault="007C7927">
            <w:pPr>
              <w:pStyle w:val="TableParagraph"/>
              <w:spacing w:before="24"/>
              <w:ind w:left="107"/>
            </w:pPr>
            <w:r w:rsidRPr="005D652E">
              <w:t>How</w:t>
            </w:r>
            <w:r w:rsidRPr="005D652E">
              <w:rPr>
                <w:spacing w:val="-7"/>
              </w:rPr>
              <w:t xml:space="preserve"> </w:t>
            </w:r>
            <w:r w:rsidRPr="005D652E">
              <w:t>will</w:t>
            </w:r>
            <w:r w:rsidRPr="005D652E">
              <w:rPr>
                <w:spacing w:val="-5"/>
              </w:rPr>
              <w:t xml:space="preserve"> </w:t>
            </w:r>
            <w:r w:rsidRPr="005D652E">
              <w:t>the</w:t>
            </w:r>
            <w:r w:rsidRPr="005D652E">
              <w:rPr>
                <w:spacing w:val="-6"/>
              </w:rPr>
              <w:t xml:space="preserve"> </w:t>
            </w:r>
            <w:r w:rsidRPr="005D652E">
              <w:t>implementation</w:t>
            </w:r>
            <w:r w:rsidRPr="005D652E">
              <w:rPr>
                <w:spacing w:val="-5"/>
              </w:rPr>
              <w:t xml:space="preserve"> </w:t>
            </w:r>
            <w:r w:rsidRPr="005D652E">
              <w:t>of</w:t>
            </w:r>
            <w:r w:rsidRPr="005D652E">
              <w:rPr>
                <w:spacing w:val="-6"/>
              </w:rPr>
              <w:t xml:space="preserve"> </w:t>
            </w:r>
            <w:r w:rsidRPr="005D652E">
              <w:t>the</w:t>
            </w:r>
            <w:r w:rsidRPr="005D652E">
              <w:rPr>
                <w:spacing w:val="-5"/>
              </w:rPr>
              <w:t xml:space="preserve"> </w:t>
            </w:r>
            <w:r w:rsidRPr="005D652E">
              <w:t>proposal</w:t>
            </w:r>
            <w:r w:rsidRPr="005D652E">
              <w:rPr>
                <w:spacing w:val="-6"/>
              </w:rPr>
              <w:t xml:space="preserve"> </w:t>
            </w:r>
            <w:r w:rsidRPr="005D652E">
              <w:t>/</w:t>
            </w:r>
            <w:r w:rsidRPr="005D652E">
              <w:rPr>
                <w:spacing w:val="-5"/>
              </w:rPr>
              <w:t xml:space="preserve"> </w:t>
            </w:r>
            <w:r w:rsidRPr="005D652E">
              <w:t>policy</w:t>
            </w:r>
            <w:r w:rsidRPr="005D652E">
              <w:rPr>
                <w:spacing w:val="-7"/>
              </w:rPr>
              <w:t xml:space="preserve"> </w:t>
            </w:r>
            <w:r w:rsidRPr="005D652E">
              <w:t>be</w:t>
            </w:r>
            <w:r w:rsidRPr="005D652E">
              <w:rPr>
                <w:spacing w:val="-5"/>
              </w:rPr>
              <w:t xml:space="preserve"> </w:t>
            </w:r>
            <w:r w:rsidRPr="005D652E">
              <w:t>monitored</w:t>
            </w:r>
            <w:r w:rsidRPr="005D652E">
              <w:rPr>
                <w:spacing w:val="-6"/>
              </w:rPr>
              <w:t xml:space="preserve"> </w:t>
            </w:r>
            <w:r w:rsidRPr="005D652E">
              <w:t>and</w:t>
            </w:r>
            <w:r w:rsidRPr="005D652E">
              <w:rPr>
                <w:spacing w:val="-5"/>
              </w:rPr>
              <w:t xml:space="preserve"> </w:t>
            </w:r>
            <w:r w:rsidRPr="005D652E">
              <w:t>by</w:t>
            </w:r>
            <w:r w:rsidRPr="005D652E">
              <w:rPr>
                <w:spacing w:val="-7"/>
              </w:rPr>
              <w:t xml:space="preserve"> </w:t>
            </w:r>
            <w:r w:rsidRPr="005D652E">
              <w:rPr>
                <w:spacing w:val="-2"/>
              </w:rPr>
              <w:t>whom?</w:t>
            </w:r>
          </w:p>
        </w:tc>
      </w:tr>
      <w:tr w:rsidR="00251DE1" w:rsidRPr="005D652E" w14:paraId="338BA047" w14:textId="77777777">
        <w:trPr>
          <w:trHeight w:val="1817"/>
        </w:trPr>
        <w:tc>
          <w:tcPr>
            <w:tcW w:w="10741" w:type="dxa"/>
            <w:gridSpan w:val="3"/>
            <w:tcBorders>
              <w:top w:val="single" w:sz="4" w:space="0" w:color="000000"/>
            </w:tcBorders>
          </w:tcPr>
          <w:p w14:paraId="3A14303E" w14:textId="5FA92632" w:rsidR="00251DE1" w:rsidRPr="005D652E" w:rsidRDefault="00FA6A57">
            <w:pPr>
              <w:pStyle w:val="TableParagraph"/>
              <w:spacing w:before="45"/>
              <w:ind w:left="107" w:right="177"/>
            </w:pPr>
            <w:r w:rsidRPr="00FA6A57">
              <w:t xml:space="preserve">The MPS Facial Recognition Technology Board. This board meets on a regular basis. The Facial Recognition Technology Board is currently chaired by The Director of Intelligence. This board is attended by a variety of key stakeholders and SME’s from across the MPS and partners. The MPS Facial Recognition Technology Board will continue to take place to provide oversight and scrutiny for MPS </w:t>
            </w:r>
            <w:r w:rsidR="00757896">
              <w:t>RFR</w:t>
            </w:r>
            <w:r w:rsidRPr="00FA6A57">
              <w:t xml:space="preserve"> </w:t>
            </w:r>
            <w:r w:rsidR="00757896">
              <w:t>use</w:t>
            </w:r>
            <w:r w:rsidRPr="00FA6A57">
              <w:t xml:space="preserve">, discuss relevant issues arising from </w:t>
            </w:r>
            <w:r w:rsidR="000527CE">
              <w:t>its use</w:t>
            </w:r>
            <w:r w:rsidRPr="00FA6A57">
              <w:t xml:space="preserve"> and public attitudes. They will also ensure continued compliance with the MPS </w:t>
            </w:r>
            <w:r w:rsidR="000527CE">
              <w:t>RF</w:t>
            </w:r>
            <w:r w:rsidRPr="00FA6A57">
              <w:t>R Documents, Data Protection Act 2018 and the Equality Act 2010.</w:t>
            </w:r>
          </w:p>
        </w:tc>
      </w:tr>
      <w:tr w:rsidR="00251DE1" w:rsidRPr="005D652E" w14:paraId="596B52AE" w14:textId="77777777">
        <w:trPr>
          <w:trHeight w:val="3633"/>
        </w:trPr>
        <w:tc>
          <w:tcPr>
            <w:tcW w:w="10741" w:type="dxa"/>
            <w:gridSpan w:val="3"/>
            <w:shd w:val="clear" w:color="auto" w:fill="FFFF99"/>
          </w:tcPr>
          <w:p w14:paraId="0E9090E6" w14:textId="77777777" w:rsidR="00251DE1" w:rsidRPr="005D652E" w:rsidRDefault="007C7927">
            <w:pPr>
              <w:pStyle w:val="TableParagraph"/>
              <w:ind w:left="107" w:right="190"/>
              <w:rPr>
                <w:b/>
              </w:rPr>
            </w:pPr>
            <w:r w:rsidRPr="005D652E">
              <w:rPr>
                <w:b/>
              </w:rPr>
              <w:t>All</w:t>
            </w:r>
            <w:r w:rsidRPr="005D652E">
              <w:rPr>
                <w:b/>
                <w:spacing w:val="-3"/>
              </w:rPr>
              <w:t xml:space="preserve"> </w:t>
            </w:r>
            <w:r w:rsidRPr="005D652E">
              <w:rPr>
                <w:b/>
              </w:rPr>
              <w:t>Public</w:t>
            </w:r>
            <w:r w:rsidRPr="005D652E">
              <w:rPr>
                <w:b/>
                <w:spacing w:val="-3"/>
              </w:rPr>
              <w:t xml:space="preserve"> </w:t>
            </w:r>
            <w:r w:rsidRPr="005D652E">
              <w:rPr>
                <w:b/>
              </w:rPr>
              <w:t>Authorities</w:t>
            </w:r>
            <w:r w:rsidRPr="005D652E">
              <w:rPr>
                <w:b/>
                <w:spacing w:val="-3"/>
              </w:rPr>
              <w:t xml:space="preserve"> </w:t>
            </w:r>
            <w:r w:rsidRPr="005D652E">
              <w:rPr>
                <w:b/>
              </w:rPr>
              <w:t>such</w:t>
            </w:r>
            <w:r w:rsidRPr="005D652E">
              <w:rPr>
                <w:b/>
                <w:spacing w:val="-3"/>
              </w:rPr>
              <w:t xml:space="preserve"> </w:t>
            </w:r>
            <w:r w:rsidRPr="005D652E">
              <w:rPr>
                <w:b/>
              </w:rPr>
              <w:t>as</w:t>
            </w:r>
            <w:r w:rsidRPr="005D652E">
              <w:rPr>
                <w:b/>
                <w:spacing w:val="-3"/>
              </w:rPr>
              <w:t xml:space="preserve"> </w:t>
            </w:r>
            <w:r w:rsidRPr="005D652E">
              <w:rPr>
                <w:b/>
              </w:rPr>
              <w:t>the</w:t>
            </w:r>
            <w:r w:rsidRPr="005D652E">
              <w:rPr>
                <w:b/>
                <w:spacing w:val="-3"/>
              </w:rPr>
              <w:t xml:space="preserve"> </w:t>
            </w:r>
            <w:r w:rsidRPr="005D652E">
              <w:rPr>
                <w:b/>
              </w:rPr>
              <w:t>Metropolitan</w:t>
            </w:r>
            <w:r w:rsidRPr="005D652E">
              <w:rPr>
                <w:b/>
                <w:spacing w:val="-3"/>
              </w:rPr>
              <w:t xml:space="preserve"> </w:t>
            </w:r>
            <w:r w:rsidRPr="005D652E">
              <w:rPr>
                <w:b/>
              </w:rPr>
              <w:t>Police</w:t>
            </w:r>
            <w:r w:rsidRPr="005D652E">
              <w:rPr>
                <w:b/>
                <w:spacing w:val="-3"/>
              </w:rPr>
              <w:t xml:space="preserve"> </w:t>
            </w:r>
            <w:r w:rsidRPr="005D652E">
              <w:rPr>
                <w:b/>
              </w:rPr>
              <w:t>Service</w:t>
            </w:r>
            <w:r w:rsidRPr="005D652E">
              <w:rPr>
                <w:b/>
                <w:spacing w:val="-3"/>
              </w:rPr>
              <w:t xml:space="preserve"> </w:t>
            </w:r>
            <w:r w:rsidRPr="005D652E">
              <w:rPr>
                <w:b/>
              </w:rPr>
              <w:t>(MPS)</w:t>
            </w:r>
            <w:r w:rsidRPr="005D652E">
              <w:rPr>
                <w:b/>
                <w:spacing w:val="-2"/>
              </w:rPr>
              <w:t xml:space="preserve"> </w:t>
            </w:r>
            <w:r w:rsidRPr="005D652E">
              <w:rPr>
                <w:b/>
              </w:rPr>
              <w:t>have</w:t>
            </w:r>
            <w:r w:rsidRPr="005D652E">
              <w:rPr>
                <w:b/>
                <w:spacing w:val="-3"/>
              </w:rPr>
              <w:t xml:space="preserve"> </w:t>
            </w:r>
            <w:r w:rsidRPr="005D652E">
              <w:rPr>
                <w:b/>
              </w:rPr>
              <w:t>to</w:t>
            </w:r>
            <w:r w:rsidRPr="005D652E">
              <w:rPr>
                <w:b/>
                <w:spacing w:val="-3"/>
              </w:rPr>
              <w:t xml:space="preserve"> </w:t>
            </w:r>
            <w:r w:rsidRPr="005D652E">
              <w:rPr>
                <w:b/>
              </w:rPr>
              <w:t>comply</w:t>
            </w:r>
            <w:r w:rsidRPr="005D652E">
              <w:rPr>
                <w:b/>
                <w:spacing w:val="-5"/>
              </w:rPr>
              <w:t xml:space="preserve"> </w:t>
            </w:r>
            <w:r w:rsidRPr="005D652E">
              <w:rPr>
                <w:b/>
              </w:rPr>
              <w:t>with</w:t>
            </w:r>
            <w:r w:rsidRPr="005D652E">
              <w:rPr>
                <w:b/>
                <w:spacing w:val="-3"/>
              </w:rPr>
              <w:t xml:space="preserve"> </w:t>
            </w:r>
            <w:r w:rsidRPr="005D652E">
              <w:rPr>
                <w:b/>
              </w:rPr>
              <w:t>section 149 of the Equality Act 2010 more commonly known as the General Duty.</w:t>
            </w:r>
          </w:p>
          <w:p w14:paraId="5B137782" w14:textId="77777777" w:rsidR="00251DE1" w:rsidRPr="005D652E" w:rsidRDefault="007C7927">
            <w:pPr>
              <w:pStyle w:val="TableParagraph"/>
              <w:spacing w:before="91"/>
              <w:ind w:left="107"/>
              <w:rPr>
                <w:b/>
              </w:rPr>
            </w:pPr>
            <w:r w:rsidRPr="005D652E">
              <w:rPr>
                <w:b/>
              </w:rPr>
              <w:t>The</w:t>
            </w:r>
            <w:r w:rsidRPr="005D652E">
              <w:rPr>
                <w:b/>
                <w:spacing w:val="-6"/>
              </w:rPr>
              <w:t xml:space="preserve"> </w:t>
            </w:r>
            <w:r w:rsidRPr="005D652E">
              <w:rPr>
                <w:b/>
              </w:rPr>
              <w:t>Duty</w:t>
            </w:r>
            <w:r w:rsidRPr="005D652E">
              <w:rPr>
                <w:b/>
                <w:spacing w:val="-6"/>
              </w:rPr>
              <w:t xml:space="preserve"> </w:t>
            </w:r>
            <w:r w:rsidRPr="005D652E">
              <w:rPr>
                <w:b/>
              </w:rPr>
              <w:t>requires</w:t>
            </w:r>
            <w:r w:rsidRPr="005D652E">
              <w:rPr>
                <w:b/>
                <w:spacing w:val="-6"/>
              </w:rPr>
              <w:t xml:space="preserve"> </w:t>
            </w:r>
            <w:r w:rsidRPr="005D652E">
              <w:rPr>
                <w:b/>
              </w:rPr>
              <w:t>us</w:t>
            </w:r>
            <w:r w:rsidRPr="005D652E">
              <w:rPr>
                <w:b/>
                <w:spacing w:val="-6"/>
              </w:rPr>
              <w:t xml:space="preserve"> </w:t>
            </w:r>
            <w:r w:rsidRPr="005D652E">
              <w:rPr>
                <w:b/>
                <w:spacing w:val="-5"/>
              </w:rPr>
              <w:t>to:</w:t>
            </w:r>
          </w:p>
          <w:p w14:paraId="14DC99A9" w14:textId="77777777" w:rsidR="00251DE1" w:rsidRPr="005D652E" w:rsidRDefault="007C7927">
            <w:pPr>
              <w:pStyle w:val="TableParagraph"/>
              <w:numPr>
                <w:ilvl w:val="0"/>
                <w:numId w:val="1"/>
              </w:numPr>
              <w:tabs>
                <w:tab w:val="left" w:pos="827"/>
              </w:tabs>
              <w:spacing w:before="1"/>
              <w:ind w:right="994"/>
              <w:rPr>
                <w:b/>
              </w:rPr>
            </w:pPr>
            <w:r w:rsidRPr="005D652E">
              <w:rPr>
                <w:b/>
              </w:rPr>
              <w:t>Eliminate</w:t>
            </w:r>
            <w:r w:rsidRPr="005D652E">
              <w:rPr>
                <w:b/>
                <w:spacing w:val="-4"/>
              </w:rPr>
              <w:t xml:space="preserve"> </w:t>
            </w:r>
            <w:r w:rsidRPr="005D652E">
              <w:rPr>
                <w:b/>
              </w:rPr>
              <w:t>discrimination,</w:t>
            </w:r>
            <w:r w:rsidRPr="005D652E">
              <w:rPr>
                <w:b/>
                <w:spacing w:val="-4"/>
              </w:rPr>
              <w:t xml:space="preserve"> </w:t>
            </w:r>
            <w:r w:rsidRPr="005D652E">
              <w:rPr>
                <w:b/>
              </w:rPr>
              <w:t>harassment</w:t>
            </w:r>
            <w:r w:rsidRPr="005D652E">
              <w:rPr>
                <w:b/>
                <w:spacing w:val="-4"/>
              </w:rPr>
              <w:t xml:space="preserve"> </w:t>
            </w:r>
            <w:r w:rsidRPr="005D652E">
              <w:rPr>
                <w:b/>
              </w:rPr>
              <w:t>and</w:t>
            </w:r>
            <w:r w:rsidRPr="005D652E">
              <w:rPr>
                <w:b/>
                <w:spacing w:val="-4"/>
              </w:rPr>
              <w:t xml:space="preserve"> </w:t>
            </w:r>
            <w:r w:rsidRPr="005D652E">
              <w:rPr>
                <w:b/>
              </w:rPr>
              <w:t>victimisation</w:t>
            </w:r>
            <w:r w:rsidRPr="005D652E">
              <w:rPr>
                <w:b/>
                <w:spacing w:val="-4"/>
              </w:rPr>
              <w:t xml:space="preserve"> </w:t>
            </w:r>
            <w:r w:rsidRPr="005D652E">
              <w:rPr>
                <w:b/>
              </w:rPr>
              <w:t>and</w:t>
            </w:r>
            <w:r w:rsidRPr="005D652E">
              <w:rPr>
                <w:b/>
                <w:spacing w:val="-4"/>
              </w:rPr>
              <w:t xml:space="preserve"> </w:t>
            </w:r>
            <w:r w:rsidRPr="005D652E">
              <w:rPr>
                <w:b/>
              </w:rPr>
              <w:t>any</w:t>
            </w:r>
            <w:r w:rsidRPr="005D652E">
              <w:rPr>
                <w:b/>
                <w:spacing w:val="-6"/>
              </w:rPr>
              <w:t xml:space="preserve"> </w:t>
            </w:r>
            <w:r w:rsidRPr="005D652E">
              <w:rPr>
                <w:b/>
              </w:rPr>
              <w:t>other</w:t>
            </w:r>
            <w:r w:rsidRPr="005D652E">
              <w:rPr>
                <w:b/>
                <w:spacing w:val="-5"/>
              </w:rPr>
              <w:t xml:space="preserve"> </w:t>
            </w:r>
            <w:r w:rsidRPr="005D652E">
              <w:rPr>
                <w:b/>
              </w:rPr>
              <w:t>conduct</w:t>
            </w:r>
            <w:r w:rsidRPr="005D652E">
              <w:rPr>
                <w:b/>
                <w:spacing w:val="-4"/>
              </w:rPr>
              <w:t xml:space="preserve"> </w:t>
            </w:r>
            <w:r w:rsidRPr="005D652E">
              <w:rPr>
                <w:b/>
              </w:rPr>
              <w:t>that</w:t>
            </w:r>
            <w:r w:rsidRPr="005D652E">
              <w:rPr>
                <w:b/>
                <w:spacing w:val="-4"/>
              </w:rPr>
              <w:t xml:space="preserve"> </w:t>
            </w:r>
            <w:r w:rsidRPr="005D652E">
              <w:rPr>
                <w:b/>
              </w:rPr>
              <w:t>is prohibited by or under the Act.</w:t>
            </w:r>
          </w:p>
          <w:p w14:paraId="6DFF9D4B" w14:textId="77777777" w:rsidR="00251DE1" w:rsidRPr="005D652E" w:rsidRDefault="007C7927">
            <w:pPr>
              <w:pStyle w:val="TableParagraph"/>
              <w:numPr>
                <w:ilvl w:val="0"/>
                <w:numId w:val="1"/>
              </w:numPr>
              <w:tabs>
                <w:tab w:val="left" w:pos="827"/>
              </w:tabs>
              <w:ind w:right="1510"/>
              <w:rPr>
                <w:b/>
              </w:rPr>
            </w:pPr>
            <w:r w:rsidRPr="005D652E">
              <w:rPr>
                <w:b/>
              </w:rPr>
              <w:t>Advance</w:t>
            </w:r>
            <w:r w:rsidRPr="005D652E">
              <w:rPr>
                <w:b/>
                <w:spacing w:val="-4"/>
              </w:rPr>
              <w:t xml:space="preserve"> </w:t>
            </w:r>
            <w:r w:rsidRPr="005D652E">
              <w:rPr>
                <w:b/>
              </w:rPr>
              <w:t>equality</w:t>
            </w:r>
            <w:r w:rsidRPr="005D652E">
              <w:rPr>
                <w:b/>
                <w:spacing w:val="-6"/>
              </w:rPr>
              <w:t xml:space="preserve"> </w:t>
            </w:r>
            <w:r w:rsidRPr="005D652E">
              <w:rPr>
                <w:b/>
              </w:rPr>
              <w:t>of</w:t>
            </w:r>
            <w:r w:rsidRPr="005D652E">
              <w:rPr>
                <w:b/>
                <w:spacing w:val="-4"/>
              </w:rPr>
              <w:t xml:space="preserve"> </w:t>
            </w:r>
            <w:r w:rsidRPr="005D652E">
              <w:rPr>
                <w:b/>
              </w:rPr>
              <w:t>opportunity</w:t>
            </w:r>
            <w:r w:rsidRPr="005D652E">
              <w:rPr>
                <w:b/>
                <w:spacing w:val="-5"/>
              </w:rPr>
              <w:t xml:space="preserve"> </w:t>
            </w:r>
            <w:r w:rsidRPr="005D652E">
              <w:rPr>
                <w:b/>
              </w:rPr>
              <w:t>between</w:t>
            </w:r>
            <w:r w:rsidRPr="005D652E">
              <w:rPr>
                <w:b/>
                <w:spacing w:val="-4"/>
              </w:rPr>
              <w:t xml:space="preserve"> </w:t>
            </w:r>
            <w:r w:rsidRPr="005D652E">
              <w:rPr>
                <w:b/>
              </w:rPr>
              <w:t>people</w:t>
            </w:r>
            <w:r w:rsidRPr="005D652E">
              <w:rPr>
                <w:b/>
                <w:spacing w:val="-5"/>
              </w:rPr>
              <w:t xml:space="preserve"> </w:t>
            </w:r>
            <w:r w:rsidRPr="005D652E">
              <w:rPr>
                <w:b/>
              </w:rPr>
              <w:t>who</w:t>
            </w:r>
            <w:r w:rsidRPr="005D652E">
              <w:rPr>
                <w:b/>
                <w:spacing w:val="-4"/>
              </w:rPr>
              <w:t xml:space="preserve"> </w:t>
            </w:r>
            <w:r w:rsidRPr="005D652E">
              <w:rPr>
                <w:b/>
              </w:rPr>
              <w:t>share</w:t>
            </w:r>
            <w:r w:rsidRPr="005D652E">
              <w:rPr>
                <w:b/>
                <w:spacing w:val="-4"/>
              </w:rPr>
              <w:t xml:space="preserve"> </w:t>
            </w:r>
            <w:r w:rsidRPr="005D652E">
              <w:rPr>
                <w:b/>
              </w:rPr>
              <w:t>a</w:t>
            </w:r>
            <w:r w:rsidRPr="005D652E">
              <w:rPr>
                <w:b/>
                <w:spacing w:val="-4"/>
              </w:rPr>
              <w:t xml:space="preserve"> </w:t>
            </w:r>
            <w:r w:rsidRPr="005D652E">
              <w:rPr>
                <w:b/>
              </w:rPr>
              <w:t>relevant</w:t>
            </w:r>
            <w:r w:rsidRPr="005D652E">
              <w:rPr>
                <w:b/>
                <w:spacing w:val="-4"/>
              </w:rPr>
              <w:t xml:space="preserve"> </w:t>
            </w:r>
            <w:r w:rsidRPr="005D652E">
              <w:rPr>
                <w:b/>
              </w:rPr>
              <w:t>protected characteristic and people who do not share it.</w:t>
            </w:r>
          </w:p>
          <w:p w14:paraId="0242293B" w14:textId="77777777" w:rsidR="00251DE1" w:rsidRPr="005D652E" w:rsidRDefault="007C7927">
            <w:pPr>
              <w:pStyle w:val="TableParagraph"/>
              <w:numPr>
                <w:ilvl w:val="0"/>
                <w:numId w:val="1"/>
              </w:numPr>
              <w:tabs>
                <w:tab w:val="left" w:pos="827"/>
              </w:tabs>
              <w:ind w:right="679"/>
              <w:rPr>
                <w:b/>
              </w:rPr>
            </w:pPr>
            <w:r w:rsidRPr="005D652E">
              <w:rPr>
                <w:b/>
              </w:rPr>
              <w:t>Foster</w:t>
            </w:r>
            <w:r w:rsidRPr="005D652E">
              <w:rPr>
                <w:b/>
                <w:spacing w:val="-5"/>
              </w:rPr>
              <w:t xml:space="preserve"> </w:t>
            </w:r>
            <w:r w:rsidRPr="005D652E">
              <w:rPr>
                <w:b/>
              </w:rPr>
              <w:t>good</w:t>
            </w:r>
            <w:r w:rsidRPr="005D652E">
              <w:rPr>
                <w:b/>
                <w:spacing w:val="-4"/>
              </w:rPr>
              <w:t xml:space="preserve"> </w:t>
            </w:r>
            <w:r w:rsidRPr="005D652E">
              <w:rPr>
                <w:b/>
              </w:rPr>
              <w:t>relations</w:t>
            </w:r>
            <w:r w:rsidRPr="005D652E">
              <w:rPr>
                <w:b/>
                <w:spacing w:val="-4"/>
              </w:rPr>
              <w:t xml:space="preserve"> </w:t>
            </w:r>
            <w:r w:rsidRPr="005D652E">
              <w:rPr>
                <w:b/>
              </w:rPr>
              <w:t>between</w:t>
            </w:r>
            <w:r w:rsidRPr="005D652E">
              <w:rPr>
                <w:b/>
                <w:spacing w:val="-4"/>
              </w:rPr>
              <w:t xml:space="preserve"> </w:t>
            </w:r>
            <w:r w:rsidRPr="005D652E">
              <w:rPr>
                <w:b/>
              </w:rPr>
              <w:t>people</w:t>
            </w:r>
            <w:r w:rsidRPr="005D652E">
              <w:rPr>
                <w:b/>
                <w:spacing w:val="-5"/>
              </w:rPr>
              <w:t xml:space="preserve"> </w:t>
            </w:r>
            <w:r w:rsidRPr="005D652E">
              <w:rPr>
                <w:b/>
              </w:rPr>
              <w:t>who</w:t>
            </w:r>
            <w:r w:rsidRPr="005D652E">
              <w:rPr>
                <w:b/>
                <w:spacing w:val="-4"/>
              </w:rPr>
              <w:t xml:space="preserve"> </w:t>
            </w:r>
            <w:r w:rsidRPr="005D652E">
              <w:rPr>
                <w:b/>
              </w:rPr>
              <w:t>share</w:t>
            </w:r>
            <w:r w:rsidRPr="005D652E">
              <w:rPr>
                <w:b/>
                <w:spacing w:val="-4"/>
              </w:rPr>
              <w:t xml:space="preserve"> </w:t>
            </w:r>
            <w:r w:rsidRPr="005D652E">
              <w:rPr>
                <w:b/>
              </w:rPr>
              <w:t>a</w:t>
            </w:r>
            <w:r w:rsidRPr="005D652E">
              <w:rPr>
                <w:b/>
                <w:spacing w:val="-4"/>
              </w:rPr>
              <w:t xml:space="preserve"> </w:t>
            </w:r>
            <w:r w:rsidRPr="005D652E">
              <w:rPr>
                <w:b/>
              </w:rPr>
              <w:t>relevant</w:t>
            </w:r>
            <w:r w:rsidRPr="005D652E">
              <w:rPr>
                <w:b/>
                <w:spacing w:val="-4"/>
              </w:rPr>
              <w:t xml:space="preserve"> </w:t>
            </w:r>
            <w:r w:rsidRPr="005D652E">
              <w:rPr>
                <w:b/>
              </w:rPr>
              <w:t>protected</w:t>
            </w:r>
            <w:r w:rsidRPr="005D652E">
              <w:rPr>
                <w:b/>
                <w:spacing w:val="-4"/>
              </w:rPr>
              <w:t xml:space="preserve"> </w:t>
            </w:r>
            <w:r w:rsidRPr="005D652E">
              <w:rPr>
                <w:b/>
              </w:rPr>
              <w:t>characteristic</w:t>
            </w:r>
            <w:r w:rsidRPr="005D652E">
              <w:rPr>
                <w:b/>
                <w:spacing w:val="-4"/>
              </w:rPr>
              <w:t xml:space="preserve"> </w:t>
            </w:r>
            <w:r w:rsidRPr="005D652E">
              <w:rPr>
                <w:b/>
              </w:rPr>
              <w:t>and those who do not share it.</w:t>
            </w:r>
          </w:p>
          <w:p w14:paraId="3F346DF6" w14:textId="77777777" w:rsidR="00251DE1" w:rsidRPr="005D652E" w:rsidRDefault="007C7927">
            <w:pPr>
              <w:pStyle w:val="TableParagraph"/>
              <w:spacing w:before="252"/>
              <w:ind w:left="107" w:right="190"/>
              <w:rPr>
                <w:b/>
              </w:rPr>
            </w:pPr>
            <w:r w:rsidRPr="005D652E">
              <w:rPr>
                <w:b/>
              </w:rPr>
              <w:t>One of the ways we can demonstrate that we are complying with the General Duty is to document how</w:t>
            </w:r>
            <w:r w:rsidRPr="005D652E">
              <w:rPr>
                <w:b/>
                <w:spacing w:val="-4"/>
              </w:rPr>
              <w:t xml:space="preserve"> </w:t>
            </w:r>
            <w:r w:rsidRPr="005D652E">
              <w:rPr>
                <w:b/>
              </w:rPr>
              <w:t>decisions</w:t>
            </w:r>
            <w:r w:rsidRPr="005D652E">
              <w:rPr>
                <w:b/>
                <w:spacing w:val="-4"/>
              </w:rPr>
              <w:t xml:space="preserve"> </w:t>
            </w:r>
            <w:r w:rsidRPr="005D652E">
              <w:rPr>
                <w:b/>
              </w:rPr>
              <w:t>are</w:t>
            </w:r>
            <w:r w:rsidRPr="005D652E">
              <w:rPr>
                <w:b/>
                <w:spacing w:val="-4"/>
              </w:rPr>
              <w:t xml:space="preserve"> </w:t>
            </w:r>
            <w:r w:rsidRPr="005D652E">
              <w:rPr>
                <w:b/>
              </w:rPr>
              <w:t>reached</w:t>
            </w:r>
            <w:r w:rsidRPr="005D652E">
              <w:rPr>
                <w:b/>
                <w:spacing w:val="-4"/>
              </w:rPr>
              <w:t xml:space="preserve"> </w:t>
            </w:r>
            <w:r w:rsidRPr="005D652E">
              <w:rPr>
                <w:b/>
              </w:rPr>
              <w:t>and</w:t>
            </w:r>
            <w:r w:rsidRPr="005D652E">
              <w:rPr>
                <w:b/>
                <w:spacing w:val="-4"/>
              </w:rPr>
              <w:t xml:space="preserve"> </w:t>
            </w:r>
            <w:r w:rsidRPr="005D652E">
              <w:rPr>
                <w:b/>
              </w:rPr>
              <w:t>resulting</w:t>
            </w:r>
            <w:r w:rsidRPr="005D652E">
              <w:rPr>
                <w:b/>
                <w:spacing w:val="-4"/>
              </w:rPr>
              <w:t xml:space="preserve"> </w:t>
            </w:r>
            <w:r w:rsidRPr="005D652E">
              <w:rPr>
                <w:b/>
              </w:rPr>
              <w:t>activities</w:t>
            </w:r>
            <w:r w:rsidRPr="005D652E">
              <w:rPr>
                <w:b/>
                <w:spacing w:val="-4"/>
              </w:rPr>
              <w:t xml:space="preserve"> </w:t>
            </w:r>
            <w:r w:rsidRPr="005D652E">
              <w:rPr>
                <w:b/>
              </w:rPr>
              <w:t>including</w:t>
            </w:r>
            <w:r w:rsidRPr="005D652E">
              <w:rPr>
                <w:b/>
                <w:spacing w:val="-4"/>
              </w:rPr>
              <w:t xml:space="preserve"> </w:t>
            </w:r>
            <w:r w:rsidRPr="005D652E">
              <w:rPr>
                <w:b/>
              </w:rPr>
              <w:t>monitoring</w:t>
            </w:r>
            <w:r w:rsidRPr="005D652E">
              <w:rPr>
                <w:b/>
                <w:spacing w:val="-4"/>
              </w:rPr>
              <w:t xml:space="preserve"> </w:t>
            </w:r>
            <w:r w:rsidRPr="005D652E">
              <w:rPr>
                <w:b/>
              </w:rPr>
              <w:t>and</w:t>
            </w:r>
            <w:r w:rsidRPr="005D652E">
              <w:rPr>
                <w:b/>
                <w:spacing w:val="-4"/>
              </w:rPr>
              <w:t xml:space="preserve"> </w:t>
            </w:r>
            <w:r w:rsidRPr="005D652E">
              <w:rPr>
                <w:b/>
              </w:rPr>
              <w:t>review</w:t>
            </w:r>
            <w:r w:rsidRPr="005D652E">
              <w:rPr>
                <w:b/>
                <w:spacing w:val="-2"/>
              </w:rPr>
              <w:t xml:space="preserve"> </w:t>
            </w:r>
            <w:r w:rsidRPr="005D652E">
              <w:rPr>
                <w:b/>
              </w:rPr>
              <w:t>arrangements. In the MPS, the way we evidence this is by completing EIAs.</w:t>
            </w:r>
          </w:p>
        </w:tc>
      </w:tr>
      <w:tr w:rsidR="00251DE1" w:rsidRPr="005D652E" w14:paraId="605EC62D" w14:textId="77777777">
        <w:trPr>
          <w:trHeight w:val="339"/>
        </w:trPr>
        <w:tc>
          <w:tcPr>
            <w:tcW w:w="10741" w:type="dxa"/>
            <w:gridSpan w:val="3"/>
            <w:tcBorders>
              <w:bottom w:val="single" w:sz="4" w:space="0" w:color="000000"/>
            </w:tcBorders>
            <w:shd w:val="clear" w:color="auto" w:fill="DFDFDF"/>
          </w:tcPr>
          <w:p w14:paraId="054FC5AA" w14:textId="77777777" w:rsidR="00251DE1" w:rsidRPr="005D652E" w:rsidRDefault="007C7927">
            <w:pPr>
              <w:pStyle w:val="TableParagraph"/>
              <w:spacing w:before="42"/>
              <w:ind w:left="107"/>
            </w:pPr>
            <w:r w:rsidRPr="005D652E">
              <w:t>What</w:t>
            </w:r>
            <w:r w:rsidRPr="005D652E">
              <w:rPr>
                <w:spacing w:val="-6"/>
              </w:rPr>
              <w:t xml:space="preserve"> </w:t>
            </w:r>
            <w:r w:rsidRPr="005D652E">
              <w:t>is</w:t>
            </w:r>
            <w:r w:rsidRPr="005D652E">
              <w:rPr>
                <w:spacing w:val="-6"/>
              </w:rPr>
              <w:t xml:space="preserve"> </w:t>
            </w:r>
            <w:r w:rsidRPr="005D652E">
              <w:t>the</w:t>
            </w:r>
            <w:r w:rsidRPr="005D652E">
              <w:rPr>
                <w:spacing w:val="-6"/>
              </w:rPr>
              <w:t xml:space="preserve"> </w:t>
            </w:r>
            <w:r w:rsidRPr="005D652E">
              <w:t>timetable</w:t>
            </w:r>
            <w:r w:rsidRPr="005D652E">
              <w:rPr>
                <w:spacing w:val="-6"/>
              </w:rPr>
              <w:t xml:space="preserve"> </w:t>
            </w:r>
            <w:r w:rsidRPr="005D652E">
              <w:t>for</w:t>
            </w:r>
            <w:r w:rsidRPr="005D652E">
              <w:rPr>
                <w:spacing w:val="-6"/>
              </w:rPr>
              <w:t xml:space="preserve"> </w:t>
            </w:r>
            <w:r w:rsidRPr="005D652E">
              <w:t>monitoring,</w:t>
            </w:r>
            <w:r w:rsidRPr="005D652E">
              <w:rPr>
                <w:spacing w:val="-6"/>
              </w:rPr>
              <w:t xml:space="preserve"> </w:t>
            </w:r>
            <w:r w:rsidRPr="005D652E">
              <w:t>with</w:t>
            </w:r>
            <w:r w:rsidRPr="005D652E">
              <w:rPr>
                <w:spacing w:val="-6"/>
              </w:rPr>
              <w:t xml:space="preserve"> </w:t>
            </w:r>
            <w:r w:rsidRPr="005D652E">
              <w:rPr>
                <w:spacing w:val="-2"/>
              </w:rPr>
              <w:t>dates?</w:t>
            </w:r>
          </w:p>
        </w:tc>
      </w:tr>
      <w:tr w:rsidR="00251DE1" w:rsidRPr="005D652E" w14:paraId="36960E65" w14:textId="77777777">
        <w:trPr>
          <w:trHeight w:val="1058"/>
        </w:trPr>
        <w:tc>
          <w:tcPr>
            <w:tcW w:w="10741" w:type="dxa"/>
            <w:gridSpan w:val="3"/>
            <w:tcBorders>
              <w:top w:val="single" w:sz="4" w:space="0" w:color="000000"/>
            </w:tcBorders>
          </w:tcPr>
          <w:p w14:paraId="2EE587C3" w14:textId="0D14F91F" w:rsidR="00251DE1" w:rsidRPr="005D652E" w:rsidRDefault="005B43DA">
            <w:pPr>
              <w:pStyle w:val="TableParagraph"/>
              <w:spacing w:before="45"/>
              <w:ind w:left="107" w:right="177"/>
            </w:pPr>
            <w:r w:rsidRPr="005B43DA">
              <w:t>The Facial Recognition Technology Board meets on alternatives months, or such other frequency as may be deemed appropriate by the chair. This ensures that any actions raised can be met in a timely manner and any issues surrounding compliance can also dealt with expeditiously.</w:t>
            </w:r>
          </w:p>
        </w:tc>
      </w:tr>
    </w:tbl>
    <w:p w14:paraId="35B30844" w14:textId="77777777" w:rsidR="00251DE1" w:rsidRPr="005D652E" w:rsidRDefault="00251DE1">
      <w:pPr>
        <w:pStyle w:val="BodyText"/>
        <w:spacing w:before="11"/>
        <w:rPr>
          <w:b/>
        </w:rPr>
      </w:pPr>
    </w:p>
    <w:tbl>
      <w:tblPr>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388"/>
        <w:gridCol w:w="1353"/>
      </w:tblGrid>
      <w:tr w:rsidR="00251DE1" w:rsidRPr="005D652E" w14:paraId="4CE7E62D" w14:textId="77777777">
        <w:trPr>
          <w:trHeight w:val="565"/>
        </w:trPr>
        <w:tc>
          <w:tcPr>
            <w:tcW w:w="9388" w:type="dxa"/>
            <w:tcBorders>
              <w:bottom w:val="nil"/>
              <w:right w:val="nil"/>
            </w:tcBorders>
            <w:shd w:val="clear" w:color="auto" w:fill="000080"/>
          </w:tcPr>
          <w:p w14:paraId="3050EECC" w14:textId="77777777" w:rsidR="00251DE1" w:rsidRPr="005D652E" w:rsidRDefault="007C7927">
            <w:pPr>
              <w:pStyle w:val="TableParagraph"/>
              <w:spacing w:before="46" w:line="250" w:lineRule="atLeast"/>
              <w:ind w:left="107" w:right="1441"/>
              <w:rPr>
                <w:b/>
              </w:rPr>
            </w:pPr>
            <w:r w:rsidRPr="005D652E">
              <w:rPr>
                <w:b/>
                <w:color w:val="FFFFFF"/>
              </w:rPr>
              <w:t>STEP</w:t>
            </w:r>
            <w:r w:rsidRPr="005D652E">
              <w:rPr>
                <w:b/>
                <w:color w:val="FFFFFF"/>
                <w:spacing w:val="-4"/>
              </w:rPr>
              <w:t xml:space="preserve"> </w:t>
            </w:r>
            <w:r w:rsidRPr="005D652E">
              <w:rPr>
                <w:b/>
                <w:color w:val="FFFFFF"/>
              </w:rPr>
              <w:t>7.</w:t>
            </w:r>
            <w:r w:rsidRPr="005D652E">
              <w:rPr>
                <w:b/>
                <w:color w:val="FFFFFF"/>
                <w:spacing w:val="-4"/>
              </w:rPr>
              <w:t xml:space="preserve"> </w:t>
            </w:r>
            <w:r w:rsidRPr="005D652E">
              <w:rPr>
                <w:b/>
                <w:color w:val="FFFFFF"/>
              </w:rPr>
              <w:t>Public</w:t>
            </w:r>
            <w:r w:rsidRPr="005D652E">
              <w:rPr>
                <w:b/>
                <w:color w:val="FFFFFF"/>
                <w:spacing w:val="-4"/>
              </w:rPr>
              <w:t xml:space="preserve"> </w:t>
            </w:r>
            <w:r w:rsidRPr="005D652E">
              <w:rPr>
                <w:b/>
                <w:color w:val="FFFFFF"/>
              </w:rPr>
              <w:t>availability</w:t>
            </w:r>
            <w:r w:rsidRPr="005D652E">
              <w:rPr>
                <w:b/>
                <w:color w:val="FFFFFF"/>
                <w:spacing w:val="-6"/>
              </w:rPr>
              <w:t xml:space="preserve"> </w:t>
            </w:r>
            <w:r w:rsidRPr="005D652E">
              <w:rPr>
                <w:b/>
                <w:color w:val="FFFFFF"/>
              </w:rPr>
              <w:t>of</w:t>
            </w:r>
            <w:r w:rsidRPr="005D652E">
              <w:rPr>
                <w:b/>
                <w:color w:val="FFFFFF"/>
                <w:spacing w:val="-4"/>
              </w:rPr>
              <w:t xml:space="preserve"> </w:t>
            </w:r>
            <w:r w:rsidRPr="005D652E">
              <w:rPr>
                <w:b/>
                <w:color w:val="FFFFFF"/>
              </w:rPr>
              <w:t>reports</w:t>
            </w:r>
            <w:r w:rsidRPr="005D652E">
              <w:rPr>
                <w:b/>
                <w:color w:val="FFFFFF"/>
                <w:spacing w:val="-4"/>
              </w:rPr>
              <w:t xml:space="preserve"> </w:t>
            </w:r>
            <w:r w:rsidRPr="005D652E">
              <w:rPr>
                <w:b/>
                <w:color w:val="FFFFFF"/>
              </w:rPr>
              <w:t>/</w:t>
            </w:r>
            <w:r w:rsidRPr="005D652E">
              <w:rPr>
                <w:b/>
                <w:color w:val="FFFFFF"/>
                <w:spacing w:val="-4"/>
              </w:rPr>
              <w:t xml:space="preserve"> </w:t>
            </w:r>
            <w:r w:rsidRPr="005D652E">
              <w:rPr>
                <w:b/>
                <w:color w:val="FFFFFF"/>
              </w:rPr>
              <w:t>result.</w:t>
            </w:r>
            <w:r w:rsidRPr="005D652E">
              <w:rPr>
                <w:b/>
                <w:color w:val="FFFFFF"/>
                <w:spacing w:val="-4"/>
              </w:rPr>
              <w:t xml:space="preserve"> </w:t>
            </w:r>
            <w:r w:rsidRPr="005D652E">
              <w:rPr>
                <w:b/>
                <w:color w:val="FFFFFF"/>
              </w:rPr>
              <w:t>What</w:t>
            </w:r>
            <w:r w:rsidRPr="005D652E">
              <w:rPr>
                <w:b/>
                <w:color w:val="FFFFFF"/>
                <w:spacing w:val="-4"/>
              </w:rPr>
              <w:t xml:space="preserve"> </w:t>
            </w:r>
            <w:r w:rsidRPr="005D652E">
              <w:rPr>
                <w:b/>
                <w:color w:val="FFFFFF"/>
              </w:rPr>
              <w:t>are</w:t>
            </w:r>
            <w:r w:rsidRPr="005D652E">
              <w:rPr>
                <w:b/>
                <w:color w:val="FFFFFF"/>
                <w:spacing w:val="-4"/>
              </w:rPr>
              <w:t xml:space="preserve"> </w:t>
            </w:r>
            <w:r w:rsidRPr="005D652E">
              <w:rPr>
                <w:b/>
                <w:color w:val="FFFFFF"/>
              </w:rPr>
              <w:t>the</w:t>
            </w:r>
            <w:r w:rsidRPr="005D652E">
              <w:rPr>
                <w:b/>
                <w:color w:val="FFFFFF"/>
                <w:spacing w:val="-4"/>
              </w:rPr>
              <w:t xml:space="preserve"> </w:t>
            </w:r>
            <w:r w:rsidRPr="005D652E">
              <w:rPr>
                <w:b/>
                <w:color w:val="FFFFFF"/>
              </w:rPr>
              <w:t>arrangements</w:t>
            </w:r>
            <w:r w:rsidRPr="005D652E">
              <w:rPr>
                <w:b/>
                <w:color w:val="FFFFFF"/>
                <w:spacing w:val="-4"/>
              </w:rPr>
              <w:t xml:space="preserve"> </w:t>
            </w:r>
            <w:r w:rsidRPr="005D652E">
              <w:rPr>
                <w:b/>
                <w:color w:val="FFFFFF"/>
              </w:rPr>
              <w:t>of publishing, where and by whom?</w:t>
            </w:r>
          </w:p>
        </w:tc>
        <w:tc>
          <w:tcPr>
            <w:tcW w:w="1353" w:type="dxa"/>
            <w:tcBorders>
              <w:left w:val="nil"/>
              <w:bottom w:val="nil"/>
            </w:tcBorders>
          </w:tcPr>
          <w:p w14:paraId="2BE5D6A3" w14:textId="77777777" w:rsidR="00251DE1" w:rsidRPr="005D652E" w:rsidRDefault="00251DE1">
            <w:pPr>
              <w:pStyle w:val="TableParagraph"/>
              <w:spacing w:before="18"/>
              <w:rPr>
                <w:b/>
                <w:sz w:val="19"/>
              </w:rPr>
            </w:pPr>
          </w:p>
          <w:p w14:paraId="2B67EC7B" w14:textId="77777777" w:rsidR="00251DE1" w:rsidRPr="005D652E" w:rsidRDefault="007C7927">
            <w:pPr>
              <w:pStyle w:val="TableParagraph"/>
              <w:ind w:left="120"/>
              <w:rPr>
                <w:b/>
                <w:sz w:val="19"/>
              </w:rPr>
            </w:pPr>
            <w:r w:rsidRPr="00530B74">
              <w:rPr>
                <w:noProof/>
              </w:rPr>
              <mc:AlternateContent>
                <mc:Choice Requires="wpg">
                  <w:drawing>
                    <wp:anchor distT="0" distB="0" distL="0" distR="0" simplePos="0" relativeHeight="251672064" behindDoc="1" locked="0" layoutInCell="1" allowOverlap="1" wp14:anchorId="6D5855DB" wp14:editId="70E29C81">
                      <wp:simplePos x="0" y="0"/>
                      <wp:positionH relativeFrom="column">
                        <wp:posOffset>-313062</wp:posOffset>
                      </wp:positionH>
                      <wp:positionV relativeFrom="paragraph">
                        <wp:posOffset>-150355</wp:posOffset>
                      </wp:positionV>
                      <wp:extent cx="1163320" cy="431800"/>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3320" cy="431800"/>
                                <a:chOff x="0" y="0"/>
                                <a:chExt cx="1163320" cy="431800"/>
                              </a:xfrm>
                            </wpg:grpSpPr>
                            <wps:wsp>
                              <wps:cNvPr id="191" name="Graphic 191"/>
                              <wps:cNvSpPr/>
                              <wps:spPr>
                                <a:xfrm>
                                  <a:off x="0" y="0"/>
                                  <a:ext cx="1163320" cy="431800"/>
                                </a:xfrm>
                                <a:custGeom>
                                  <a:avLst/>
                                  <a:gdLst/>
                                  <a:ahLst/>
                                  <a:cxnLst/>
                                  <a:rect l="l" t="t" r="r" b="b"/>
                                  <a:pathLst>
                                    <a:path w="1163320" h="431800">
                                      <a:moveTo>
                                        <a:pt x="1162812" y="0"/>
                                      </a:moveTo>
                                      <a:lnTo>
                                        <a:pt x="0" y="0"/>
                                      </a:lnTo>
                                      <a:lnTo>
                                        <a:pt x="0" y="431291"/>
                                      </a:lnTo>
                                      <a:lnTo>
                                        <a:pt x="1162812" y="431291"/>
                                      </a:lnTo>
                                      <a:lnTo>
                                        <a:pt x="1162812" y="0"/>
                                      </a:lnTo>
                                      <a:close/>
                                    </a:path>
                                  </a:pathLst>
                                </a:custGeom>
                                <a:solidFill>
                                  <a:srgbClr val="000080"/>
                                </a:solidFill>
                              </wps:spPr>
                              <wps:bodyPr wrap="square" lIns="0" tIns="0" rIns="0" bIns="0" rtlCol="0">
                                <a:prstTxWarp prst="textNoShape">
                                  <a:avLst/>
                                </a:prstTxWarp>
                                <a:noAutofit/>
                              </wps:bodyPr>
                            </wps:wsp>
                            <wps:wsp>
                              <wps:cNvPr id="192" name="Graphic 192"/>
                              <wps:cNvSpPr/>
                              <wps:spPr>
                                <a:xfrm>
                                  <a:off x="322579" y="82552"/>
                                  <a:ext cx="762000" cy="266700"/>
                                </a:xfrm>
                                <a:custGeom>
                                  <a:avLst/>
                                  <a:gdLst/>
                                  <a:ahLst/>
                                  <a:cxnLst/>
                                  <a:rect l="l" t="t" r="r" b="b"/>
                                  <a:pathLst>
                                    <a:path w="762000" h="266700">
                                      <a:moveTo>
                                        <a:pt x="761989" y="266699"/>
                                      </a:moveTo>
                                      <a:lnTo>
                                        <a:pt x="0" y="266699"/>
                                      </a:lnTo>
                                      <a:lnTo>
                                        <a:pt x="0" y="0"/>
                                      </a:lnTo>
                                      <a:lnTo>
                                        <a:pt x="761989" y="0"/>
                                      </a:lnTo>
                                      <a:lnTo>
                                        <a:pt x="761989" y="266699"/>
                                      </a:lnTo>
                                      <a:close/>
                                    </a:path>
                                  </a:pathLst>
                                </a:custGeom>
                                <a:solidFill>
                                  <a:srgbClr val="EFEFEF"/>
                                </a:solidFill>
                              </wps:spPr>
                              <wps:bodyPr wrap="square" lIns="0" tIns="0" rIns="0" bIns="0" rtlCol="0">
                                <a:prstTxWarp prst="textNoShape">
                                  <a:avLst/>
                                </a:prstTxWarp>
                                <a:noAutofit/>
                              </wps:bodyPr>
                            </wps:wsp>
                          </wpg:wgp>
                        </a:graphicData>
                      </a:graphic>
                    </wp:anchor>
                  </w:drawing>
                </mc:Choice>
                <mc:Fallback>
                  <w:pict>
                    <v:group w14:anchorId="7B978D73" id="Group 190" o:spid="_x0000_s1026" style="position:absolute;margin-left:-24.65pt;margin-top:-11.85pt;width:91.6pt;height:34pt;z-index:-251644416;mso-wrap-distance-left:0;mso-wrap-distance-right:0" coordsize="11633,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">
                      <v:shape id="Graphic 191" o:spid="_x0000_s1027" style="position:absolute;width:11633;height:4318;visibility:visible;mso-wrap-style:square;v-text-anchor:top" coordsize="116332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" path="m1162812,l,,,431291r1162812,l1162812,xe" fillcolor="navy" stroked="f">
                        <v:path arrowok="t"/>
                      </v:shape>
                      <v:shape id="Graphic 192" o:spid="_x0000_s1028" style="position:absolute;left:3225;top:825;width:7620;height:2667;visibility:visible;mso-wrap-style:square;v-text-anchor:top" coordsize="7620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" path="m761989,266699l,266699,,,761989,r,266699xe" fillcolor="#efefef" stroked="f">
                        <v:path arrowok="t"/>
                      </v:shape>
                    </v:group>
                  </w:pict>
                </mc:Fallback>
              </mc:AlternateContent>
            </w:r>
            <w:r w:rsidRPr="00530B74">
              <w:rPr>
                <w:noProof/>
              </w:rPr>
              <mc:AlternateContent>
                <mc:Choice Requires="wpg">
                  <w:drawing>
                    <wp:anchor distT="0" distB="0" distL="0" distR="0" simplePos="0" relativeHeight="251646464" behindDoc="0" locked="0" layoutInCell="1" allowOverlap="1" wp14:anchorId="409AFB12" wp14:editId="4E26EF77">
                      <wp:simplePos x="0" y="0"/>
                      <wp:positionH relativeFrom="column">
                        <wp:posOffset>-9526</wp:posOffset>
                      </wp:positionH>
                      <wp:positionV relativeFrom="paragraph">
                        <wp:posOffset>-86853</wp:posOffset>
                      </wp:positionV>
                      <wp:extent cx="800100" cy="304800"/>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304800"/>
                                <a:chOff x="0" y="0"/>
                                <a:chExt cx="800100" cy="304800"/>
                              </a:xfrm>
                            </wpg:grpSpPr>
                            <wps:wsp>
                              <wps:cNvPr id="194" name="Graphic 194"/>
                              <wps:cNvSpPr/>
                              <wps:spPr>
                                <a:xfrm>
                                  <a:off x="-6" y="10"/>
                                  <a:ext cx="800100" cy="304800"/>
                                </a:xfrm>
                                <a:custGeom>
                                  <a:avLst/>
                                  <a:gdLst/>
                                  <a:ahLst/>
                                  <a:cxnLst/>
                                  <a:rect l="l" t="t" r="r" b="b"/>
                                  <a:pathLst>
                                    <a:path w="800100" h="304800">
                                      <a:moveTo>
                                        <a:pt x="800087" y="0"/>
                                      </a:moveTo>
                                      <a:lnTo>
                                        <a:pt x="790562" y="0"/>
                                      </a:lnTo>
                                      <a:lnTo>
                                        <a:pt x="790562" y="295275"/>
                                      </a:lnTo>
                                      <a:lnTo>
                                        <a:pt x="0" y="295275"/>
                                      </a:lnTo>
                                      <a:lnTo>
                                        <a:pt x="0" y="304800"/>
                                      </a:lnTo>
                                      <a:lnTo>
                                        <a:pt x="790562" y="304800"/>
                                      </a:lnTo>
                                      <a:lnTo>
                                        <a:pt x="800087" y="304800"/>
                                      </a:lnTo>
                                      <a:lnTo>
                                        <a:pt x="800087" y="0"/>
                                      </a:lnTo>
                                      <a:close/>
                                    </a:path>
                                  </a:pathLst>
                                </a:custGeom>
                                <a:solidFill>
                                  <a:srgbClr val="696969"/>
                                </a:solidFill>
                              </wps:spPr>
                              <wps:bodyPr wrap="square" lIns="0" tIns="0" rIns="0" bIns="0" rtlCol="0">
                                <a:prstTxWarp prst="textNoShape">
                                  <a:avLst/>
                                </a:prstTxWarp>
                                <a:noAutofit/>
                              </wps:bodyPr>
                            </wps:wsp>
                            <wps:wsp>
                              <wps:cNvPr id="195" name="Graphic 195"/>
                              <wps:cNvSpPr/>
                              <wps:spPr>
                                <a:xfrm>
                                  <a:off x="-6" y="10"/>
                                  <a:ext cx="790575" cy="295275"/>
                                </a:xfrm>
                                <a:custGeom>
                                  <a:avLst/>
                                  <a:gdLst/>
                                  <a:ahLst/>
                                  <a:cxnLst/>
                                  <a:rect l="l" t="t" r="r" b="b"/>
                                  <a:pathLst>
                                    <a:path w="790575" h="295275">
                                      <a:moveTo>
                                        <a:pt x="790575" y="0"/>
                                      </a:moveTo>
                                      <a:lnTo>
                                        <a:pt x="9512" y="0"/>
                                      </a:lnTo>
                                      <a:lnTo>
                                        <a:pt x="0" y="0"/>
                                      </a:lnTo>
                                      <a:lnTo>
                                        <a:pt x="0" y="295275"/>
                                      </a:lnTo>
                                      <a:lnTo>
                                        <a:pt x="9512" y="295275"/>
                                      </a:lnTo>
                                      <a:lnTo>
                                        <a:pt x="9512" y="9525"/>
                                      </a:lnTo>
                                      <a:lnTo>
                                        <a:pt x="790575" y="9525"/>
                                      </a:lnTo>
                                      <a:lnTo>
                                        <a:pt x="790575" y="0"/>
                                      </a:lnTo>
                                      <a:close/>
                                    </a:path>
                                  </a:pathLst>
                                </a:custGeom>
                                <a:solidFill>
                                  <a:srgbClr val="FFFFFF"/>
                                </a:solidFill>
                              </wps:spPr>
                              <wps:bodyPr wrap="square" lIns="0" tIns="0" rIns="0" bIns="0" rtlCol="0">
                                <a:prstTxWarp prst="textNoShape">
                                  <a:avLst/>
                                </a:prstTxWarp>
                                <a:noAutofit/>
                              </wps:bodyPr>
                            </wps:wsp>
                            <wps:wsp>
                              <wps:cNvPr id="196" name="Graphic 196"/>
                              <wps:cNvSpPr/>
                              <wps:spPr>
                                <a:xfrm>
                                  <a:off x="9506" y="9535"/>
                                  <a:ext cx="781685" cy="285750"/>
                                </a:xfrm>
                                <a:custGeom>
                                  <a:avLst/>
                                  <a:gdLst/>
                                  <a:ahLst/>
                                  <a:cxnLst/>
                                  <a:rect l="l" t="t" r="r" b="b"/>
                                  <a:pathLst>
                                    <a:path w="781685" h="285750">
                                      <a:moveTo>
                                        <a:pt x="781062" y="0"/>
                                      </a:moveTo>
                                      <a:lnTo>
                                        <a:pt x="771525" y="0"/>
                                      </a:lnTo>
                                      <a:lnTo>
                                        <a:pt x="771525" y="276225"/>
                                      </a:lnTo>
                                      <a:lnTo>
                                        <a:pt x="0" y="276225"/>
                                      </a:lnTo>
                                      <a:lnTo>
                                        <a:pt x="0" y="285750"/>
                                      </a:lnTo>
                                      <a:lnTo>
                                        <a:pt x="771525" y="285750"/>
                                      </a:lnTo>
                                      <a:lnTo>
                                        <a:pt x="781062" y="285750"/>
                                      </a:lnTo>
                                      <a:lnTo>
                                        <a:pt x="781062" y="0"/>
                                      </a:lnTo>
                                      <a:close/>
                                    </a:path>
                                  </a:pathLst>
                                </a:custGeom>
                                <a:solidFill>
                                  <a:srgbClr val="9F9F9F"/>
                                </a:solidFill>
                              </wps:spPr>
                              <wps:bodyPr wrap="square" lIns="0" tIns="0" rIns="0" bIns="0" rtlCol="0">
                                <a:prstTxWarp prst="textNoShape">
                                  <a:avLst/>
                                </a:prstTxWarp>
                                <a:noAutofit/>
                              </wps:bodyPr>
                            </wps:wsp>
                            <wps:wsp>
                              <wps:cNvPr id="197" name="Graphic 197"/>
                              <wps:cNvSpPr/>
                              <wps:spPr>
                                <a:xfrm>
                                  <a:off x="9506" y="9535"/>
                                  <a:ext cx="771525" cy="276225"/>
                                </a:xfrm>
                                <a:custGeom>
                                  <a:avLst/>
                                  <a:gdLst/>
                                  <a:ahLst/>
                                  <a:cxnLst/>
                                  <a:rect l="l" t="t" r="r" b="b"/>
                                  <a:pathLst>
                                    <a:path w="771525" h="276225">
                                      <a:moveTo>
                                        <a:pt x="771525" y="0"/>
                                      </a:moveTo>
                                      <a:lnTo>
                                        <a:pt x="9537" y="0"/>
                                      </a:lnTo>
                                      <a:lnTo>
                                        <a:pt x="0" y="0"/>
                                      </a:lnTo>
                                      <a:lnTo>
                                        <a:pt x="0" y="276225"/>
                                      </a:lnTo>
                                      <a:lnTo>
                                        <a:pt x="9537" y="276225"/>
                                      </a:lnTo>
                                      <a:lnTo>
                                        <a:pt x="9537" y="9525"/>
                                      </a:lnTo>
                                      <a:lnTo>
                                        <a:pt x="771525" y="9525"/>
                                      </a:lnTo>
                                      <a:lnTo>
                                        <a:pt x="77152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4536BC2" id="Group 193" o:spid="_x0000_s1026" style="position:absolute;margin-left:-.75pt;margin-top:-6.85pt;width:63pt;height:24pt;z-index:251646464;mso-wrap-distance-left:0;mso-wrap-distance-right:0" coordsize="8001,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">
                      <v:shape id="Graphic 194" o:spid="_x0000_s1027" style="position:absolute;width:8000;height:3048;visibility:visible;mso-wrap-style:square;v-text-anchor:top" coordsize="8001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" path="m800087,r-9525,l790562,295275,,295275r,9525l790562,304800r9525,l800087,xe" fillcolor="#696969" stroked="f">
                        <v:path arrowok="t"/>
                      </v:shape>
                      <v:shape id="Graphic 195" o:spid="_x0000_s1028" style="position:absolute;width:7905;height:2952;visibility:visible;mso-wrap-style:square;v-text-anchor:top" coordsize="7905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" path="m790575,l9512,,,,,295275r9512,l9512,9525r781063,l790575,xe" stroked="f">
                        <v:path arrowok="t"/>
                      </v:shape>
                      <v:shape id="Graphic 196" o:spid="_x0000_s1029" style="position:absolute;left:95;top:95;width:7816;height:2857;visibility:visible;mso-wrap-style:square;v-text-anchor:top" coordsize="78168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" path="m781062,r-9537,l771525,276225,,276225r,9525l771525,285750r9537,l781062,xe" fillcolor="#9f9f9f" stroked="f">
                        <v:path arrowok="t"/>
                      </v:shape>
                      <v:shape id="Graphic 197" o:spid="_x0000_s1030" style="position:absolute;left:95;top:95;width:7715;height:2762;visibility:visible;mso-wrap-style:square;v-text-anchor:top" coordsize="7715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" path="m771525,l9537,,,,,276225r9537,l9537,9525r761988,l771525,xe" fillcolor="#e2e2e2" stroked="f">
                        <v:path arrowok="t"/>
                      </v:shape>
                    </v:group>
                  </w:pict>
                </mc:Fallback>
              </mc:AlternateContent>
            </w:r>
            <w:r w:rsidRPr="005D652E">
              <w:rPr>
                <w:b/>
                <w:spacing w:val="-2"/>
                <w:sz w:val="19"/>
              </w:rPr>
              <w:t>GUIDANCE</w:t>
            </w:r>
          </w:p>
        </w:tc>
      </w:tr>
      <w:tr w:rsidR="00251DE1" w:rsidRPr="005D652E" w14:paraId="64F52018" w14:textId="77777777">
        <w:trPr>
          <w:trHeight w:val="113"/>
        </w:trPr>
        <w:tc>
          <w:tcPr>
            <w:tcW w:w="9388" w:type="dxa"/>
            <w:tcBorders>
              <w:top w:val="nil"/>
              <w:bottom w:val="single" w:sz="4" w:space="0" w:color="000000"/>
              <w:right w:val="nil"/>
            </w:tcBorders>
            <w:shd w:val="clear" w:color="auto" w:fill="000080"/>
          </w:tcPr>
          <w:p w14:paraId="77762EBA" w14:textId="77777777" w:rsidR="00251DE1" w:rsidRPr="005D652E" w:rsidRDefault="00251DE1">
            <w:pPr>
              <w:pStyle w:val="TableParagraph"/>
              <w:rPr>
                <w:rFonts w:ascii="Times New Roman"/>
                <w:sz w:val="6"/>
              </w:rPr>
            </w:pPr>
          </w:p>
        </w:tc>
        <w:tc>
          <w:tcPr>
            <w:tcW w:w="1353" w:type="dxa"/>
            <w:tcBorders>
              <w:top w:val="nil"/>
              <w:left w:val="nil"/>
              <w:bottom w:val="single" w:sz="4" w:space="0" w:color="000000"/>
            </w:tcBorders>
            <w:shd w:val="clear" w:color="auto" w:fill="000080"/>
          </w:tcPr>
          <w:p w14:paraId="0BEB825F" w14:textId="77777777" w:rsidR="00251DE1" w:rsidRPr="005D652E" w:rsidRDefault="00251DE1">
            <w:pPr>
              <w:pStyle w:val="TableParagraph"/>
              <w:rPr>
                <w:rFonts w:ascii="Times New Roman"/>
                <w:sz w:val="6"/>
              </w:rPr>
            </w:pPr>
          </w:p>
        </w:tc>
      </w:tr>
      <w:tr w:rsidR="00251DE1" w:rsidRPr="005D652E" w14:paraId="02C6B3F4" w14:textId="77777777">
        <w:trPr>
          <w:trHeight w:val="806"/>
        </w:trPr>
        <w:tc>
          <w:tcPr>
            <w:tcW w:w="10741" w:type="dxa"/>
            <w:gridSpan w:val="2"/>
            <w:tcBorders>
              <w:top w:val="single" w:sz="4" w:space="0" w:color="000000"/>
            </w:tcBorders>
          </w:tcPr>
          <w:p w14:paraId="2ADD31A8" w14:textId="78E0CC03" w:rsidR="00251DE1" w:rsidRPr="005D652E" w:rsidRDefault="005B43DA">
            <w:pPr>
              <w:pStyle w:val="TableParagraph"/>
              <w:spacing w:before="45"/>
              <w:ind w:left="107" w:right="232"/>
            </w:pPr>
            <w:r w:rsidRPr="005B43DA">
              <w:t xml:space="preserve">In the interests of openness and transparency, this document will be available on both the MPS </w:t>
            </w:r>
            <w:r>
              <w:t>R</w:t>
            </w:r>
            <w:r w:rsidRPr="005B43DA">
              <w:t>FR external facing website and the internal intranet.</w:t>
            </w:r>
          </w:p>
        </w:tc>
      </w:tr>
    </w:tbl>
    <w:p w14:paraId="1BF25AC7" w14:textId="77777777" w:rsidR="00251DE1" w:rsidRPr="005D652E" w:rsidRDefault="00251DE1">
      <w:pPr>
        <w:pStyle w:val="BodyText"/>
        <w:rPr>
          <w:b/>
          <w:sz w:val="14"/>
        </w:rPr>
      </w:pPr>
    </w:p>
    <w:p w14:paraId="3B91548B" w14:textId="77777777" w:rsidR="00251DE1" w:rsidRPr="005D652E" w:rsidRDefault="00251DE1">
      <w:pPr>
        <w:pStyle w:val="BodyText"/>
        <w:rPr>
          <w:b/>
          <w:sz w:val="14"/>
        </w:rPr>
      </w:pPr>
    </w:p>
    <w:p w14:paraId="51653794" w14:textId="77777777" w:rsidR="00251DE1" w:rsidRPr="005D652E" w:rsidRDefault="00251DE1">
      <w:pPr>
        <w:pStyle w:val="BodyText"/>
        <w:spacing w:before="21"/>
        <w:rPr>
          <w:b/>
          <w:sz w:val="14"/>
        </w:rPr>
      </w:pPr>
    </w:p>
    <w:p w14:paraId="331215DD" w14:textId="77777777" w:rsidR="00251DE1" w:rsidRPr="005D652E" w:rsidRDefault="007C7927">
      <w:pPr>
        <w:tabs>
          <w:tab w:val="left" w:pos="9857"/>
        </w:tabs>
        <w:ind w:left="107"/>
        <w:rPr>
          <w:sz w:val="14"/>
        </w:rPr>
      </w:pPr>
      <w:r w:rsidRPr="005D652E">
        <w:rPr>
          <w:sz w:val="14"/>
        </w:rPr>
        <w:t>This</w:t>
      </w:r>
      <w:r w:rsidRPr="005D652E">
        <w:rPr>
          <w:spacing w:val="-4"/>
          <w:sz w:val="14"/>
        </w:rPr>
        <w:t xml:space="preserve"> </w:t>
      </w:r>
      <w:r w:rsidRPr="005D652E">
        <w:rPr>
          <w:sz w:val="14"/>
        </w:rPr>
        <w:t>Document</w:t>
      </w:r>
      <w:r w:rsidRPr="005D652E">
        <w:rPr>
          <w:spacing w:val="-3"/>
          <w:sz w:val="14"/>
        </w:rPr>
        <w:t xml:space="preserve"> </w:t>
      </w:r>
      <w:r w:rsidRPr="005D652E">
        <w:rPr>
          <w:sz w:val="14"/>
        </w:rPr>
        <w:t>is</w:t>
      </w:r>
      <w:r w:rsidRPr="005D652E">
        <w:rPr>
          <w:spacing w:val="-3"/>
          <w:sz w:val="14"/>
        </w:rPr>
        <w:t xml:space="preserve"> </w:t>
      </w:r>
      <w:r w:rsidRPr="005D652E">
        <w:rPr>
          <w:sz w:val="14"/>
        </w:rPr>
        <w:t>the</w:t>
      </w:r>
      <w:r w:rsidRPr="005D652E">
        <w:rPr>
          <w:spacing w:val="-3"/>
          <w:sz w:val="14"/>
        </w:rPr>
        <w:t xml:space="preserve"> </w:t>
      </w:r>
      <w:r w:rsidRPr="005D652E">
        <w:rPr>
          <w:sz w:val="14"/>
        </w:rPr>
        <w:t>copyright</w:t>
      </w:r>
      <w:r w:rsidRPr="005D652E">
        <w:rPr>
          <w:spacing w:val="-2"/>
          <w:sz w:val="14"/>
        </w:rPr>
        <w:t xml:space="preserve"> </w:t>
      </w:r>
      <w:r w:rsidRPr="005D652E">
        <w:rPr>
          <w:sz w:val="14"/>
        </w:rPr>
        <w:t>of</w:t>
      </w:r>
      <w:r w:rsidRPr="005D652E">
        <w:rPr>
          <w:spacing w:val="-2"/>
          <w:sz w:val="14"/>
        </w:rPr>
        <w:t xml:space="preserve"> </w:t>
      </w:r>
      <w:r w:rsidRPr="005D652E">
        <w:rPr>
          <w:sz w:val="14"/>
        </w:rPr>
        <w:t>MOPAC</w:t>
      </w:r>
      <w:r w:rsidRPr="005D652E">
        <w:rPr>
          <w:spacing w:val="-3"/>
          <w:sz w:val="14"/>
        </w:rPr>
        <w:t xml:space="preserve"> </w:t>
      </w:r>
      <w:r w:rsidRPr="005D652E">
        <w:rPr>
          <w:sz w:val="14"/>
        </w:rPr>
        <w:t>and</w:t>
      </w:r>
      <w:r w:rsidRPr="005D652E">
        <w:rPr>
          <w:spacing w:val="-4"/>
          <w:sz w:val="14"/>
        </w:rPr>
        <w:t xml:space="preserve"> </w:t>
      </w:r>
      <w:r w:rsidRPr="005D652E">
        <w:rPr>
          <w:sz w:val="14"/>
        </w:rPr>
        <w:t>my</w:t>
      </w:r>
      <w:r w:rsidRPr="005D652E">
        <w:rPr>
          <w:spacing w:val="-5"/>
          <w:sz w:val="14"/>
        </w:rPr>
        <w:t xml:space="preserve"> </w:t>
      </w:r>
      <w:r w:rsidRPr="005D652E">
        <w:rPr>
          <w:sz w:val="14"/>
        </w:rPr>
        <w:t>not</w:t>
      </w:r>
      <w:r w:rsidRPr="005D652E">
        <w:rPr>
          <w:spacing w:val="-2"/>
          <w:sz w:val="14"/>
        </w:rPr>
        <w:t xml:space="preserve"> </w:t>
      </w:r>
      <w:r w:rsidRPr="005D652E">
        <w:rPr>
          <w:sz w:val="14"/>
        </w:rPr>
        <w:t>be</w:t>
      </w:r>
      <w:r w:rsidRPr="005D652E">
        <w:rPr>
          <w:spacing w:val="-3"/>
          <w:sz w:val="14"/>
        </w:rPr>
        <w:t xml:space="preserve"> </w:t>
      </w:r>
      <w:r w:rsidRPr="005D652E">
        <w:rPr>
          <w:sz w:val="14"/>
        </w:rPr>
        <w:t>reproduced</w:t>
      </w:r>
      <w:r w:rsidRPr="005D652E">
        <w:rPr>
          <w:spacing w:val="-4"/>
          <w:sz w:val="14"/>
        </w:rPr>
        <w:t xml:space="preserve"> </w:t>
      </w:r>
      <w:r w:rsidRPr="005D652E">
        <w:rPr>
          <w:sz w:val="14"/>
        </w:rPr>
        <w:t>in</w:t>
      </w:r>
      <w:r w:rsidRPr="005D652E">
        <w:rPr>
          <w:spacing w:val="-4"/>
          <w:sz w:val="14"/>
        </w:rPr>
        <w:t xml:space="preserve"> </w:t>
      </w:r>
      <w:r w:rsidRPr="005D652E">
        <w:rPr>
          <w:sz w:val="14"/>
        </w:rPr>
        <w:t>whole</w:t>
      </w:r>
      <w:r w:rsidRPr="005D652E">
        <w:rPr>
          <w:spacing w:val="-3"/>
          <w:sz w:val="14"/>
        </w:rPr>
        <w:t xml:space="preserve"> </w:t>
      </w:r>
      <w:r w:rsidRPr="005D652E">
        <w:rPr>
          <w:sz w:val="14"/>
        </w:rPr>
        <w:t>or</w:t>
      </w:r>
      <w:r w:rsidRPr="005D652E">
        <w:rPr>
          <w:spacing w:val="-4"/>
          <w:sz w:val="14"/>
        </w:rPr>
        <w:t xml:space="preserve"> </w:t>
      </w:r>
      <w:r w:rsidRPr="005D652E">
        <w:rPr>
          <w:sz w:val="14"/>
        </w:rPr>
        <w:t>in</w:t>
      </w:r>
      <w:r w:rsidRPr="005D652E">
        <w:rPr>
          <w:spacing w:val="-3"/>
          <w:sz w:val="14"/>
        </w:rPr>
        <w:t xml:space="preserve"> </w:t>
      </w:r>
      <w:r w:rsidRPr="005D652E">
        <w:rPr>
          <w:sz w:val="14"/>
        </w:rPr>
        <w:t>part</w:t>
      </w:r>
      <w:r w:rsidRPr="005D652E">
        <w:rPr>
          <w:spacing w:val="-3"/>
          <w:sz w:val="14"/>
        </w:rPr>
        <w:t xml:space="preserve"> </w:t>
      </w:r>
      <w:r w:rsidRPr="005D652E">
        <w:rPr>
          <w:sz w:val="14"/>
        </w:rPr>
        <w:t>without</w:t>
      </w:r>
      <w:r w:rsidRPr="005D652E">
        <w:rPr>
          <w:spacing w:val="-4"/>
          <w:sz w:val="14"/>
        </w:rPr>
        <w:t xml:space="preserve"> </w:t>
      </w:r>
      <w:r w:rsidRPr="005D652E">
        <w:rPr>
          <w:sz w:val="14"/>
        </w:rPr>
        <w:t>the</w:t>
      </w:r>
      <w:r w:rsidRPr="005D652E">
        <w:rPr>
          <w:spacing w:val="-4"/>
          <w:sz w:val="14"/>
        </w:rPr>
        <w:t xml:space="preserve"> </w:t>
      </w:r>
      <w:r w:rsidRPr="005D652E">
        <w:rPr>
          <w:sz w:val="14"/>
        </w:rPr>
        <w:t>express</w:t>
      </w:r>
      <w:r w:rsidRPr="005D652E">
        <w:rPr>
          <w:spacing w:val="-3"/>
          <w:sz w:val="14"/>
        </w:rPr>
        <w:t xml:space="preserve"> </w:t>
      </w:r>
      <w:r w:rsidRPr="005D652E">
        <w:rPr>
          <w:sz w:val="14"/>
        </w:rPr>
        <w:t>written</w:t>
      </w:r>
      <w:r w:rsidRPr="005D652E">
        <w:rPr>
          <w:spacing w:val="-4"/>
          <w:sz w:val="14"/>
        </w:rPr>
        <w:t xml:space="preserve"> </w:t>
      </w:r>
      <w:r w:rsidRPr="005D652E">
        <w:rPr>
          <w:sz w:val="14"/>
        </w:rPr>
        <w:t>permission</w:t>
      </w:r>
      <w:r w:rsidRPr="005D652E">
        <w:rPr>
          <w:spacing w:val="-4"/>
          <w:sz w:val="14"/>
        </w:rPr>
        <w:t xml:space="preserve"> </w:t>
      </w:r>
      <w:r w:rsidRPr="005D652E">
        <w:rPr>
          <w:sz w:val="14"/>
        </w:rPr>
        <w:t>from</w:t>
      </w:r>
      <w:r w:rsidRPr="005D652E">
        <w:rPr>
          <w:spacing w:val="-4"/>
          <w:sz w:val="14"/>
        </w:rPr>
        <w:t xml:space="preserve"> </w:t>
      </w:r>
      <w:r w:rsidRPr="005D652E">
        <w:rPr>
          <w:spacing w:val="-2"/>
          <w:sz w:val="14"/>
        </w:rPr>
        <w:t>MOPAC</w:t>
      </w:r>
      <w:r w:rsidRPr="005D652E">
        <w:rPr>
          <w:sz w:val="14"/>
        </w:rPr>
        <w:tab/>
        <w:t>©MOPAC</w:t>
      </w:r>
      <w:r w:rsidRPr="005D652E">
        <w:rPr>
          <w:spacing w:val="-9"/>
          <w:sz w:val="14"/>
        </w:rPr>
        <w:t xml:space="preserve"> </w:t>
      </w:r>
      <w:r w:rsidRPr="005D652E">
        <w:rPr>
          <w:spacing w:val="-4"/>
          <w:sz w:val="14"/>
        </w:rPr>
        <w:t>2012</w:t>
      </w:r>
    </w:p>
    <w:p w14:paraId="57DD84BE" w14:textId="77777777" w:rsidR="00251DE1" w:rsidRPr="005D652E" w:rsidRDefault="00251DE1">
      <w:pPr>
        <w:pStyle w:val="BodyText"/>
        <w:rPr>
          <w:sz w:val="14"/>
        </w:rPr>
      </w:pPr>
    </w:p>
    <w:p w14:paraId="683A5579" w14:textId="77777777" w:rsidR="00251DE1" w:rsidRPr="005D652E" w:rsidRDefault="00251DE1">
      <w:pPr>
        <w:pStyle w:val="BodyText"/>
        <w:spacing w:before="46"/>
        <w:rPr>
          <w:sz w:val="14"/>
        </w:rPr>
      </w:pPr>
    </w:p>
    <w:p w14:paraId="20EDE4BE" w14:textId="77777777" w:rsidR="00251DE1" w:rsidRPr="005D652E" w:rsidRDefault="007C7927">
      <w:pPr>
        <w:ind w:left="107"/>
        <w:rPr>
          <w:sz w:val="16"/>
        </w:rPr>
      </w:pPr>
      <w:bookmarkStart w:id="8" w:name="Retention_Period:_7_years"/>
      <w:bookmarkEnd w:id="8"/>
      <w:r w:rsidRPr="005D652E">
        <w:rPr>
          <w:sz w:val="16"/>
        </w:rPr>
        <w:t>Retention</w:t>
      </w:r>
      <w:r w:rsidRPr="005D652E">
        <w:rPr>
          <w:spacing w:val="-8"/>
          <w:sz w:val="16"/>
        </w:rPr>
        <w:t xml:space="preserve"> </w:t>
      </w:r>
      <w:r w:rsidRPr="005D652E">
        <w:rPr>
          <w:sz w:val="16"/>
        </w:rPr>
        <w:t>Period:</w:t>
      </w:r>
      <w:r w:rsidRPr="005D652E">
        <w:rPr>
          <w:spacing w:val="-8"/>
          <w:sz w:val="16"/>
        </w:rPr>
        <w:t xml:space="preserve"> </w:t>
      </w:r>
      <w:r w:rsidRPr="005D652E">
        <w:rPr>
          <w:sz w:val="16"/>
        </w:rPr>
        <w:t>7</w:t>
      </w:r>
      <w:r w:rsidRPr="005D652E">
        <w:rPr>
          <w:spacing w:val="-6"/>
          <w:sz w:val="16"/>
        </w:rPr>
        <w:t xml:space="preserve"> </w:t>
      </w:r>
      <w:r w:rsidRPr="005D652E">
        <w:rPr>
          <w:spacing w:val="-4"/>
          <w:sz w:val="16"/>
        </w:rPr>
        <w:t>years</w:t>
      </w:r>
    </w:p>
    <w:p w14:paraId="616D0212" w14:textId="77777777" w:rsidR="00251DE1" w:rsidRDefault="007C7927">
      <w:pPr>
        <w:spacing w:before="1"/>
        <w:ind w:left="107"/>
        <w:rPr>
          <w:sz w:val="12"/>
        </w:rPr>
      </w:pPr>
      <w:r w:rsidRPr="005D652E">
        <w:rPr>
          <w:sz w:val="12"/>
        </w:rPr>
        <w:t>MP</w:t>
      </w:r>
      <w:r w:rsidRPr="005D652E">
        <w:rPr>
          <w:spacing w:val="-1"/>
          <w:sz w:val="12"/>
        </w:rPr>
        <w:t xml:space="preserve"> </w:t>
      </w:r>
      <w:r w:rsidRPr="005D652E">
        <w:rPr>
          <w:spacing w:val="-2"/>
          <w:sz w:val="12"/>
        </w:rPr>
        <w:t>125/13</w:t>
      </w:r>
    </w:p>
    <w:sectPr w:rsidR="00251DE1">
      <w:headerReference w:type="default" r:id="rId88"/>
      <w:footerReference w:type="default" r:id="rId89"/>
      <w:pgSz w:w="11910" w:h="16840"/>
      <w:pgMar w:top="280" w:right="460" w:bottom="800" w:left="460" w:header="0"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0C755" w14:textId="77777777" w:rsidR="00827334" w:rsidRPr="005D652E" w:rsidRDefault="00827334">
      <w:r w:rsidRPr="005D652E">
        <w:separator/>
      </w:r>
    </w:p>
  </w:endnote>
  <w:endnote w:type="continuationSeparator" w:id="0">
    <w:p w14:paraId="6A0BCFAB" w14:textId="77777777" w:rsidR="00827334" w:rsidRPr="005D652E" w:rsidRDefault="00827334">
      <w:r w:rsidRPr="005D65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4F92" w14:textId="77777777" w:rsidR="00251DE1" w:rsidRPr="005D652E" w:rsidRDefault="007C7927">
    <w:pPr>
      <w:pStyle w:val="BodyText"/>
      <w:spacing w:line="14" w:lineRule="auto"/>
    </w:pPr>
    <w:r w:rsidRPr="00530B74">
      <w:rPr>
        <w:noProof/>
      </w:rPr>
      <mc:AlternateContent>
        <mc:Choice Requires="wps">
          <w:drawing>
            <wp:anchor distT="0" distB="0" distL="0" distR="0" simplePos="0" relativeHeight="251658242" behindDoc="1" locked="0" layoutInCell="1" allowOverlap="1" wp14:anchorId="2585E3D6" wp14:editId="1C82582B">
              <wp:simplePos x="0" y="0"/>
              <wp:positionH relativeFrom="page">
                <wp:posOffset>6930643</wp:posOffset>
              </wp:positionH>
              <wp:positionV relativeFrom="page">
                <wp:posOffset>9531805</wp:posOffset>
              </wp:positionV>
              <wp:extent cx="44132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 cy="139065"/>
                      </a:xfrm>
                      <a:prstGeom prst="rect">
                        <a:avLst/>
                      </a:prstGeom>
                    </wps:spPr>
                    <wps:txbx>
                      <w:txbxContent>
                        <w:p w14:paraId="587A5E14" w14:textId="77777777" w:rsidR="00251DE1" w:rsidRPr="005D652E" w:rsidRDefault="007C7927">
                          <w:pPr>
                            <w:spacing w:before="14"/>
                            <w:ind w:left="20"/>
                            <w:rPr>
                              <w:sz w:val="16"/>
                            </w:rPr>
                          </w:pPr>
                          <w:r w:rsidRPr="005D652E">
                            <w:rPr>
                              <w:sz w:val="16"/>
                            </w:rPr>
                            <w:t>Page</w:t>
                          </w:r>
                          <w:r w:rsidRPr="005D652E">
                            <w:rPr>
                              <w:spacing w:val="-7"/>
                              <w:sz w:val="16"/>
                            </w:rPr>
                            <w:t xml:space="preserve"> </w:t>
                          </w:r>
                          <w:r w:rsidRPr="005D652E">
                            <w:rPr>
                              <w:spacing w:val="-5"/>
                              <w:sz w:val="16"/>
                            </w:rPr>
                            <w:fldChar w:fldCharType="begin"/>
                          </w:r>
                          <w:r w:rsidRPr="005D652E">
                            <w:rPr>
                              <w:spacing w:val="-5"/>
                              <w:sz w:val="16"/>
                            </w:rPr>
                            <w:instrText xml:space="preserve"> PAGE </w:instrText>
                          </w:r>
                          <w:r w:rsidRPr="005D652E">
                            <w:rPr>
                              <w:spacing w:val="-5"/>
                              <w:sz w:val="16"/>
                            </w:rPr>
                            <w:fldChar w:fldCharType="separate"/>
                          </w:r>
                          <w:r w:rsidRPr="005D652E">
                            <w:rPr>
                              <w:spacing w:val="-5"/>
                              <w:sz w:val="16"/>
                            </w:rPr>
                            <w:t>10</w:t>
                          </w:r>
                          <w:r w:rsidRPr="005D652E">
                            <w:rPr>
                              <w:spacing w:val="-5"/>
                              <w:sz w:val="16"/>
                            </w:rPr>
                            <w:fldChar w:fldCharType="end"/>
                          </w:r>
                        </w:p>
                      </w:txbxContent>
                    </wps:txbx>
                    <wps:bodyPr wrap="square" lIns="0" tIns="0" rIns="0" bIns="0" rtlCol="0">
                      <a:noAutofit/>
                    </wps:bodyPr>
                  </wps:wsp>
                </a:graphicData>
              </a:graphic>
            </wp:anchor>
          </w:drawing>
        </mc:Choice>
        <mc:Fallback>
          <w:pict>
            <v:shapetype w14:anchorId="2585E3D6" id="_x0000_t202" coordsize="21600,21600" o:spt="202" path="m,l,21600r21600,l21600,xe">
              <v:stroke joinstyle="miter"/>
              <v:path gradientshapeok="t" o:connecttype="rect"/>
            </v:shapetype>
            <v:shape id="Textbox 2" o:spid="_x0000_s1030" type="#_x0000_t202" style="position:absolute;margin-left:545.7pt;margin-top:750.55pt;width:34.75pt;height:10.9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" filled="f" stroked="f">
              <v:textbox inset="0,0,0,0">
                <w:txbxContent>
                  <w:p w14:paraId="587A5E14" w14:textId="77777777" w:rsidR="00251DE1" w:rsidRPr="005D652E" w:rsidRDefault="007C7927">
                    <w:pPr>
                      <w:spacing w:before="14"/>
                      <w:ind w:left="20"/>
                      <w:rPr>
                        <w:sz w:val="16"/>
                      </w:rPr>
                    </w:pPr>
                    <w:r w:rsidRPr="005D652E">
                      <w:rPr>
                        <w:sz w:val="16"/>
                      </w:rPr>
                      <w:t>Page</w:t>
                    </w:r>
                    <w:r w:rsidRPr="005D652E">
                      <w:rPr>
                        <w:spacing w:val="-7"/>
                        <w:sz w:val="16"/>
                      </w:rPr>
                      <w:t xml:space="preserve"> </w:t>
                    </w:r>
                    <w:r w:rsidRPr="005D652E">
                      <w:rPr>
                        <w:spacing w:val="-5"/>
                        <w:sz w:val="16"/>
                      </w:rPr>
                      <w:fldChar w:fldCharType="begin"/>
                    </w:r>
                    <w:r w:rsidRPr="005D652E">
                      <w:rPr>
                        <w:spacing w:val="-5"/>
                        <w:sz w:val="16"/>
                      </w:rPr>
                      <w:instrText xml:space="preserve"> PAGE </w:instrText>
                    </w:r>
                    <w:r w:rsidRPr="005D652E">
                      <w:rPr>
                        <w:spacing w:val="-5"/>
                        <w:sz w:val="16"/>
                      </w:rPr>
                      <w:fldChar w:fldCharType="separate"/>
                    </w:r>
                    <w:r w:rsidRPr="005D652E">
                      <w:rPr>
                        <w:spacing w:val="-5"/>
                        <w:sz w:val="16"/>
                      </w:rPr>
                      <w:t>10</w:t>
                    </w:r>
                    <w:r w:rsidRPr="005D652E">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5978" w14:textId="77777777" w:rsidR="00251DE1" w:rsidRPr="005D652E" w:rsidRDefault="00251DE1">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34C6" w14:textId="77777777" w:rsidR="00251DE1" w:rsidRDefault="00251DE1">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682B" w14:textId="77777777" w:rsidR="00251DE1" w:rsidRPr="005D652E" w:rsidRDefault="007C7927">
    <w:pPr>
      <w:pStyle w:val="BodyText"/>
      <w:spacing w:line="14" w:lineRule="auto"/>
    </w:pPr>
    <w:r w:rsidRPr="00530B74">
      <w:rPr>
        <w:noProof/>
      </w:rPr>
      <mc:AlternateContent>
        <mc:Choice Requires="wps">
          <w:drawing>
            <wp:anchor distT="0" distB="0" distL="0" distR="0" simplePos="0" relativeHeight="251658240" behindDoc="1" locked="0" layoutInCell="1" allowOverlap="1" wp14:anchorId="1D6183E5" wp14:editId="410DA88E">
              <wp:simplePos x="0" y="0"/>
              <wp:positionH relativeFrom="page">
                <wp:posOffset>6809485</wp:posOffset>
              </wp:positionH>
              <wp:positionV relativeFrom="page">
                <wp:posOffset>10160455</wp:posOffset>
              </wp:positionV>
              <wp:extent cx="403225" cy="139065"/>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25" cy="139065"/>
                      </a:xfrm>
                      <a:prstGeom prst="rect">
                        <a:avLst/>
                      </a:prstGeom>
                    </wps:spPr>
                    <wps:txbx>
                      <w:txbxContent>
                        <w:p w14:paraId="017F91A9" w14:textId="77777777" w:rsidR="00251DE1" w:rsidRPr="005D652E" w:rsidRDefault="007C7927">
                          <w:pPr>
                            <w:spacing w:before="14"/>
                            <w:ind w:left="20"/>
                            <w:rPr>
                              <w:sz w:val="16"/>
                            </w:rPr>
                          </w:pPr>
                          <w:r w:rsidRPr="005D652E">
                            <w:rPr>
                              <w:sz w:val="16"/>
                            </w:rPr>
                            <w:t>Page</w:t>
                          </w:r>
                          <w:r w:rsidRPr="005D652E">
                            <w:rPr>
                              <w:spacing w:val="-7"/>
                              <w:sz w:val="16"/>
                            </w:rPr>
                            <w:t xml:space="preserve"> </w:t>
                          </w:r>
                          <w:r w:rsidRPr="005D652E">
                            <w:rPr>
                              <w:spacing w:val="-5"/>
                              <w:sz w:val="16"/>
                            </w:rPr>
                            <w:t>43</w:t>
                          </w:r>
                        </w:p>
                      </w:txbxContent>
                    </wps:txbx>
                    <wps:bodyPr wrap="square" lIns="0" tIns="0" rIns="0" bIns="0" rtlCol="0">
                      <a:noAutofit/>
                    </wps:bodyPr>
                  </wps:wsp>
                </a:graphicData>
              </a:graphic>
            </wp:anchor>
          </w:drawing>
        </mc:Choice>
        <mc:Fallback>
          <w:pict>
            <v:shapetype w14:anchorId="1D6183E5" id="_x0000_t202" coordsize="21600,21600" o:spt="202" path="m,l,21600r21600,l21600,xe">
              <v:stroke joinstyle="miter"/>
              <v:path gradientshapeok="t" o:connecttype="rect"/>
            </v:shapetype>
            <v:shape id="Textbox 189" o:spid="_x0000_s1031" type="#_x0000_t202" style="position:absolute;margin-left:536.2pt;margin-top:800.05pt;width:31.7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" filled="f" stroked="f">
              <v:textbox inset="0,0,0,0">
                <w:txbxContent>
                  <w:p w14:paraId="017F91A9" w14:textId="77777777" w:rsidR="00251DE1" w:rsidRPr="005D652E" w:rsidRDefault="007C7927">
                    <w:pPr>
                      <w:spacing w:before="14"/>
                      <w:ind w:left="20"/>
                      <w:rPr>
                        <w:sz w:val="16"/>
                      </w:rPr>
                    </w:pPr>
                    <w:r w:rsidRPr="005D652E">
                      <w:rPr>
                        <w:sz w:val="16"/>
                      </w:rPr>
                      <w:t>Page</w:t>
                    </w:r>
                    <w:r w:rsidRPr="005D652E">
                      <w:rPr>
                        <w:spacing w:val="-7"/>
                        <w:sz w:val="16"/>
                      </w:rPr>
                      <w:t xml:space="preserve"> </w:t>
                    </w:r>
                    <w:r w:rsidRPr="005D652E">
                      <w:rPr>
                        <w:spacing w:val="-5"/>
                        <w:sz w:val="16"/>
                      </w:rPr>
                      <w:t>43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1BE7A" w14:textId="77777777" w:rsidR="00827334" w:rsidRPr="005D652E" w:rsidRDefault="00827334">
      <w:r w:rsidRPr="005D652E">
        <w:separator/>
      </w:r>
    </w:p>
  </w:footnote>
  <w:footnote w:type="continuationSeparator" w:id="0">
    <w:p w14:paraId="29DE65A0" w14:textId="77777777" w:rsidR="00827334" w:rsidRPr="005D652E" w:rsidRDefault="00827334">
      <w:r w:rsidRPr="005D652E">
        <w:continuationSeparator/>
      </w:r>
    </w:p>
  </w:footnote>
  <w:footnote w:id="1">
    <w:p w14:paraId="56ECB543" w14:textId="77777777" w:rsidR="00466672" w:rsidRPr="005D652E" w:rsidRDefault="00466672" w:rsidP="00466672">
      <w:pPr>
        <w:pStyle w:val="BodyText"/>
        <w:spacing w:before="85"/>
        <w:ind w:left="109"/>
        <w:rPr>
          <w:rFonts w:ascii="Calibri"/>
        </w:rPr>
      </w:pPr>
      <w:r>
        <w:rPr>
          <w:rStyle w:val="FootnoteReference"/>
        </w:rPr>
        <w:footnoteRef/>
      </w:r>
      <w:r>
        <w:t xml:space="preserve"> </w:t>
      </w:r>
      <w:hyperlink r:id="rId1">
        <w:r w:rsidRPr="005D652E">
          <w:rPr>
            <w:rFonts w:ascii="Calibri"/>
            <w:color w:val="0000FF"/>
            <w:spacing w:val="-2"/>
            <w:u w:val="single" w:color="0000FF"/>
          </w:rPr>
          <w:t>https://nvlpubs.nist.gov/nistpubs/ir/2019/NIST.IR.8271.pdf</w:t>
        </w:r>
      </w:hyperlink>
    </w:p>
    <w:p w14:paraId="55F82454" w14:textId="51F2BC08" w:rsidR="00466672" w:rsidRDefault="00466672">
      <w:pPr>
        <w:pStyle w:val="FootnoteText"/>
      </w:pPr>
    </w:p>
  </w:footnote>
  <w:footnote w:id="2">
    <w:p w14:paraId="43E1D830" w14:textId="5B1052D4" w:rsidR="008E3239" w:rsidRDefault="008E3239">
      <w:pPr>
        <w:pStyle w:val="FootnoteText"/>
      </w:pPr>
      <w:r>
        <w:rPr>
          <w:rStyle w:val="FootnoteReference"/>
        </w:rPr>
        <w:footnoteRef/>
      </w:r>
      <w:r>
        <w:t xml:space="preserve"> </w:t>
      </w:r>
      <w:hyperlink r:id="rId2">
        <w:r w:rsidRPr="005D652E">
          <w:rPr>
            <w:rFonts w:ascii="Calibri"/>
            <w:color w:val="0000FF"/>
            <w:spacing w:val="-2"/>
            <w:u w:val="single" w:color="0000FF"/>
          </w:rPr>
          <w:t>https://nvlpubs.nist.gov/nistpubs/ir/2019/NIST.IR.8280.pdf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37B6" w14:textId="77777777" w:rsidR="00251DE1" w:rsidRPr="005D652E" w:rsidRDefault="007C7927">
    <w:pPr>
      <w:pStyle w:val="BodyText"/>
      <w:spacing w:line="14" w:lineRule="auto"/>
    </w:pPr>
    <w:r w:rsidRPr="00530B74">
      <w:rPr>
        <w:noProof/>
      </w:rPr>
      <mc:AlternateContent>
        <mc:Choice Requires="wps">
          <w:drawing>
            <wp:anchor distT="0" distB="0" distL="0" distR="0" simplePos="0" relativeHeight="251658241" behindDoc="1" locked="0" layoutInCell="1" allowOverlap="1" wp14:anchorId="3C31B9AA" wp14:editId="5AAC7809">
              <wp:simplePos x="0" y="0"/>
              <wp:positionH relativeFrom="page">
                <wp:posOffset>2938526</wp:posOffset>
              </wp:positionH>
              <wp:positionV relativeFrom="page">
                <wp:posOffset>185282</wp:posOffset>
              </wp:positionV>
              <wp:extent cx="189547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167640"/>
                      </a:xfrm>
                      <a:prstGeom prst="rect">
                        <a:avLst/>
                      </a:prstGeom>
                    </wps:spPr>
                    <wps:txbx>
                      <w:txbxContent>
                        <w:p w14:paraId="079140F9" w14:textId="77777777" w:rsidR="00251DE1" w:rsidRPr="005D652E" w:rsidRDefault="007C7927">
                          <w:pPr>
                            <w:spacing w:before="14"/>
                            <w:ind w:left="20"/>
                            <w:rPr>
                              <w:b/>
                              <w:sz w:val="20"/>
                            </w:rPr>
                          </w:pPr>
                          <w:r w:rsidRPr="005D652E">
                            <w:rPr>
                              <w:b/>
                              <w:sz w:val="20"/>
                            </w:rPr>
                            <w:t>NOT</w:t>
                          </w:r>
                          <w:r w:rsidRPr="005D652E">
                            <w:rPr>
                              <w:b/>
                              <w:spacing w:val="-5"/>
                              <w:sz w:val="20"/>
                            </w:rPr>
                            <w:t xml:space="preserve"> </w:t>
                          </w:r>
                          <w:r w:rsidRPr="005D652E">
                            <w:rPr>
                              <w:b/>
                              <w:sz w:val="20"/>
                            </w:rPr>
                            <w:t>PROTECTIVELY</w:t>
                          </w:r>
                          <w:r w:rsidRPr="005D652E">
                            <w:rPr>
                              <w:b/>
                              <w:spacing w:val="-5"/>
                              <w:sz w:val="20"/>
                            </w:rPr>
                            <w:t xml:space="preserve"> </w:t>
                          </w:r>
                          <w:r w:rsidRPr="005D652E">
                            <w:rPr>
                              <w:b/>
                              <w:spacing w:val="-2"/>
                              <w:sz w:val="20"/>
                            </w:rPr>
                            <w:t>MARKED</w:t>
                          </w:r>
                        </w:p>
                      </w:txbxContent>
                    </wps:txbx>
                    <wps:bodyPr wrap="square" lIns="0" tIns="0" rIns="0" bIns="0" rtlCol="0">
                      <a:noAutofit/>
                    </wps:bodyPr>
                  </wps:wsp>
                </a:graphicData>
              </a:graphic>
            </wp:anchor>
          </w:drawing>
        </mc:Choice>
        <mc:Fallback>
          <w:pict>
            <v:shapetype w14:anchorId="3C31B9AA" id="_x0000_t202" coordsize="21600,21600" o:spt="202" path="m,l,21600r21600,l21600,xe">
              <v:stroke joinstyle="miter"/>
              <v:path gradientshapeok="t" o:connecttype="rect"/>
            </v:shapetype>
            <v:shape id="Textbox 1" o:spid="_x0000_s1029" type="#_x0000_t202" style="position:absolute;margin-left:231.4pt;margin-top:14.6pt;width:149.25pt;height:13.2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" filled="f" stroked="f">
              <v:textbox inset="0,0,0,0">
                <w:txbxContent>
                  <w:p w14:paraId="079140F9" w14:textId="77777777" w:rsidR="00251DE1" w:rsidRPr="005D652E" w:rsidRDefault="007C7927">
                    <w:pPr>
                      <w:spacing w:before="14"/>
                      <w:ind w:left="20"/>
                      <w:rPr>
                        <w:b/>
                        <w:sz w:val="20"/>
                      </w:rPr>
                    </w:pPr>
                    <w:r w:rsidRPr="005D652E">
                      <w:rPr>
                        <w:b/>
                        <w:sz w:val="20"/>
                      </w:rPr>
                      <w:t>NOT</w:t>
                    </w:r>
                    <w:r w:rsidRPr="005D652E">
                      <w:rPr>
                        <w:b/>
                        <w:spacing w:val="-5"/>
                        <w:sz w:val="20"/>
                      </w:rPr>
                      <w:t xml:space="preserve"> </w:t>
                    </w:r>
                    <w:r w:rsidRPr="005D652E">
                      <w:rPr>
                        <w:b/>
                        <w:sz w:val="20"/>
                      </w:rPr>
                      <w:t>PROTECTIVELY</w:t>
                    </w:r>
                    <w:r w:rsidRPr="005D652E">
                      <w:rPr>
                        <w:b/>
                        <w:spacing w:val="-5"/>
                        <w:sz w:val="20"/>
                      </w:rPr>
                      <w:t xml:space="preserve"> </w:t>
                    </w:r>
                    <w:r w:rsidRPr="005D652E">
                      <w:rPr>
                        <w:b/>
                        <w:spacing w:val="-2"/>
                        <w:sz w:val="20"/>
                      </w:rPr>
                      <w:t>MARKED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155C" w14:textId="77777777" w:rsidR="00251DE1" w:rsidRPr="005D652E" w:rsidRDefault="00251DE1">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2C46" w14:textId="77777777" w:rsidR="00251DE1" w:rsidRPr="005D652E" w:rsidRDefault="00251DE1">
    <w:pPr>
      <w:pStyle w:val="BodyText"/>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1D78" w14:textId="77777777" w:rsidR="00251DE1" w:rsidRPr="005D652E" w:rsidRDefault="00251DE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094"/>
    <w:multiLevelType w:val="hybridMultilevel"/>
    <w:tmpl w:val="4ADAFD10"/>
    <w:lvl w:ilvl="0" w:tplc="E79E389A">
      <w:numFmt w:val="bullet"/>
      <w:lvlText w:val="o"/>
      <w:lvlJc w:val="left"/>
      <w:pPr>
        <w:ind w:left="-152" w:hanging="361"/>
      </w:pPr>
      <w:rPr>
        <w:rFonts w:ascii="Courier New" w:eastAsia="Courier New" w:hAnsi="Courier New" w:cs="Courier New" w:hint="default"/>
        <w:b w:val="0"/>
        <w:bCs w:val="0"/>
        <w:i w:val="0"/>
        <w:iCs w:val="0"/>
        <w:spacing w:val="0"/>
        <w:w w:val="100"/>
        <w:sz w:val="20"/>
        <w:szCs w:val="20"/>
        <w:lang w:val="en-US" w:eastAsia="en-US" w:bidi="ar-SA"/>
      </w:rPr>
    </w:lvl>
    <w:lvl w:ilvl="1" w:tplc="D220AE9E">
      <w:numFmt w:val="bullet"/>
      <w:lvlText w:val="•"/>
      <w:lvlJc w:val="left"/>
      <w:pPr>
        <w:ind w:left="817" w:hanging="361"/>
      </w:pPr>
      <w:rPr>
        <w:rFonts w:hint="default"/>
        <w:lang w:val="en-US" w:eastAsia="en-US" w:bidi="ar-SA"/>
      </w:rPr>
    </w:lvl>
    <w:lvl w:ilvl="2" w:tplc="953EDF6A">
      <w:numFmt w:val="bullet"/>
      <w:lvlText w:val="•"/>
      <w:lvlJc w:val="left"/>
      <w:pPr>
        <w:ind w:left="1777" w:hanging="361"/>
      </w:pPr>
      <w:rPr>
        <w:rFonts w:hint="default"/>
        <w:lang w:val="en-US" w:eastAsia="en-US" w:bidi="ar-SA"/>
      </w:rPr>
    </w:lvl>
    <w:lvl w:ilvl="3" w:tplc="6330836A">
      <w:numFmt w:val="bullet"/>
      <w:lvlText w:val="•"/>
      <w:lvlJc w:val="left"/>
      <w:pPr>
        <w:ind w:left="2737" w:hanging="361"/>
      </w:pPr>
      <w:rPr>
        <w:rFonts w:hint="default"/>
        <w:lang w:val="en-US" w:eastAsia="en-US" w:bidi="ar-SA"/>
      </w:rPr>
    </w:lvl>
    <w:lvl w:ilvl="4" w:tplc="E66A27A6">
      <w:numFmt w:val="bullet"/>
      <w:lvlText w:val="•"/>
      <w:lvlJc w:val="left"/>
      <w:pPr>
        <w:ind w:left="3697" w:hanging="361"/>
      </w:pPr>
      <w:rPr>
        <w:rFonts w:hint="default"/>
        <w:lang w:val="en-US" w:eastAsia="en-US" w:bidi="ar-SA"/>
      </w:rPr>
    </w:lvl>
    <w:lvl w:ilvl="5" w:tplc="66100BA4">
      <w:numFmt w:val="bullet"/>
      <w:lvlText w:val="•"/>
      <w:lvlJc w:val="left"/>
      <w:pPr>
        <w:ind w:left="4657" w:hanging="361"/>
      </w:pPr>
      <w:rPr>
        <w:rFonts w:hint="default"/>
        <w:lang w:val="en-US" w:eastAsia="en-US" w:bidi="ar-SA"/>
      </w:rPr>
    </w:lvl>
    <w:lvl w:ilvl="6" w:tplc="DF42907E">
      <w:numFmt w:val="bullet"/>
      <w:lvlText w:val="•"/>
      <w:lvlJc w:val="left"/>
      <w:pPr>
        <w:ind w:left="5617" w:hanging="361"/>
      </w:pPr>
      <w:rPr>
        <w:rFonts w:hint="default"/>
        <w:lang w:val="en-US" w:eastAsia="en-US" w:bidi="ar-SA"/>
      </w:rPr>
    </w:lvl>
    <w:lvl w:ilvl="7" w:tplc="AC26DCA2">
      <w:numFmt w:val="bullet"/>
      <w:lvlText w:val="•"/>
      <w:lvlJc w:val="left"/>
      <w:pPr>
        <w:ind w:left="6577" w:hanging="361"/>
      </w:pPr>
      <w:rPr>
        <w:rFonts w:hint="default"/>
        <w:lang w:val="en-US" w:eastAsia="en-US" w:bidi="ar-SA"/>
      </w:rPr>
    </w:lvl>
    <w:lvl w:ilvl="8" w:tplc="AFD4F4BE">
      <w:numFmt w:val="bullet"/>
      <w:lvlText w:val="•"/>
      <w:lvlJc w:val="left"/>
      <w:pPr>
        <w:ind w:left="7537" w:hanging="361"/>
      </w:pPr>
      <w:rPr>
        <w:rFonts w:hint="default"/>
        <w:lang w:val="en-US" w:eastAsia="en-US" w:bidi="ar-SA"/>
      </w:rPr>
    </w:lvl>
  </w:abstractNum>
  <w:abstractNum w:abstractNumId="1" w15:restartNumberingAfterBreak="0">
    <w:nsid w:val="09676A29"/>
    <w:multiLevelType w:val="hybridMultilevel"/>
    <w:tmpl w:val="2876A26A"/>
    <w:lvl w:ilvl="0" w:tplc="CC06BD30">
      <w:start w:val="1"/>
      <w:numFmt w:val="lowerRoman"/>
      <w:lvlText w:val="(%1)"/>
      <w:lvlJc w:val="left"/>
      <w:pPr>
        <w:ind w:left="720" w:hanging="360"/>
      </w:pPr>
      <w:rPr>
        <w:rFonts w:asciiTheme="minorHAnsi" w:eastAsiaTheme="minorHAnsi" w:hAnsiTheme="minorHAnsi" w:cstheme="minorBidi"/>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F055B"/>
    <w:multiLevelType w:val="hybridMultilevel"/>
    <w:tmpl w:val="2376F134"/>
    <w:lvl w:ilvl="0" w:tplc="DEBC6D18">
      <w:start w:val="1"/>
      <w:numFmt w:val="decimal"/>
      <w:lvlText w:val="%1."/>
      <w:lvlJc w:val="left"/>
      <w:pPr>
        <w:ind w:left="453" w:hanging="223"/>
      </w:pPr>
      <w:rPr>
        <w:rFonts w:ascii="Arial" w:eastAsia="Arial" w:hAnsi="Arial" w:cs="Arial" w:hint="default"/>
        <w:b w:val="0"/>
        <w:bCs w:val="0"/>
        <w:i w:val="0"/>
        <w:iCs w:val="0"/>
        <w:spacing w:val="0"/>
        <w:w w:val="100"/>
        <w:sz w:val="20"/>
        <w:szCs w:val="20"/>
        <w:lang w:val="en-US" w:eastAsia="en-US" w:bidi="ar-SA"/>
      </w:rPr>
    </w:lvl>
    <w:lvl w:ilvl="1" w:tplc="894A7262">
      <w:start w:val="1"/>
      <w:numFmt w:val="lowerLetter"/>
      <w:lvlText w:val="%2)"/>
      <w:lvlJc w:val="left"/>
      <w:pPr>
        <w:ind w:left="1020" w:hanging="789"/>
      </w:pPr>
      <w:rPr>
        <w:rFonts w:ascii="Arial" w:eastAsia="Arial" w:hAnsi="Arial" w:cs="Arial" w:hint="default"/>
        <w:b w:val="0"/>
        <w:bCs w:val="0"/>
        <w:i w:val="0"/>
        <w:iCs w:val="0"/>
        <w:spacing w:val="0"/>
        <w:w w:val="100"/>
        <w:sz w:val="20"/>
        <w:szCs w:val="20"/>
        <w:lang w:val="en-US" w:eastAsia="en-US" w:bidi="ar-SA"/>
      </w:rPr>
    </w:lvl>
    <w:lvl w:ilvl="2" w:tplc="7864F208">
      <w:numFmt w:val="bullet"/>
      <w:lvlText w:val="•"/>
      <w:lvlJc w:val="left"/>
      <w:pPr>
        <w:ind w:left="2160" w:hanging="789"/>
      </w:pPr>
      <w:rPr>
        <w:rFonts w:hint="default"/>
        <w:lang w:val="en-US" w:eastAsia="en-US" w:bidi="ar-SA"/>
      </w:rPr>
    </w:lvl>
    <w:lvl w:ilvl="3" w:tplc="D85CD11A">
      <w:numFmt w:val="bullet"/>
      <w:lvlText w:val="•"/>
      <w:lvlJc w:val="left"/>
      <w:pPr>
        <w:ind w:left="3300" w:hanging="789"/>
      </w:pPr>
      <w:rPr>
        <w:rFonts w:hint="default"/>
        <w:lang w:val="en-US" w:eastAsia="en-US" w:bidi="ar-SA"/>
      </w:rPr>
    </w:lvl>
    <w:lvl w:ilvl="4" w:tplc="6EE0211E">
      <w:numFmt w:val="bullet"/>
      <w:lvlText w:val="•"/>
      <w:lvlJc w:val="left"/>
      <w:pPr>
        <w:ind w:left="4440" w:hanging="789"/>
      </w:pPr>
      <w:rPr>
        <w:rFonts w:hint="default"/>
        <w:lang w:val="en-US" w:eastAsia="en-US" w:bidi="ar-SA"/>
      </w:rPr>
    </w:lvl>
    <w:lvl w:ilvl="5" w:tplc="016037CC">
      <w:numFmt w:val="bullet"/>
      <w:lvlText w:val="•"/>
      <w:lvlJc w:val="left"/>
      <w:pPr>
        <w:ind w:left="5580" w:hanging="789"/>
      </w:pPr>
      <w:rPr>
        <w:rFonts w:hint="default"/>
        <w:lang w:val="en-US" w:eastAsia="en-US" w:bidi="ar-SA"/>
      </w:rPr>
    </w:lvl>
    <w:lvl w:ilvl="6" w:tplc="EB14FA6C">
      <w:numFmt w:val="bullet"/>
      <w:lvlText w:val="•"/>
      <w:lvlJc w:val="left"/>
      <w:pPr>
        <w:ind w:left="6720" w:hanging="789"/>
      </w:pPr>
      <w:rPr>
        <w:rFonts w:hint="default"/>
        <w:lang w:val="en-US" w:eastAsia="en-US" w:bidi="ar-SA"/>
      </w:rPr>
    </w:lvl>
    <w:lvl w:ilvl="7" w:tplc="C5DC056A">
      <w:numFmt w:val="bullet"/>
      <w:lvlText w:val="•"/>
      <w:lvlJc w:val="left"/>
      <w:pPr>
        <w:ind w:left="7860" w:hanging="789"/>
      </w:pPr>
      <w:rPr>
        <w:rFonts w:hint="default"/>
        <w:lang w:val="en-US" w:eastAsia="en-US" w:bidi="ar-SA"/>
      </w:rPr>
    </w:lvl>
    <w:lvl w:ilvl="8" w:tplc="F8BA7E9A">
      <w:numFmt w:val="bullet"/>
      <w:lvlText w:val="•"/>
      <w:lvlJc w:val="left"/>
      <w:pPr>
        <w:ind w:left="9000" w:hanging="789"/>
      </w:pPr>
      <w:rPr>
        <w:rFonts w:hint="default"/>
        <w:lang w:val="en-US" w:eastAsia="en-US" w:bidi="ar-SA"/>
      </w:rPr>
    </w:lvl>
  </w:abstractNum>
  <w:abstractNum w:abstractNumId="3" w15:restartNumberingAfterBreak="0">
    <w:nsid w:val="0FFC7214"/>
    <w:multiLevelType w:val="hybridMultilevel"/>
    <w:tmpl w:val="E0B662EC"/>
    <w:lvl w:ilvl="0" w:tplc="917EF51C">
      <w:start w:val="410"/>
      <w:numFmt w:val="bullet"/>
      <w:lvlText w:val="•"/>
      <w:lvlJc w:val="left"/>
      <w:pPr>
        <w:ind w:left="1185" w:hanging="825"/>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3190A"/>
    <w:multiLevelType w:val="hybridMultilevel"/>
    <w:tmpl w:val="9D0EC8D4"/>
    <w:lvl w:ilvl="0" w:tplc="0C36BAD6">
      <w:numFmt w:val="bullet"/>
      <w:lvlText w:val=""/>
      <w:lvlJc w:val="left"/>
      <w:pPr>
        <w:ind w:left="835" w:hanging="360"/>
      </w:pPr>
      <w:rPr>
        <w:rFonts w:ascii="Symbol" w:eastAsia="Symbol" w:hAnsi="Symbol" w:cs="Symbol" w:hint="default"/>
        <w:b w:val="0"/>
        <w:bCs w:val="0"/>
        <w:i w:val="0"/>
        <w:iCs w:val="0"/>
        <w:spacing w:val="0"/>
        <w:w w:val="100"/>
        <w:sz w:val="20"/>
        <w:szCs w:val="20"/>
        <w:lang w:val="en-US" w:eastAsia="en-US" w:bidi="ar-SA"/>
      </w:rPr>
    </w:lvl>
    <w:lvl w:ilvl="1" w:tplc="578E78E6">
      <w:numFmt w:val="bullet"/>
      <w:lvlText w:val="•"/>
      <w:lvlJc w:val="left"/>
      <w:pPr>
        <w:ind w:left="1208" w:hanging="360"/>
      </w:pPr>
      <w:rPr>
        <w:rFonts w:hint="default"/>
        <w:lang w:val="en-US" w:eastAsia="en-US" w:bidi="ar-SA"/>
      </w:rPr>
    </w:lvl>
    <w:lvl w:ilvl="2" w:tplc="7BF6F318">
      <w:numFmt w:val="bullet"/>
      <w:lvlText w:val="•"/>
      <w:lvlJc w:val="left"/>
      <w:pPr>
        <w:ind w:left="1577" w:hanging="360"/>
      </w:pPr>
      <w:rPr>
        <w:rFonts w:hint="default"/>
        <w:lang w:val="en-US" w:eastAsia="en-US" w:bidi="ar-SA"/>
      </w:rPr>
    </w:lvl>
    <w:lvl w:ilvl="3" w:tplc="6C2AF31A">
      <w:numFmt w:val="bullet"/>
      <w:lvlText w:val="•"/>
      <w:lvlJc w:val="left"/>
      <w:pPr>
        <w:ind w:left="1945" w:hanging="360"/>
      </w:pPr>
      <w:rPr>
        <w:rFonts w:hint="default"/>
        <w:lang w:val="en-US" w:eastAsia="en-US" w:bidi="ar-SA"/>
      </w:rPr>
    </w:lvl>
    <w:lvl w:ilvl="4" w:tplc="D214DDE2">
      <w:numFmt w:val="bullet"/>
      <w:lvlText w:val="•"/>
      <w:lvlJc w:val="left"/>
      <w:pPr>
        <w:ind w:left="2314" w:hanging="360"/>
      </w:pPr>
      <w:rPr>
        <w:rFonts w:hint="default"/>
        <w:lang w:val="en-US" w:eastAsia="en-US" w:bidi="ar-SA"/>
      </w:rPr>
    </w:lvl>
    <w:lvl w:ilvl="5" w:tplc="ADF2891C">
      <w:numFmt w:val="bullet"/>
      <w:lvlText w:val="•"/>
      <w:lvlJc w:val="left"/>
      <w:pPr>
        <w:ind w:left="2683" w:hanging="360"/>
      </w:pPr>
      <w:rPr>
        <w:rFonts w:hint="default"/>
        <w:lang w:val="en-US" w:eastAsia="en-US" w:bidi="ar-SA"/>
      </w:rPr>
    </w:lvl>
    <w:lvl w:ilvl="6" w:tplc="6F3E13DA">
      <w:numFmt w:val="bullet"/>
      <w:lvlText w:val="•"/>
      <w:lvlJc w:val="left"/>
      <w:pPr>
        <w:ind w:left="3051" w:hanging="360"/>
      </w:pPr>
      <w:rPr>
        <w:rFonts w:hint="default"/>
        <w:lang w:val="en-US" w:eastAsia="en-US" w:bidi="ar-SA"/>
      </w:rPr>
    </w:lvl>
    <w:lvl w:ilvl="7" w:tplc="1422CBF0">
      <w:numFmt w:val="bullet"/>
      <w:lvlText w:val="•"/>
      <w:lvlJc w:val="left"/>
      <w:pPr>
        <w:ind w:left="3420" w:hanging="360"/>
      </w:pPr>
      <w:rPr>
        <w:rFonts w:hint="default"/>
        <w:lang w:val="en-US" w:eastAsia="en-US" w:bidi="ar-SA"/>
      </w:rPr>
    </w:lvl>
    <w:lvl w:ilvl="8" w:tplc="35CA0FCA">
      <w:numFmt w:val="bullet"/>
      <w:lvlText w:val="•"/>
      <w:lvlJc w:val="left"/>
      <w:pPr>
        <w:ind w:left="3788" w:hanging="360"/>
      </w:pPr>
      <w:rPr>
        <w:rFonts w:hint="default"/>
        <w:lang w:val="en-US" w:eastAsia="en-US" w:bidi="ar-SA"/>
      </w:rPr>
    </w:lvl>
  </w:abstractNum>
  <w:abstractNum w:abstractNumId="5" w15:restartNumberingAfterBreak="0">
    <w:nsid w:val="113E1892"/>
    <w:multiLevelType w:val="hybridMultilevel"/>
    <w:tmpl w:val="836A03CC"/>
    <w:lvl w:ilvl="0" w:tplc="E112185E">
      <w:numFmt w:val="bullet"/>
      <w:lvlText w:val=""/>
      <w:lvlJc w:val="left"/>
      <w:pPr>
        <w:ind w:left="836" w:hanging="360"/>
      </w:pPr>
      <w:rPr>
        <w:rFonts w:ascii="Symbol" w:eastAsia="Symbol" w:hAnsi="Symbol" w:cs="Symbol" w:hint="default"/>
        <w:b w:val="0"/>
        <w:bCs w:val="0"/>
        <w:i w:val="0"/>
        <w:iCs w:val="0"/>
        <w:spacing w:val="0"/>
        <w:w w:val="100"/>
        <w:sz w:val="20"/>
        <w:szCs w:val="20"/>
        <w:lang w:val="en-US" w:eastAsia="en-US" w:bidi="ar-SA"/>
      </w:rPr>
    </w:lvl>
    <w:lvl w:ilvl="1" w:tplc="0D78FE2E">
      <w:numFmt w:val="bullet"/>
      <w:lvlText w:val="•"/>
      <w:lvlJc w:val="left"/>
      <w:pPr>
        <w:ind w:left="1208" w:hanging="360"/>
      </w:pPr>
      <w:rPr>
        <w:rFonts w:hint="default"/>
        <w:lang w:val="en-US" w:eastAsia="en-US" w:bidi="ar-SA"/>
      </w:rPr>
    </w:lvl>
    <w:lvl w:ilvl="2" w:tplc="E70EC700">
      <w:numFmt w:val="bullet"/>
      <w:lvlText w:val="•"/>
      <w:lvlJc w:val="left"/>
      <w:pPr>
        <w:ind w:left="1577" w:hanging="360"/>
      </w:pPr>
      <w:rPr>
        <w:rFonts w:hint="default"/>
        <w:lang w:val="en-US" w:eastAsia="en-US" w:bidi="ar-SA"/>
      </w:rPr>
    </w:lvl>
    <w:lvl w:ilvl="3" w:tplc="010EF0DA">
      <w:numFmt w:val="bullet"/>
      <w:lvlText w:val="•"/>
      <w:lvlJc w:val="left"/>
      <w:pPr>
        <w:ind w:left="1945" w:hanging="360"/>
      </w:pPr>
      <w:rPr>
        <w:rFonts w:hint="default"/>
        <w:lang w:val="en-US" w:eastAsia="en-US" w:bidi="ar-SA"/>
      </w:rPr>
    </w:lvl>
    <w:lvl w:ilvl="4" w:tplc="9500CA58">
      <w:numFmt w:val="bullet"/>
      <w:lvlText w:val="•"/>
      <w:lvlJc w:val="left"/>
      <w:pPr>
        <w:ind w:left="2314" w:hanging="360"/>
      </w:pPr>
      <w:rPr>
        <w:rFonts w:hint="default"/>
        <w:lang w:val="en-US" w:eastAsia="en-US" w:bidi="ar-SA"/>
      </w:rPr>
    </w:lvl>
    <w:lvl w:ilvl="5" w:tplc="13C4B614">
      <w:numFmt w:val="bullet"/>
      <w:lvlText w:val="•"/>
      <w:lvlJc w:val="left"/>
      <w:pPr>
        <w:ind w:left="2683" w:hanging="360"/>
      </w:pPr>
      <w:rPr>
        <w:rFonts w:hint="default"/>
        <w:lang w:val="en-US" w:eastAsia="en-US" w:bidi="ar-SA"/>
      </w:rPr>
    </w:lvl>
    <w:lvl w:ilvl="6" w:tplc="8E6678D8">
      <w:numFmt w:val="bullet"/>
      <w:lvlText w:val="•"/>
      <w:lvlJc w:val="left"/>
      <w:pPr>
        <w:ind w:left="3051" w:hanging="360"/>
      </w:pPr>
      <w:rPr>
        <w:rFonts w:hint="default"/>
        <w:lang w:val="en-US" w:eastAsia="en-US" w:bidi="ar-SA"/>
      </w:rPr>
    </w:lvl>
    <w:lvl w:ilvl="7" w:tplc="82D83F7A">
      <w:numFmt w:val="bullet"/>
      <w:lvlText w:val="•"/>
      <w:lvlJc w:val="left"/>
      <w:pPr>
        <w:ind w:left="3420" w:hanging="360"/>
      </w:pPr>
      <w:rPr>
        <w:rFonts w:hint="default"/>
        <w:lang w:val="en-US" w:eastAsia="en-US" w:bidi="ar-SA"/>
      </w:rPr>
    </w:lvl>
    <w:lvl w:ilvl="8" w:tplc="B09006FE">
      <w:numFmt w:val="bullet"/>
      <w:lvlText w:val="•"/>
      <w:lvlJc w:val="left"/>
      <w:pPr>
        <w:ind w:left="3788" w:hanging="360"/>
      </w:pPr>
      <w:rPr>
        <w:rFonts w:hint="default"/>
        <w:lang w:val="en-US" w:eastAsia="en-US" w:bidi="ar-SA"/>
      </w:rPr>
    </w:lvl>
  </w:abstractNum>
  <w:abstractNum w:abstractNumId="6" w15:restartNumberingAfterBreak="0">
    <w:nsid w:val="13E14F23"/>
    <w:multiLevelType w:val="hybridMultilevel"/>
    <w:tmpl w:val="490A72B6"/>
    <w:lvl w:ilvl="0" w:tplc="2F2E64AC">
      <w:numFmt w:val="bullet"/>
      <w:lvlText w:val=""/>
      <w:lvlJc w:val="left"/>
      <w:pPr>
        <w:ind w:left="836" w:hanging="360"/>
      </w:pPr>
      <w:rPr>
        <w:rFonts w:ascii="Symbol" w:eastAsia="Symbol" w:hAnsi="Symbol" w:cs="Symbol" w:hint="default"/>
        <w:b w:val="0"/>
        <w:bCs w:val="0"/>
        <w:i w:val="0"/>
        <w:iCs w:val="0"/>
        <w:spacing w:val="0"/>
        <w:w w:val="100"/>
        <w:sz w:val="20"/>
        <w:szCs w:val="20"/>
        <w:lang w:val="en-US" w:eastAsia="en-US" w:bidi="ar-SA"/>
      </w:rPr>
    </w:lvl>
    <w:lvl w:ilvl="1" w:tplc="71D6AF08">
      <w:numFmt w:val="bullet"/>
      <w:lvlText w:val="•"/>
      <w:lvlJc w:val="left"/>
      <w:pPr>
        <w:ind w:left="1208" w:hanging="360"/>
      </w:pPr>
      <w:rPr>
        <w:rFonts w:hint="default"/>
        <w:lang w:val="en-US" w:eastAsia="en-US" w:bidi="ar-SA"/>
      </w:rPr>
    </w:lvl>
    <w:lvl w:ilvl="2" w:tplc="78829012">
      <w:numFmt w:val="bullet"/>
      <w:lvlText w:val="•"/>
      <w:lvlJc w:val="left"/>
      <w:pPr>
        <w:ind w:left="1577" w:hanging="360"/>
      </w:pPr>
      <w:rPr>
        <w:rFonts w:hint="default"/>
        <w:lang w:val="en-US" w:eastAsia="en-US" w:bidi="ar-SA"/>
      </w:rPr>
    </w:lvl>
    <w:lvl w:ilvl="3" w:tplc="938C05AE">
      <w:numFmt w:val="bullet"/>
      <w:lvlText w:val="•"/>
      <w:lvlJc w:val="left"/>
      <w:pPr>
        <w:ind w:left="1945" w:hanging="360"/>
      </w:pPr>
      <w:rPr>
        <w:rFonts w:hint="default"/>
        <w:lang w:val="en-US" w:eastAsia="en-US" w:bidi="ar-SA"/>
      </w:rPr>
    </w:lvl>
    <w:lvl w:ilvl="4" w:tplc="5A9C853C">
      <w:numFmt w:val="bullet"/>
      <w:lvlText w:val="•"/>
      <w:lvlJc w:val="left"/>
      <w:pPr>
        <w:ind w:left="2314" w:hanging="360"/>
      </w:pPr>
      <w:rPr>
        <w:rFonts w:hint="default"/>
        <w:lang w:val="en-US" w:eastAsia="en-US" w:bidi="ar-SA"/>
      </w:rPr>
    </w:lvl>
    <w:lvl w:ilvl="5" w:tplc="F314C8CC">
      <w:numFmt w:val="bullet"/>
      <w:lvlText w:val="•"/>
      <w:lvlJc w:val="left"/>
      <w:pPr>
        <w:ind w:left="2683" w:hanging="360"/>
      </w:pPr>
      <w:rPr>
        <w:rFonts w:hint="default"/>
        <w:lang w:val="en-US" w:eastAsia="en-US" w:bidi="ar-SA"/>
      </w:rPr>
    </w:lvl>
    <w:lvl w:ilvl="6" w:tplc="F134FB44">
      <w:numFmt w:val="bullet"/>
      <w:lvlText w:val="•"/>
      <w:lvlJc w:val="left"/>
      <w:pPr>
        <w:ind w:left="3051" w:hanging="360"/>
      </w:pPr>
      <w:rPr>
        <w:rFonts w:hint="default"/>
        <w:lang w:val="en-US" w:eastAsia="en-US" w:bidi="ar-SA"/>
      </w:rPr>
    </w:lvl>
    <w:lvl w:ilvl="7" w:tplc="F56260D2">
      <w:numFmt w:val="bullet"/>
      <w:lvlText w:val="•"/>
      <w:lvlJc w:val="left"/>
      <w:pPr>
        <w:ind w:left="3420" w:hanging="360"/>
      </w:pPr>
      <w:rPr>
        <w:rFonts w:hint="default"/>
        <w:lang w:val="en-US" w:eastAsia="en-US" w:bidi="ar-SA"/>
      </w:rPr>
    </w:lvl>
    <w:lvl w:ilvl="8" w:tplc="B7C24222">
      <w:numFmt w:val="bullet"/>
      <w:lvlText w:val="•"/>
      <w:lvlJc w:val="left"/>
      <w:pPr>
        <w:ind w:left="3788" w:hanging="360"/>
      </w:pPr>
      <w:rPr>
        <w:rFonts w:hint="default"/>
        <w:lang w:val="en-US" w:eastAsia="en-US" w:bidi="ar-SA"/>
      </w:rPr>
    </w:lvl>
  </w:abstractNum>
  <w:abstractNum w:abstractNumId="7" w15:restartNumberingAfterBreak="0">
    <w:nsid w:val="15A335AE"/>
    <w:multiLevelType w:val="hybridMultilevel"/>
    <w:tmpl w:val="46F0CF22"/>
    <w:lvl w:ilvl="0" w:tplc="08090001">
      <w:start w:val="1"/>
      <w:numFmt w:val="bullet"/>
      <w:lvlText w:val=""/>
      <w:lvlJc w:val="left"/>
      <w:pPr>
        <w:ind w:left="1555" w:hanging="360"/>
      </w:pPr>
      <w:rPr>
        <w:rFonts w:ascii="Symbol" w:hAnsi="Symbol" w:hint="default"/>
      </w:rPr>
    </w:lvl>
    <w:lvl w:ilvl="1" w:tplc="08090003" w:tentative="1">
      <w:start w:val="1"/>
      <w:numFmt w:val="bullet"/>
      <w:lvlText w:val="o"/>
      <w:lvlJc w:val="left"/>
      <w:pPr>
        <w:ind w:left="2275" w:hanging="360"/>
      </w:pPr>
      <w:rPr>
        <w:rFonts w:ascii="Courier New" w:hAnsi="Courier New" w:cs="Courier New" w:hint="default"/>
      </w:rPr>
    </w:lvl>
    <w:lvl w:ilvl="2" w:tplc="08090005" w:tentative="1">
      <w:start w:val="1"/>
      <w:numFmt w:val="bullet"/>
      <w:lvlText w:val=""/>
      <w:lvlJc w:val="left"/>
      <w:pPr>
        <w:ind w:left="2995" w:hanging="360"/>
      </w:pPr>
      <w:rPr>
        <w:rFonts w:ascii="Wingdings" w:hAnsi="Wingdings" w:hint="default"/>
      </w:rPr>
    </w:lvl>
    <w:lvl w:ilvl="3" w:tplc="08090001" w:tentative="1">
      <w:start w:val="1"/>
      <w:numFmt w:val="bullet"/>
      <w:lvlText w:val=""/>
      <w:lvlJc w:val="left"/>
      <w:pPr>
        <w:ind w:left="3715" w:hanging="360"/>
      </w:pPr>
      <w:rPr>
        <w:rFonts w:ascii="Symbol" w:hAnsi="Symbol" w:hint="default"/>
      </w:rPr>
    </w:lvl>
    <w:lvl w:ilvl="4" w:tplc="08090003" w:tentative="1">
      <w:start w:val="1"/>
      <w:numFmt w:val="bullet"/>
      <w:lvlText w:val="o"/>
      <w:lvlJc w:val="left"/>
      <w:pPr>
        <w:ind w:left="4435" w:hanging="360"/>
      </w:pPr>
      <w:rPr>
        <w:rFonts w:ascii="Courier New" w:hAnsi="Courier New" w:cs="Courier New" w:hint="default"/>
      </w:rPr>
    </w:lvl>
    <w:lvl w:ilvl="5" w:tplc="08090005" w:tentative="1">
      <w:start w:val="1"/>
      <w:numFmt w:val="bullet"/>
      <w:lvlText w:val=""/>
      <w:lvlJc w:val="left"/>
      <w:pPr>
        <w:ind w:left="5155" w:hanging="360"/>
      </w:pPr>
      <w:rPr>
        <w:rFonts w:ascii="Wingdings" w:hAnsi="Wingdings" w:hint="default"/>
      </w:rPr>
    </w:lvl>
    <w:lvl w:ilvl="6" w:tplc="08090001" w:tentative="1">
      <w:start w:val="1"/>
      <w:numFmt w:val="bullet"/>
      <w:lvlText w:val=""/>
      <w:lvlJc w:val="left"/>
      <w:pPr>
        <w:ind w:left="5875" w:hanging="360"/>
      </w:pPr>
      <w:rPr>
        <w:rFonts w:ascii="Symbol" w:hAnsi="Symbol" w:hint="default"/>
      </w:rPr>
    </w:lvl>
    <w:lvl w:ilvl="7" w:tplc="08090003" w:tentative="1">
      <w:start w:val="1"/>
      <w:numFmt w:val="bullet"/>
      <w:lvlText w:val="o"/>
      <w:lvlJc w:val="left"/>
      <w:pPr>
        <w:ind w:left="6595" w:hanging="360"/>
      </w:pPr>
      <w:rPr>
        <w:rFonts w:ascii="Courier New" w:hAnsi="Courier New" w:cs="Courier New" w:hint="default"/>
      </w:rPr>
    </w:lvl>
    <w:lvl w:ilvl="8" w:tplc="08090005" w:tentative="1">
      <w:start w:val="1"/>
      <w:numFmt w:val="bullet"/>
      <w:lvlText w:val=""/>
      <w:lvlJc w:val="left"/>
      <w:pPr>
        <w:ind w:left="7315" w:hanging="360"/>
      </w:pPr>
      <w:rPr>
        <w:rFonts w:ascii="Wingdings" w:hAnsi="Wingdings" w:hint="default"/>
      </w:rPr>
    </w:lvl>
  </w:abstractNum>
  <w:abstractNum w:abstractNumId="8" w15:restartNumberingAfterBreak="0">
    <w:nsid w:val="1CF76268"/>
    <w:multiLevelType w:val="hybridMultilevel"/>
    <w:tmpl w:val="105CF86A"/>
    <w:lvl w:ilvl="0" w:tplc="820A499C">
      <w:numFmt w:val="bullet"/>
      <w:lvlText w:val=""/>
      <w:lvlJc w:val="left"/>
      <w:pPr>
        <w:ind w:left="836" w:hanging="360"/>
      </w:pPr>
      <w:rPr>
        <w:rFonts w:ascii="Symbol" w:eastAsia="Symbol" w:hAnsi="Symbol" w:cs="Symbol" w:hint="default"/>
        <w:b w:val="0"/>
        <w:bCs w:val="0"/>
        <w:i w:val="0"/>
        <w:iCs w:val="0"/>
        <w:spacing w:val="0"/>
        <w:w w:val="100"/>
        <w:sz w:val="20"/>
        <w:szCs w:val="20"/>
        <w:lang w:val="en-US" w:eastAsia="en-US" w:bidi="ar-SA"/>
      </w:rPr>
    </w:lvl>
    <w:lvl w:ilvl="1" w:tplc="3BC0BAE4">
      <w:numFmt w:val="bullet"/>
      <w:lvlText w:val="•"/>
      <w:lvlJc w:val="left"/>
      <w:pPr>
        <w:ind w:left="1208" w:hanging="360"/>
      </w:pPr>
      <w:rPr>
        <w:rFonts w:hint="default"/>
        <w:lang w:val="en-US" w:eastAsia="en-US" w:bidi="ar-SA"/>
      </w:rPr>
    </w:lvl>
    <w:lvl w:ilvl="2" w:tplc="3AECEC82">
      <w:numFmt w:val="bullet"/>
      <w:lvlText w:val="•"/>
      <w:lvlJc w:val="left"/>
      <w:pPr>
        <w:ind w:left="1577" w:hanging="360"/>
      </w:pPr>
      <w:rPr>
        <w:rFonts w:hint="default"/>
        <w:lang w:val="en-US" w:eastAsia="en-US" w:bidi="ar-SA"/>
      </w:rPr>
    </w:lvl>
    <w:lvl w:ilvl="3" w:tplc="D4FA1E70">
      <w:numFmt w:val="bullet"/>
      <w:lvlText w:val="•"/>
      <w:lvlJc w:val="left"/>
      <w:pPr>
        <w:ind w:left="1945" w:hanging="360"/>
      </w:pPr>
      <w:rPr>
        <w:rFonts w:hint="default"/>
        <w:lang w:val="en-US" w:eastAsia="en-US" w:bidi="ar-SA"/>
      </w:rPr>
    </w:lvl>
    <w:lvl w:ilvl="4" w:tplc="0AC2249A">
      <w:numFmt w:val="bullet"/>
      <w:lvlText w:val="•"/>
      <w:lvlJc w:val="left"/>
      <w:pPr>
        <w:ind w:left="2314" w:hanging="360"/>
      </w:pPr>
      <w:rPr>
        <w:rFonts w:hint="default"/>
        <w:lang w:val="en-US" w:eastAsia="en-US" w:bidi="ar-SA"/>
      </w:rPr>
    </w:lvl>
    <w:lvl w:ilvl="5" w:tplc="8BB66430">
      <w:numFmt w:val="bullet"/>
      <w:lvlText w:val="•"/>
      <w:lvlJc w:val="left"/>
      <w:pPr>
        <w:ind w:left="2683" w:hanging="360"/>
      </w:pPr>
      <w:rPr>
        <w:rFonts w:hint="default"/>
        <w:lang w:val="en-US" w:eastAsia="en-US" w:bidi="ar-SA"/>
      </w:rPr>
    </w:lvl>
    <w:lvl w:ilvl="6" w:tplc="165C2B4C">
      <w:numFmt w:val="bullet"/>
      <w:lvlText w:val="•"/>
      <w:lvlJc w:val="left"/>
      <w:pPr>
        <w:ind w:left="3051" w:hanging="360"/>
      </w:pPr>
      <w:rPr>
        <w:rFonts w:hint="default"/>
        <w:lang w:val="en-US" w:eastAsia="en-US" w:bidi="ar-SA"/>
      </w:rPr>
    </w:lvl>
    <w:lvl w:ilvl="7" w:tplc="86620778">
      <w:numFmt w:val="bullet"/>
      <w:lvlText w:val="•"/>
      <w:lvlJc w:val="left"/>
      <w:pPr>
        <w:ind w:left="3420" w:hanging="360"/>
      </w:pPr>
      <w:rPr>
        <w:rFonts w:hint="default"/>
        <w:lang w:val="en-US" w:eastAsia="en-US" w:bidi="ar-SA"/>
      </w:rPr>
    </w:lvl>
    <w:lvl w:ilvl="8" w:tplc="BF9ECCA0">
      <w:numFmt w:val="bullet"/>
      <w:lvlText w:val="•"/>
      <w:lvlJc w:val="left"/>
      <w:pPr>
        <w:ind w:left="3788" w:hanging="360"/>
      </w:pPr>
      <w:rPr>
        <w:rFonts w:hint="default"/>
        <w:lang w:val="en-US" w:eastAsia="en-US" w:bidi="ar-SA"/>
      </w:rPr>
    </w:lvl>
  </w:abstractNum>
  <w:abstractNum w:abstractNumId="9" w15:restartNumberingAfterBreak="0">
    <w:nsid w:val="1F9B37A2"/>
    <w:multiLevelType w:val="multilevel"/>
    <w:tmpl w:val="E832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EE0E59"/>
    <w:multiLevelType w:val="hybridMultilevel"/>
    <w:tmpl w:val="E51CE300"/>
    <w:lvl w:ilvl="0" w:tplc="4782A45A">
      <w:numFmt w:val="bullet"/>
      <w:lvlText w:val=""/>
      <w:lvlJc w:val="left"/>
      <w:pPr>
        <w:ind w:left="827" w:hanging="360"/>
      </w:pPr>
      <w:rPr>
        <w:rFonts w:ascii="Symbol" w:eastAsia="Symbol" w:hAnsi="Symbol" w:cs="Symbol" w:hint="default"/>
        <w:b w:val="0"/>
        <w:bCs w:val="0"/>
        <w:i w:val="0"/>
        <w:iCs w:val="0"/>
        <w:spacing w:val="0"/>
        <w:w w:val="100"/>
        <w:sz w:val="20"/>
        <w:szCs w:val="20"/>
        <w:lang w:val="en-US" w:eastAsia="en-US" w:bidi="ar-SA"/>
      </w:rPr>
    </w:lvl>
    <w:lvl w:ilvl="1" w:tplc="B5980FBC">
      <w:numFmt w:val="bullet"/>
      <w:lvlText w:val="•"/>
      <w:lvlJc w:val="left"/>
      <w:pPr>
        <w:ind w:left="1200" w:hanging="360"/>
      </w:pPr>
      <w:rPr>
        <w:rFonts w:hint="default"/>
        <w:lang w:val="en-US" w:eastAsia="en-US" w:bidi="ar-SA"/>
      </w:rPr>
    </w:lvl>
    <w:lvl w:ilvl="2" w:tplc="02B8CF5C">
      <w:numFmt w:val="bullet"/>
      <w:lvlText w:val="•"/>
      <w:lvlJc w:val="left"/>
      <w:pPr>
        <w:ind w:left="1581" w:hanging="360"/>
      </w:pPr>
      <w:rPr>
        <w:rFonts w:hint="default"/>
        <w:lang w:val="en-US" w:eastAsia="en-US" w:bidi="ar-SA"/>
      </w:rPr>
    </w:lvl>
    <w:lvl w:ilvl="3" w:tplc="80C6934E">
      <w:numFmt w:val="bullet"/>
      <w:lvlText w:val="•"/>
      <w:lvlJc w:val="left"/>
      <w:pPr>
        <w:ind w:left="1961" w:hanging="360"/>
      </w:pPr>
      <w:rPr>
        <w:rFonts w:hint="default"/>
        <w:lang w:val="en-US" w:eastAsia="en-US" w:bidi="ar-SA"/>
      </w:rPr>
    </w:lvl>
    <w:lvl w:ilvl="4" w:tplc="B5643090">
      <w:numFmt w:val="bullet"/>
      <w:lvlText w:val="•"/>
      <w:lvlJc w:val="left"/>
      <w:pPr>
        <w:ind w:left="2342" w:hanging="360"/>
      </w:pPr>
      <w:rPr>
        <w:rFonts w:hint="default"/>
        <w:lang w:val="en-US" w:eastAsia="en-US" w:bidi="ar-SA"/>
      </w:rPr>
    </w:lvl>
    <w:lvl w:ilvl="5" w:tplc="6BD07760">
      <w:numFmt w:val="bullet"/>
      <w:lvlText w:val="•"/>
      <w:lvlJc w:val="left"/>
      <w:pPr>
        <w:ind w:left="2722" w:hanging="360"/>
      </w:pPr>
      <w:rPr>
        <w:rFonts w:hint="default"/>
        <w:lang w:val="en-US" w:eastAsia="en-US" w:bidi="ar-SA"/>
      </w:rPr>
    </w:lvl>
    <w:lvl w:ilvl="6" w:tplc="2D404000">
      <w:numFmt w:val="bullet"/>
      <w:lvlText w:val="•"/>
      <w:lvlJc w:val="left"/>
      <w:pPr>
        <w:ind w:left="3103" w:hanging="360"/>
      </w:pPr>
      <w:rPr>
        <w:rFonts w:hint="default"/>
        <w:lang w:val="en-US" w:eastAsia="en-US" w:bidi="ar-SA"/>
      </w:rPr>
    </w:lvl>
    <w:lvl w:ilvl="7" w:tplc="C984498A">
      <w:numFmt w:val="bullet"/>
      <w:lvlText w:val="•"/>
      <w:lvlJc w:val="left"/>
      <w:pPr>
        <w:ind w:left="3483" w:hanging="360"/>
      </w:pPr>
      <w:rPr>
        <w:rFonts w:hint="default"/>
        <w:lang w:val="en-US" w:eastAsia="en-US" w:bidi="ar-SA"/>
      </w:rPr>
    </w:lvl>
    <w:lvl w:ilvl="8" w:tplc="822EC7A4">
      <w:numFmt w:val="bullet"/>
      <w:lvlText w:val="•"/>
      <w:lvlJc w:val="left"/>
      <w:pPr>
        <w:ind w:left="3864" w:hanging="360"/>
      </w:pPr>
      <w:rPr>
        <w:rFonts w:hint="default"/>
        <w:lang w:val="en-US" w:eastAsia="en-US" w:bidi="ar-SA"/>
      </w:rPr>
    </w:lvl>
  </w:abstractNum>
  <w:abstractNum w:abstractNumId="11" w15:restartNumberingAfterBreak="0">
    <w:nsid w:val="21520210"/>
    <w:multiLevelType w:val="hybridMultilevel"/>
    <w:tmpl w:val="9490CC74"/>
    <w:lvl w:ilvl="0" w:tplc="2488CBF2">
      <w:numFmt w:val="bullet"/>
      <w:lvlText w:val=""/>
      <w:lvlJc w:val="left"/>
      <w:pPr>
        <w:ind w:left="836" w:hanging="360"/>
      </w:pPr>
      <w:rPr>
        <w:rFonts w:ascii="Symbol" w:eastAsia="Symbol" w:hAnsi="Symbol" w:cs="Symbol" w:hint="default"/>
        <w:b w:val="0"/>
        <w:bCs w:val="0"/>
        <w:i w:val="0"/>
        <w:iCs w:val="0"/>
        <w:spacing w:val="0"/>
        <w:w w:val="100"/>
        <w:sz w:val="20"/>
        <w:szCs w:val="20"/>
        <w:lang w:val="en-US" w:eastAsia="en-US" w:bidi="ar-SA"/>
      </w:rPr>
    </w:lvl>
    <w:lvl w:ilvl="1" w:tplc="9B02378A">
      <w:numFmt w:val="bullet"/>
      <w:lvlText w:val="•"/>
      <w:lvlJc w:val="left"/>
      <w:pPr>
        <w:ind w:left="1208" w:hanging="360"/>
      </w:pPr>
      <w:rPr>
        <w:rFonts w:hint="default"/>
        <w:lang w:val="en-US" w:eastAsia="en-US" w:bidi="ar-SA"/>
      </w:rPr>
    </w:lvl>
    <w:lvl w:ilvl="2" w:tplc="2F0EB55C">
      <w:numFmt w:val="bullet"/>
      <w:lvlText w:val="•"/>
      <w:lvlJc w:val="left"/>
      <w:pPr>
        <w:ind w:left="1577" w:hanging="360"/>
      </w:pPr>
      <w:rPr>
        <w:rFonts w:hint="default"/>
        <w:lang w:val="en-US" w:eastAsia="en-US" w:bidi="ar-SA"/>
      </w:rPr>
    </w:lvl>
    <w:lvl w:ilvl="3" w:tplc="03788E8E">
      <w:numFmt w:val="bullet"/>
      <w:lvlText w:val="•"/>
      <w:lvlJc w:val="left"/>
      <w:pPr>
        <w:ind w:left="1945" w:hanging="360"/>
      </w:pPr>
      <w:rPr>
        <w:rFonts w:hint="default"/>
        <w:lang w:val="en-US" w:eastAsia="en-US" w:bidi="ar-SA"/>
      </w:rPr>
    </w:lvl>
    <w:lvl w:ilvl="4" w:tplc="7C3452EC">
      <w:numFmt w:val="bullet"/>
      <w:lvlText w:val="•"/>
      <w:lvlJc w:val="left"/>
      <w:pPr>
        <w:ind w:left="2314" w:hanging="360"/>
      </w:pPr>
      <w:rPr>
        <w:rFonts w:hint="default"/>
        <w:lang w:val="en-US" w:eastAsia="en-US" w:bidi="ar-SA"/>
      </w:rPr>
    </w:lvl>
    <w:lvl w:ilvl="5" w:tplc="A20C54D8">
      <w:numFmt w:val="bullet"/>
      <w:lvlText w:val="•"/>
      <w:lvlJc w:val="left"/>
      <w:pPr>
        <w:ind w:left="2683" w:hanging="360"/>
      </w:pPr>
      <w:rPr>
        <w:rFonts w:hint="default"/>
        <w:lang w:val="en-US" w:eastAsia="en-US" w:bidi="ar-SA"/>
      </w:rPr>
    </w:lvl>
    <w:lvl w:ilvl="6" w:tplc="77AA49BE">
      <w:numFmt w:val="bullet"/>
      <w:lvlText w:val="•"/>
      <w:lvlJc w:val="left"/>
      <w:pPr>
        <w:ind w:left="3051" w:hanging="360"/>
      </w:pPr>
      <w:rPr>
        <w:rFonts w:hint="default"/>
        <w:lang w:val="en-US" w:eastAsia="en-US" w:bidi="ar-SA"/>
      </w:rPr>
    </w:lvl>
    <w:lvl w:ilvl="7" w:tplc="53D6C042">
      <w:numFmt w:val="bullet"/>
      <w:lvlText w:val="•"/>
      <w:lvlJc w:val="left"/>
      <w:pPr>
        <w:ind w:left="3420" w:hanging="360"/>
      </w:pPr>
      <w:rPr>
        <w:rFonts w:hint="default"/>
        <w:lang w:val="en-US" w:eastAsia="en-US" w:bidi="ar-SA"/>
      </w:rPr>
    </w:lvl>
    <w:lvl w:ilvl="8" w:tplc="4A9227F2">
      <w:numFmt w:val="bullet"/>
      <w:lvlText w:val="•"/>
      <w:lvlJc w:val="left"/>
      <w:pPr>
        <w:ind w:left="3788" w:hanging="360"/>
      </w:pPr>
      <w:rPr>
        <w:rFonts w:hint="default"/>
        <w:lang w:val="en-US" w:eastAsia="en-US" w:bidi="ar-SA"/>
      </w:rPr>
    </w:lvl>
  </w:abstractNum>
  <w:abstractNum w:abstractNumId="12" w15:restartNumberingAfterBreak="0">
    <w:nsid w:val="233F6D9E"/>
    <w:multiLevelType w:val="hybridMultilevel"/>
    <w:tmpl w:val="06A899DC"/>
    <w:lvl w:ilvl="0" w:tplc="FB56B474">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42EE2CFE">
      <w:numFmt w:val="bullet"/>
      <w:lvlText w:val="•"/>
      <w:lvlJc w:val="left"/>
      <w:pPr>
        <w:ind w:left="1809" w:hanging="360"/>
      </w:pPr>
      <w:rPr>
        <w:rFonts w:hint="default"/>
        <w:lang w:val="en-US" w:eastAsia="en-US" w:bidi="ar-SA"/>
      </w:rPr>
    </w:lvl>
    <w:lvl w:ilvl="2" w:tplc="651EB126">
      <w:numFmt w:val="bullet"/>
      <w:lvlText w:val="•"/>
      <w:lvlJc w:val="left"/>
      <w:pPr>
        <w:ind w:left="2798" w:hanging="360"/>
      </w:pPr>
      <w:rPr>
        <w:rFonts w:hint="default"/>
        <w:lang w:val="en-US" w:eastAsia="en-US" w:bidi="ar-SA"/>
      </w:rPr>
    </w:lvl>
    <w:lvl w:ilvl="3" w:tplc="B51A3CD4">
      <w:numFmt w:val="bullet"/>
      <w:lvlText w:val="•"/>
      <w:lvlJc w:val="left"/>
      <w:pPr>
        <w:ind w:left="3787" w:hanging="360"/>
      </w:pPr>
      <w:rPr>
        <w:rFonts w:hint="default"/>
        <w:lang w:val="en-US" w:eastAsia="en-US" w:bidi="ar-SA"/>
      </w:rPr>
    </w:lvl>
    <w:lvl w:ilvl="4" w:tplc="F45CF45C">
      <w:numFmt w:val="bullet"/>
      <w:lvlText w:val="•"/>
      <w:lvlJc w:val="left"/>
      <w:pPr>
        <w:ind w:left="4776" w:hanging="360"/>
      </w:pPr>
      <w:rPr>
        <w:rFonts w:hint="default"/>
        <w:lang w:val="en-US" w:eastAsia="en-US" w:bidi="ar-SA"/>
      </w:rPr>
    </w:lvl>
    <w:lvl w:ilvl="5" w:tplc="07ACC9AA">
      <w:numFmt w:val="bullet"/>
      <w:lvlText w:val="•"/>
      <w:lvlJc w:val="left"/>
      <w:pPr>
        <w:ind w:left="5765" w:hanging="360"/>
      </w:pPr>
      <w:rPr>
        <w:rFonts w:hint="default"/>
        <w:lang w:val="en-US" w:eastAsia="en-US" w:bidi="ar-SA"/>
      </w:rPr>
    </w:lvl>
    <w:lvl w:ilvl="6" w:tplc="08B091E2">
      <w:numFmt w:val="bullet"/>
      <w:lvlText w:val="•"/>
      <w:lvlJc w:val="left"/>
      <w:pPr>
        <w:ind w:left="6754" w:hanging="360"/>
      </w:pPr>
      <w:rPr>
        <w:rFonts w:hint="default"/>
        <w:lang w:val="en-US" w:eastAsia="en-US" w:bidi="ar-SA"/>
      </w:rPr>
    </w:lvl>
    <w:lvl w:ilvl="7" w:tplc="034E3E78">
      <w:numFmt w:val="bullet"/>
      <w:lvlText w:val="•"/>
      <w:lvlJc w:val="left"/>
      <w:pPr>
        <w:ind w:left="7743" w:hanging="360"/>
      </w:pPr>
      <w:rPr>
        <w:rFonts w:hint="default"/>
        <w:lang w:val="en-US" w:eastAsia="en-US" w:bidi="ar-SA"/>
      </w:rPr>
    </w:lvl>
    <w:lvl w:ilvl="8" w:tplc="FB161D66">
      <w:numFmt w:val="bullet"/>
      <w:lvlText w:val="•"/>
      <w:lvlJc w:val="left"/>
      <w:pPr>
        <w:ind w:left="8732" w:hanging="360"/>
      </w:pPr>
      <w:rPr>
        <w:rFonts w:hint="default"/>
        <w:lang w:val="en-US" w:eastAsia="en-US" w:bidi="ar-SA"/>
      </w:rPr>
    </w:lvl>
  </w:abstractNum>
  <w:abstractNum w:abstractNumId="13" w15:restartNumberingAfterBreak="0">
    <w:nsid w:val="25433D61"/>
    <w:multiLevelType w:val="hybridMultilevel"/>
    <w:tmpl w:val="C9C4E852"/>
    <w:lvl w:ilvl="0" w:tplc="4256356A">
      <w:numFmt w:val="bullet"/>
      <w:lvlText w:val=""/>
      <w:lvlJc w:val="left"/>
      <w:pPr>
        <w:ind w:left="836" w:hanging="360"/>
      </w:pPr>
      <w:rPr>
        <w:rFonts w:ascii="Symbol" w:eastAsia="Symbol" w:hAnsi="Symbol" w:cs="Symbol" w:hint="default"/>
        <w:b w:val="0"/>
        <w:bCs w:val="0"/>
        <w:i w:val="0"/>
        <w:iCs w:val="0"/>
        <w:spacing w:val="0"/>
        <w:w w:val="100"/>
        <w:sz w:val="20"/>
        <w:szCs w:val="20"/>
        <w:lang w:val="en-US" w:eastAsia="en-US" w:bidi="ar-SA"/>
      </w:rPr>
    </w:lvl>
    <w:lvl w:ilvl="1" w:tplc="98AC8B2A">
      <w:numFmt w:val="bullet"/>
      <w:lvlText w:val="•"/>
      <w:lvlJc w:val="left"/>
      <w:pPr>
        <w:ind w:left="1208" w:hanging="360"/>
      </w:pPr>
      <w:rPr>
        <w:rFonts w:hint="default"/>
        <w:lang w:val="en-US" w:eastAsia="en-US" w:bidi="ar-SA"/>
      </w:rPr>
    </w:lvl>
    <w:lvl w:ilvl="2" w:tplc="515E0A9A">
      <w:numFmt w:val="bullet"/>
      <w:lvlText w:val="•"/>
      <w:lvlJc w:val="left"/>
      <w:pPr>
        <w:ind w:left="1577" w:hanging="360"/>
      </w:pPr>
      <w:rPr>
        <w:rFonts w:hint="default"/>
        <w:lang w:val="en-US" w:eastAsia="en-US" w:bidi="ar-SA"/>
      </w:rPr>
    </w:lvl>
    <w:lvl w:ilvl="3" w:tplc="04023304">
      <w:numFmt w:val="bullet"/>
      <w:lvlText w:val="•"/>
      <w:lvlJc w:val="left"/>
      <w:pPr>
        <w:ind w:left="1945" w:hanging="360"/>
      </w:pPr>
      <w:rPr>
        <w:rFonts w:hint="default"/>
        <w:lang w:val="en-US" w:eastAsia="en-US" w:bidi="ar-SA"/>
      </w:rPr>
    </w:lvl>
    <w:lvl w:ilvl="4" w:tplc="90908CB6">
      <w:numFmt w:val="bullet"/>
      <w:lvlText w:val="•"/>
      <w:lvlJc w:val="left"/>
      <w:pPr>
        <w:ind w:left="2314" w:hanging="360"/>
      </w:pPr>
      <w:rPr>
        <w:rFonts w:hint="default"/>
        <w:lang w:val="en-US" w:eastAsia="en-US" w:bidi="ar-SA"/>
      </w:rPr>
    </w:lvl>
    <w:lvl w:ilvl="5" w:tplc="CA9EAD48">
      <w:numFmt w:val="bullet"/>
      <w:lvlText w:val="•"/>
      <w:lvlJc w:val="left"/>
      <w:pPr>
        <w:ind w:left="2683" w:hanging="360"/>
      </w:pPr>
      <w:rPr>
        <w:rFonts w:hint="default"/>
        <w:lang w:val="en-US" w:eastAsia="en-US" w:bidi="ar-SA"/>
      </w:rPr>
    </w:lvl>
    <w:lvl w:ilvl="6" w:tplc="3B5CA118">
      <w:numFmt w:val="bullet"/>
      <w:lvlText w:val="•"/>
      <w:lvlJc w:val="left"/>
      <w:pPr>
        <w:ind w:left="3051" w:hanging="360"/>
      </w:pPr>
      <w:rPr>
        <w:rFonts w:hint="default"/>
        <w:lang w:val="en-US" w:eastAsia="en-US" w:bidi="ar-SA"/>
      </w:rPr>
    </w:lvl>
    <w:lvl w:ilvl="7" w:tplc="7DD6105A">
      <w:numFmt w:val="bullet"/>
      <w:lvlText w:val="•"/>
      <w:lvlJc w:val="left"/>
      <w:pPr>
        <w:ind w:left="3420" w:hanging="360"/>
      </w:pPr>
      <w:rPr>
        <w:rFonts w:hint="default"/>
        <w:lang w:val="en-US" w:eastAsia="en-US" w:bidi="ar-SA"/>
      </w:rPr>
    </w:lvl>
    <w:lvl w:ilvl="8" w:tplc="C73E4A9E">
      <w:numFmt w:val="bullet"/>
      <w:lvlText w:val="•"/>
      <w:lvlJc w:val="left"/>
      <w:pPr>
        <w:ind w:left="3788" w:hanging="360"/>
      </w:pPr>
      <w:rPr>
        <w:rFonts w:hint="default"/>
        <w:lang w:val="en-US" w:eastAsia="en-US" w:bidi="ar-SA"/>
      </w:rPr>
    </w:lvl>
  </w:abstractNum>
  <w:abstractNum w:abstractNumId="14" w15:restartNumberingAfterBreak="0">
    <w:nsid w:val="25C9462E"/>
    <w:multiLevelType w:val="hybridMultilevel"/>
    <w:tmpl w:val="47E0EA26"/>
    <w:lvl w:ilvl="0" w:tplc="4E86BC02">
      <w:numFmt w:val="bullet"/>
      <w:lvlText w:val=""/>
      <w:lvlJc w:val="left"/>
      <w:pPr>
        <w:ind w:left="836" w:hanging="360"/>
      </w:pPr>
      <w:rPr>
        <w:rFonts w:ascii="Symbol" w:eastAsia="Symbol" w:hAnsi="Symbol" w:cs="Symbol" w:hint="default"/>
        <w:b w:val="0"/>
        <w:bCs w:val="0"/>
        <w:i w:val="0"/>
        <w:iCs w:val="0"/>
        <w:spacing w:val="0"/>
        <w:w w:val="100"/>
        <w:sz w:val="20"/>
        <w:szCs w:val="20"/>
        <w:lang w:val="en-US" w:eastAsia="en-US" w:bidi="ar-SA"/>
      </w:rPr>
    </w:lvl>
    <w:lvl w:ilvl="1" w:tplc="2796F07E">
      <w:numFmt w:val="bullet"/>
      <w:lvlText w:val="•"/>
      <w:lvlJc w:val="left"/>
      <w:pPr>
        <w:ind w:left="1208" w:hanging="360"/>
      </w:pPr>
      <w:rPr>
        <w:rFonts w:hint="default"/>
        <w:lang w:val="en-US" w:eastAsia="en-US" w:bidi="ar-SA"/>
      </w:rPr>
    </w:lvl>
    <w:lvl w:ilvl="2" w:tplc="B9C8D7D2">
      <w:numFmt w:val="bullet"/>
      <w:lvlText w:val="•"/>
      <w:lvlJc w:val="left"/>
      <w:pPr>
        <w:ind w:left="1577" w:hanging="360"/>
      </w:pPr>
      <w:rPr>
        <w:rFonts w:hint="default"/>
        <w:lang w:val="en-US" w:eastAsia="en-US" w:bidi="ar-SA"/>
      </w:rPr>
    </w:lvl>
    <w:lvl w:ilvl="3" w:tplc="1EFE4372">
      <w:numFmt w:val="bullet"/>
      <w:lvlText w:val="•"/>
      <w:lvlJc w:val="left"/>
      <w:pPr>
        <w:ind w:left="1945" w:hanging="360"/>
      </w:pPr>
      <w:rPr>
        <w:rFonts w:hint="default"/>
        <w:lang w:val="en-US" w:eastAsia="en-US" w:bidi="ar-SA"/>
      </w:rPr>
    </w:lvl>
    <w:lvl w:ilvl="4" w:tplc="EE5CEBDA">
      <w:numFmt w:val="bullet"/>
      <w:lvlText w:val="•"/>
      <w:lvlJc w:val="left"/>
      <w:pPr>
        <w:ind w:left="2314" w:hanging="360"/>
      </w:pPr>
      <w:rPr>
        <w:rFonts w:hint="default"/>
        <w:lang w:val="en-US" w:eastAsia="en-US" w:bidi="ar-SA"/>
      </w:rPr>
    </w:lvl>
    <w:lvl w:ilvl="5" w:tplc="95B6EB34">
      <w:numFmt w:val="bullet"/>
      <w:lvlText w:val="•"/>
      <w:lvlJc w:val="left"/>
      <w:pPr>
        <w:ind w:left="2683" w:hanging="360"/>
      </w:pPr>
      <w:rPr>
        <w:rFonts w:hint="default"/>
        <w:lang w:val="en-US" w:eastAsia="en-US" w:bidi="ar-SA"/>
      </w:rPr>
    </w:lvl>
    <w:lvl w:ilvl="6" w:tplc="C3DED686">
      <w:numFmt w:val="bullet"/>
      <w:lvlText w:val="•"/>
      <w:lvlJc w:val="left"/>
      <w:pPr>
        <w:ind w:left="3051" w:hanging="360"/>
      </w:pPr>
      <w:rPr>
        <w:rFonts w:hint="default"/>
        <w:lang w:val="en-US" w:eastAsia="en-US" w:bidi="ar-SA"/>
      </w:rPr>
    </w:lvl>
    <w:lvl w:ilvl="7" w:tplc="72687E7A">
      <w:numFmt w:val="bullet"/>
      <w:lvlText w:val="•"/>
      <w:lvlJc w:val="left"/>
      <w:pPr>
        <w:ind w:left="3420" w:hanging="360"/>
      </w:pPr>
      <w:rPr>
        <w:rFonts w:hint="default"/>
        <w:lang w:val="en-US" w:eastAsia="en-US" w:bidi="ar-SA"/>
      </w:rPr>
    </w:lvl>
    <w:lvl w:ilvl="8" w:tplc="9C8AEAEA">
      <w:numFmt w:val="bullet"/>
      <w:lvlText w:val="•"/>
      <w:lvlJc w:val="left"/>
      <w:pPr>
        <w:ind w:left="3788" w:hanging="360"/>
      </w:pPr>
      <w:rPr>
        <w:rFonts w:hint="default"/>
        <w:lang w:val="en-US" w:eastAsia="en-US" w:bidi="ar-SA"/>
      </w:rPr>
    </w:lvl>
  </w:abstractNum>
  <w:abstractNum w:abstractNumId="15" w15:restartNumberingAfterBreak="0">
    <w:nsid w:val="2F16117D"/>
    <w:multiLevelType w:val="hybridMultilevel"/>
    <w:tmpl w:val="17F21C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BC772C"/>
    <w:multiLevelType w:val="hybridMultilevel"/>
    <w:tmpl w:val="621A0098"/>
    <w:lvl w:ilvl="0" w:tplc="40686760">
      <w:numFmt w:val="bullet"/>
      <w:lvlText w:val=""/>
      <w:lvlJc w:val="left"/>
      <w:pPr>
        <w:ind w:left="826" w:hanging="360"/>
      </w:pPr>
      <w:rPr>
        <w:rFonts w:ascii="Wingdings" w:eastAsia="Wingdings" w:hAnsi="Wingdings" w:cs="Wingdings" w:hint="default"/>
        <w:b w:val="0"/>
        <w:bCs w:val="0"/>
        <w:i w:val="0"/>
        <w:iCs w:val="0"/>
        <w:spacing w:val="0"/>
        <w:w w:val="100"/>
        <w:sz w:val="20"/>
        <w:szCs w:val="20"/>
        <w:lang w:val="en-US" w:eastAsia="en-US" w:bidi="ar-SA"/>
      </w:rPr>
    </w:lvl>
    <w:lvl w:ilvl="1" w:tplc="552252EA">
      <w:numFmt w:val="bullet"/>
      <w:lvlText w:val="•"/>
      <w:lvlJc w:val="left"/>
      <w:pPr>
        <w:ind w:left="1814" w:hanging="360"/>
      </w:pPr>
      <w:rPr>
        <w:rFonts w:hint="default"/>
        <w:lang w:val="en-US" w:eastAsia="en-US" w:bidi="ar-SA"/>
      </w:rPr>
    </w:lvl>
    <w:lvl w:ilvl="2" w:tplc="3B5CB13C">
      <w:numFmt w:val="bullet"/>
      <w:lvlText w:val="•"/>
      <w:lvlJc w:val="left"/>
      <w:pPr>
        <w:ind w:left="2808" w:hanging="360"/>
      </w:pPr>
      <w:rPr>
        <w:rFonts w:hint="default"/>
        <w:lang w:val="en-US" w:eastAsia="en-US" w:bidi="ar-SA"/>
      </w:rPr>
    </w:lvl>
    <w:lvl w:ilvl="3" w:tplc="D1C8A37C">
      <w:numFmt w:val="bullet"/>
      <w:lvlText w:val="•"/>
      <w:lvlJc w:val="left"/>
      <w:pPr>
        <w:ind w:left="3802" w:hanging="360"/>
      </w:pPr>
      <w:rPr>
        <w:rFonts w:hint="default"/>
        <w:lang w:val="en-US" w:eastAsia="en-US" w:bidi="ar-SA"/>
      </w:rPr>
    </w:lvl>
    <w:lvl w:ilvl="4" w:tplc="5E9861F6">
      <w:numFmt w:val="bullet"/>
      <w:lvlText w:val="•"/>
      <w:lvlJc w:val="left"/>
      <w:pPr>
        <w:ind w:left="4796" w:hanging="360"/>
      </w:pPr>
      <w:rPr>
        <w:rFonts w:hint="default"/>
        <w:lang w:val="en-US" w:eastAsia="en-US" w:bidi="ar-SA"/>
      </w:rPr>
    </w:lvl>
    <w:lvl w:ilvl="5" w:tplc="A6DA99DC">
      <w:numFmt w:val="bullet"/>
      <w:lvlText w:val="•"/>
      <w:lvlJc w:val="left"/>
      <w:pPr>
        <w:ind w:left="5791" w:hanging="360"/>
      </w:pPr>
      <w:rPr>
        <w:rFonts w:hint="default"/>
        <w:lang w:val="en-US" w:eastAsia="en-US" w:bidi="ar-SA"/>
      </w:rPr>
    </w:lvl>
    <w:lvl w:ilvl="6" w:tplc="23B89BAC">
      <w:numFmt w:val="bullet"/>
      <w:lvlText w:val="•"/>
      <w:lvlJc w:val="left"/>
      <w:pPr>
        <w:ind w:left="6785" w:hanging="360"/>
      </w:pPr>
      <w:rPr>
        <w:rFonts w:hint="default"/>
        <w:lang w:val="en-US" w:eastAsia="en-US" w:bidi="ar-SA"/>
      </w:rPr>
    </w:lvl>
    <w:lvl w:ilvl="7" w:tplc="BC5C867A">
      <w:numFmt w:val="bullet"/>
      <w:lvlText w:val="•"/>
      <w:lvlJc w:val="left"/>
      <w:pPr>
        <w:ind w:left="7779" w:hanging="360"/>
      </w:pPr>
      <w:rPr>
        <w:rFonts w:hint="default"/>
        <w:lang w:val="en-US" w:eastAsia="en-US" w:bidi="ar-SA"/>
      </w:rPr>
    </w:lvl>
    <w:lvl w:ilvl="8" w:tplc="994C6C4E">
      <w:numFmt w:val="bullet"/>
      <w:lvlText w:val="•"/>
      <w:lvlJc w:val="left"/>
      <w:pPr>
        <w:ind w:left="8773" w:hanging="360"/>
      </w:pPr>
      <w:rPr>
        <w:rFonts w:hint="default"/>
        <w:lang w:val="en-US" w:eastAsia="en-US" w:bidi="ar-SA"/>
      </w:rPr>
    </w:lvl>
  </w:abstractNum>
  <w:abstractNum w:abstractNumId="17" w15:restartNumberingAfterBreak="0">
    <w:nsid w:val="33DD5C78"/>
    <w:multiLevelType w:val="hybridMultilevel"/>
    <w:tmpl w:val="4C167676"/>
    <w:lvl w:ilvl="0" w:tplc="120487B4">
      <w:numFmt w:val="bullet"/>
      <w:lvlText w:val=""/>
      <w:lvlJc w:val="left"/>
      <w:pPr>
        <w:ind w:left="836" w:hanging="360"/>
      </w:pPr>
      <w:rPr>
        <w:rFonts w:ascii="Symbol" w:eastAsia="Symbol" w:hAnsi="Symbol" w:cs="Symbol" w:hint="default"/>
        <w:b w:val="0"/>
        <w:bCs w:val="0"/>
        <w:i w:val="0"/>
        <w:iCs w:val="0"/>
        <w:spacing w:val="0"/>
        <w:w w:val="100"/>
        <w:sz w:val="20"/>
        <w:szCs w:val="20"/>
        <w:lang w:val="en-US" w:eastAsia="en-US" w:bidi="ar-SA"/>
      </w:rPr>
    </w:lvl>
    <w:lvl w:ilvl="1" w:tplc="8D441670">
      <w:numFmt w:val="bullet"/>
      <w:lvlText w:val="•"/>
      <w:lvlJc w:val="left"/>
      <w:pPr>
        <w:ind w:left="1208" w:hanging="360"/>
      </w:pPr>
      <w:rPr>
        <w:rFonts w:hint="default"/>
        <w:lang w:val="en-US" w:eastAsia="en-US" w:bidi="ar-SA"/>
      </w:rPr>
    </w:lvl>
    <w:lvl w:ilvl="2" w:tplc="41BC3E88">
      <w:numFmt w:val="bullet"/>
      <w:lvlText w:val="•"/>
      <w:lvlJc w:val="left"/>
      <w:pPr>
        <w:ind w:left="1577" w:hanging="360"/>
      </w:pPr>
      <w:rPr>
        <w:rFonts w:hint="default"/>
        <w:lang w:val="en-US" w:eastAsia="en-US" w:bidi="ar-SA"/>
      </w:rPr>
    </w:lvl>
    <w:lvl w:ilvl="3" w:tplc="633C799E">
      <w:numFmt w:val="bullet"/>
      <w:lvlText w:val="•"/>
      <w:lvlJc w:val="left"/>
      <w:pPr>
        <w:ind w:left="1945" w:hanging="360"/>
      </w:pPr>
      <w:rPr>
        <w:rFonts w:hint="default"/>
        <w:lang w:val="en-US" w:eastAsia="en-US" w:bidi="ar-SA"/>
      </w:rPr>
    </w:lvl>
    <w:lvl w:ilvl="4" w:tplc="0EE017D8">
      <w:numFmt w:val="bullet"/>
      <w:lvlText w:val="•"/>
      <w:lvlJc w:val="left"/>
      <w:pPr>
        <w:ind w:left="2314" w:hanging="360"/>
      </w:pPr>
      <w:rPr>
        <w:rFonts w:hint="default"/>
        <w:lang w:val="en-US" w:eastAsia="en-US" w:bidi="ar-SA"/>
      </w:rPr>
    </w:lvl>
    <w:lvl w:ilvl="5" w:tplc="15BC0A8E">
      <w:numFmt w:val="bullet"/>
      <w:lvlText w:val="•"/>
      <w:lvlJc w:val="left"/>
      <w:pPr>
        <w:ind w:left="2683" w:hanging="360"/>
      </w:pPr>
      <w:rPr>
        <w:rFonts w:hint="default"/>
        <w:lang w:val="en-US" w:eastAsia="en-US" w:bidi="ar-SA"/>
      </w:rPr>
    </w:lvl>
    <w:lvl w:ilvl="6" w:tplc="601A53EE">
      <w:numFmt w:val="bullet"/>
      <w:lvlText w:val="•"/>
      <w:lvlJc w:val="left"/>
      <w:pPr>
        <w:ind w:left="3051" w:hanging="360"/>
      </w:pPr>
      <w:rPr>
        <w:rFonts w:hint="default"/>
        <w:lang w:val="en-US" w:eastAsia="en-US" w:bidi="ar-SA"/>
      </w:rPr>
    </w:lvl>
    <w:lvl w:ilvl="7" w:tplc="27A66464">
      <w:numFmt w:val="bullet"/>
      <w:lvlText w:val="•"/>
      <w:lvlJc w:val="left"/>
      <w:pPr>
        <w:ind w:left="3420" w:hanging="360"/>
      </w:pPr>
      <w:rPr>
        <w:rFonts w:hint="default"/>
        <w:lang w:val="en-US" w:eastAsia="en-US" w:bidi="ar-SA"/>
      </w:rPr>
    </w:lvl>
    <w:lvl w:ilvl="8" w:tplc="AFB41CD0">
      <w:numFmt w:val="bullet"/>
      <w:lvlText w:val="•"/>
      <w:lvlJc w:val="left"/>
      <w:pPr>
        <w:ind w:left="3788" w:hanging="360"/>
      </w:pPr>
      <w:rPr>
        <w:rFonts w:hint="default"/>
        <w:lang w:val="en-US" w:eastAsia="en-US" w:bidi="ar-SA"/>
      </w:rPr>
    </w:lvl>
  </w:abstractNum>
  <w:abstractNum w:abstractNumId="18" w15:restartNumberingAfterBreak="0">
    <w:nsid w:val="34247521"/>
    <w:multiLevelType w:val="hybridMultilevel"/>
    <w:tmpl w:val="8EA0F682"/>
    <w:lvl w:ilvl="0" w:tplc="6DF825E8">
      <w:numFmt w:val="bullet"/>
      <w:lvlText w:val=""/>
      <w:lvlJc w:val="left"/>
      <w:pPr>
        <w:ind w:left="836" w:hanging="360"/>
      </w:pPr>
      <w:rPr>
        <w:rFonts w:ascii="Symbol" w:eastAsia="Symbol" w:hAnsi="Symbol" w:cs="Symbol" w:hint="default"/>
        <w:b w:val="0"/>
        <w:bCs w:val="0"/>
        <w:i w:val="0"/>
        <w:iCs w:val="0"/>
        <w:spacing w:val="0"/>
        <w:w w:val="100"/>
        <w:sz w:val="20"/>
        <w:szCs w:val="20"/>
        <w:lang w:val="en-US" w:eastAsia="en-US" w:bidi="ar-SA"/>
      </w:rPr>
    </w:lvl>
    <w:lvl w:ilvl="1" w:tplc="80769FD8">
      <w:start w:val="1"/>
      <w:numFmt w:val="lowerLetter"/>
      <w:lvlText w:val="%2)"/>
      <w:lvlJc w:val="left"/>
      <w:pPr>
        <w:ind w:left="836" w:hanging="721"/>
      </w:pPr>
      <w:rPr>
        <w:rFonts w:ascii="Arial" w:eastAsia="Arial" w:hAnsi="Arial" w:cs="Arial" w:hint="default"/>
        <w:b w:val="0"/>
        <w:bCs w:val="0"/>
        <w:i/>
        <w:iCs/>
        <w:spacing w:val="0"/>
        <w:w w:val="100"/>
        <w:sz w:val="20"/>
        <w:szCs w:val="20"/>
        <w:lang w:val="en-US" w:eastAsia="en-US" w:bidi="ar-SA"/>
      </w:rPr>
    </w:lvl>
    <w:lvl w:ilvl="2" w:tplc="8B965D02">
      <w:numFmt w:val="bullet"/>
      <w:lvlText w:val="•"/>
      <w:lvlJc w:val="left"/>
      <w:pPr>
        <w:ind w:left="1577" w:hanging="721"/>
      </w:pPr>
      <w:rPr>
        <w:rFonts w:hint="default"/>
        <w:lang w:val="en-US" w:eastAsia="en-US" w:bidi="ar-SA"/>
      </w:rPr>
    </w:lvl>
    <w:lvl w:ilvl="3" w:tplc="88629D78">
      <w:numFmt w:val="bullet"/>
      <w:lvlText w:val="•"/>
      <w:lvlJc w:val="left"/>
      <w:pPr>
        <w:ind w:left="1945" w:hanging="721"/>
      </w:pPr>
      <w:rPr>
        <w:rFonts w:hint="default"/>
        <w:lang w:val="en-US" w:eastAsia="en-US" w:bidi="ar-SA"/>
      </w:rPr>
    </w:lvl>
    <w:lvl w:ilvl="4" w:tplc="9AE0F5D8">
      <w:numFmt w:val="bullet"/>
      <w:lvlText w:val="•"/>
      <w:lvlJc w:val="left"/>
      <w:pPr>
        <w:ind w:left="2314" w:hanging="721"/>
      </w:pPr>
      <w:rPr>
        <w:rFonts w:hint="default"/>
        <w:lang w:val="en-US" w:eastAsia="en-US" w:bidi="ar-SA"/>
      </w:rPr>
    </w:lvl>
    <w:lvl w:ilvl="5" w:tplc="27707B8A">
      <w:numFmt w:val="bullet"/>
      <w:lvlText w:val="•"/>
      <w:lvlJc w:val="left"/>
      <w:pPr>
        <w:ind w:left="2683" w:hanging="721"/>
      </w:pPr>
      <w:rPr>
        <w:rFonts w:hint="default"/>
        <w:lang w:val="en-US" w:eastAsia="en-US" w:bidi="ar-SA"/>
      </w:rPr>
    </w:lvl>
    <w:lvl w:ilvl="6" w:tplc="D3BC70B8">
      <w:numFmt w:val="bullet"/>
      <w:lvlText w:val="•"/>
      <w:lvlJc w:val="left"/>
      <w:pPr>
        <w:ind w:left="3051" w:hanging="721"/>
      </w:pPr>
      <w:rPr>
        <w:rFonts w:hint="default"/>
        <w:lang w:val="en-US" w:eastAsia="en-US" w:bidi="ar-SA"/>
      </w:rPr>
    </w:lvl>
    <w:lvl w:ilvl="7" w:tplc="CD0A897C">
      <w:numFmt w:val="bullet"/>
      <w:lvlText w:val="•"/>
      <w:lvlJc w:val="left"/>
      <w:pPr>
        <w:ind w:left="3420" w:hanging="721"/>
      </w:pPr>
      <w:rPr>
        <w:rFonts w:hint="default"/>
        <w:lang w:val="en-US" w:eastAsia="en-US" w:bidi="ar-SA"/>
      </w:rPr>
    </w:lvl>
    <w:lvl w:ilvl="8" w:tplc="F662C262">
      <w:numFmt w:val="bullet"/>
      <w:lvlText w:val="•"/>
      <w:lvlJc w:val="left"/>
      <w:pPr>
        <w:ind w:left="3788" w:hanging="721"/>
      </w:pPr>
      <w:rPr>
        <w:rFonts w:hint="default"/>
        <w:lang w:val="en-US" w:eastAsia="en-US" w:bidi="ar-SA"/>
      </w:rPr>
    </w:lvl>
  </w:abstractNum>
  <w:abstractNum w:abstractNumId="19" w15:restartNumberingAfterBreak="0">
    <w:nsid w:val="397C76E0"/>
    <w:multiLevelType w:val="hybridMultilevel"/>
    <w:tmpl w:val="6136BBD8"/>
    <w:lvl w:ilvl="0" w:tplc="D0A0258E">
      <w:numFmt w:val="bullet"/>
      <w:lvlText w:val=""/>
      <w:lvlJc w:val="left"/>
      <w:pPr>
        <w:ind w:left="836" w:hanging="360"/>
      </w:pPr>
      <w:rPr>
        <w:rFonts w:ascii="Wingdings" w:eastAsia="Wingdings" w:hAnsi="Wingdings" w:cs="Wingdings" w:hint="default"/>
        <w:b w:val="0"/>
        <w:bCs w:val="0"/>
        <w:i w:val="0"/>
        <w:iCs w:val="0"/>
        <w:spacing w:val="0"/>
        <w:w w:val="100"/>
        <w:sz w:val="20"/>
        <w:szCs w:val="20"/>
        <w:lang w:val="en-US" w:eastAsia="en-US" w:bidi="ar-SA"/>
      </w:rPr>
    </w:lvl>
    <w:lvl w:ilvl="1" w:tplc="38D6EF48">
      <w:numFmt w:val="bullet"/>
      <w:lvlText w:val="•"/>
      <w:lvlJc w:val="left"/>
      <w:pPr>
        <w:ind w:left="1232" w:hanging="360"/>
      </w:pPr>
      <w:rPr>
        <w:rFonts w:hint="default"/>
        <w:lang w:val="en-US" w:eastAsia="en-US" w:bidi="ar-SA"/>
      </w:rPr>
    </w:lvl>
    <w:lvl w:ilvl="2" w:tplc="3566E556">
      <w:numFmt w:val="bullet"/>
      <w:lvlText w:val="•"/>
      <w:lvlJc w:val="left"/>
      <w:pPr>
        <w:ind w:left="1625" w:hanging="360"/>
      </w:pPr>
      <w:rPr>
        <w:rFonts w:hint="default"/>
        <w:lang w:val="en-US" w:eastAsia="en-US" w:bidi="ar-SA"/>
      </w:rPr>
    </w:lvl>
    <w:lvl w:ilvl="3" w:tplc="B97C7AF6">
      <w:numFmt w:val="bullet"/>
      <w:lvlText w:val="•"/>
      <w:lvlJc w:val="left"/>
      <w:pPr>
        <w:ind w:left="2018" w:hanging="360"/>
      </w:pPr>
      <w:rPr>
        <w:rFonts w:hint="default"/>
        <w:lang w:val="en-US" w:eastAsia="en-US" w:bidi="ar-SA"/>
      </w:rPr>
    </w:lvl>
    <w:lvl w:ilvl="4" w:tplc="AF98F3F6">
      <w:numFmt w:val="bullet"/>
      <w:lvlText w:val="•"/>
      <w:lvlJc w:val="left"/>
      <w:pPr>
        <w:ind w:left="2410" w:hanging="360"/>
      </w:pPr>
      <w:rPr>
        <w:rFonts w:hint="default"/>
        <w:lang w:val="en-US" w:eastAsia="en-US" w:bidi="ar-SA"/>
      </w:rPr>
    </w:lvl>
    <w:lvl w:ilvl="5" w:tplc="E0EE8CCC">
      <w:numFmt w:val="bullet"/>
      <w:lvlText w:val="•"/>
      <w:lvlJc w:val="left"/>
      <w:pPr>
        <w:ind w:left="2803" w:hanging="360"/>
      </w:pPr>
      <w:rPr>
        <w:rFonts w:hint="default"/>
        <w:lang w:val="en-US" w:eastAsia="en-US" w:bidi="ar-SA"/>
      </w:rPr>
    </w:lvl>
    <w:lvl w:ilvl="6" w:tplc="FDC40B2C">
      <w:numFmt w:val="bullet"/>
      <w:lvlText w:val="•"/>
      <w:lvlJc w:val="left"/>
      <w:pPr>
        <w:ind w:left="3196" w:hanging="360"/>
      </w:pPr>
      <w:rPr>
        <w:rFonts w:hint="default"/>
        <w:lang w:val="en-US" w:eastAsia="en-US" w:bidi="ar-SA"/>
      </w:rPr>
    </w:lvl>
    <w:lvl w:ilvl="7" w:tplc="E8ACA05A">
      <w:numFmt w:val="bullet"/>
      <w:lvlText w:val="•"/>
      <w:lvlJc w:val="left"/>
      <w:pPr>
        <w:ind w:left="3588" w:hanging="360"/>
      </w:pPr>
      <w:rPr>
        <w:rFonts w:hint="default"/>
        <w:lang w:val="en-US" w:eastAsia="en-US" w:bidi="ar-SA"/>
      </w:rPr>
    </w:lvl>
    <w:lvl w:ilvl="8" w:tplc="4A66880A">
      <w:numFmt w:val="bullet"/>
      <w:lvlText w:val="•"/>
      <w:lvlJc w:val="left"/>
      <w:pPr>
        <w:ind w:left="3981" w:hanging="360"/>
      </w:pPr>
      <w:rPr>
        <w:rFonts w:hint="default"/>
        <w:lang w:val="en-US" w:eastAsia="en-US" w:bidi="ar-SA"/>
      </w:rPr>
    </w:lvl>
  </w:abstractNum>
  <w:abstractNum w:abstractNumId="20" w15:restartNumberingAfterBreak="0">
    <w:nsid w:val="3ACB447B"/>
    <w:multiLevelType w:val="hybridMultilevel"/>
    <w:tmpl w:val="D69CC860"/>
    <w:lvl w:ilvl="0" w:tplc="880234AA">
      <w:numFmt w:val="bullet"/>
      <w:lvlText w:val=""/>
      <w:lvlJc w:val="left"/>
      <w:pPr>
        <w:ind w:left="836" w:hanging="360"/>
      </w:pPr>
      <w:rPr>
        <w:rFonts w:ascii="Symbol" w:eastAsia="Symbol" w:hAnsi="Symbol" w:cs="Symbol" w:hint="default"/>
        <w:b w:val="0"/>
        <w:bCs w:val="0"/>
        <w:i w:val="0"/>
        <w:iCs w:val="0"/>
        <w:spacing w:val="0"/>
        <w:w w:val="100"/>
        <w:sz w:val="20"/>
        <w:szCs w:val="20"/>
        <w:lang w:val="en-US" w:eastAsia="en-US" w:bidi="ar-SA"/>
      </w:rPr>
    </w:lvl>
    <w:lvl w:ilvl="1" w:tplc="F0188776">
      <w:numFmt w:val="bullet"/>
      <w:lvlText w:val="•"/>
      <w:lvlJc w:val="left"/>
      <w:pPr>
        <w:ind w:left="1208" w:hanging="360"/>
      </w:pPr>
      <w:rPr>
        <w:rFonts w:hint="default"/>
        <w:lang w:val="en-US" w:eastAsia="en-US" w:bidi="ar-SA"/>
      </w:rPr>
    </w:lvl>
    <w:lvl w:ilvl="2" w:tplc="4B20A2DA">
      <w:numFmt w:val="bullet"/>
      <w:lvlText w:val="•"/>
      <w:lvlJc w:val="left"/>
      <w:pPr>
        <w:ind w:left="1577" w:hanging="360"/>
      </w:pPr>
      <w:rPr>
        <w:rFonts w:hint="default"/>
        <w:lang w:val="en-US" w:eastAsia="en-US" w:bidi="ar-SA"/>
      </w:rPr>
    </w:lvl>
    <w:lvl w:ilvl="3" w:tplc="07687F1E">
      <w:numFmt w:val="bullet"/>
      <w:lvlText w:val="•"/>
      <w:lvlJc w:val="left"/>
      <w:pPr>
        <w:ind w:left="1945" w:hanging="360"/>
      </w:pPr>
      <w:rPr>
        <w:rFonts w:hint="default"/>
        <w:lang w:val="en-US" w:eastAsia="en-US" w:bidi="ar-SA"/>
      </w:rPr>
    </w:lvl>
    <w:lvl w:ilvl="4" w:tplc="3C9A30D0">
      <w:numFmt w:val="bullet"/>
      <w:lvlText w:val="•"/>
      <w:lvlJc w:val="left"/>
      <w:pPr>
        <w:ind w:left="2314" w:hanging="360"/>
      </w:pPr>
      <w:rPr>
        <w:rFonts w:hint="default"/>
        <w:lang w:val="en-US" w:eastAsia="en-US" w:bidi="ar-SA"/>
      </w:rPr>
    </w:lvl>
    <w:lvl w:ilvl="5" w:tplc="EDF8E012">
      <w:numFmt w:val="bullet"/>
      <w:lvlText w:val="•"/>
      <w:lvlJc w:val="left"/>
      <w:pPr>
        <w:ind w:left="2683" w:hanging="360"/>
      </w:pPr>
      <w:rPr>
        <w:rFonts w:hint="default"/>
        <w:lang w:val="en-US" w:eastAsia="en-US" w:bidi="ar-SA"/>
      </w:rPr>
    </w:lvl>
    <w:lvl w:ilvl="6" w:tplc="D03C1302">
      <w:numFmt w:val="bullet"/>
      <w:lvlText w:val="•"/>
      <w:lvlJc w:val="left"/>
      <w:pPr>
        <w:ind w:left="3051" w:hanging="360"/>
      </w:pPr>
      <w:rPr>
        <w:rFonts w:hint="default"/>
        <w:lang w:val="en-US" w:eastAsia="en-US" w:bidi="ar-SA"/>
      </w:rPr>
    </w:lvl>
    <w:lvl w:ilvl="7" w:tplc="B3601554">
      <w:numFmt w:val="bullet"/>
      <w:lvlText w:val="•"/>
      <w:lvlJc w:val="left"/>
      <w:pPr>
        <w:ind w:left="3420" w:hanging="360"/>
      </w:pPr>
      <w:rPr>
        <w:rFonts w:hint="default"/>
        <w:lang w:val="en-US" w:eastAsia="en-US" w:bidi="ar-SA"/>
      </w:rPr>
    </w:lvl>
    <w:lvl w:ilvl="8" w:tplc="C05058F4">
      <w:numFmt w:val="bullet"/>
      <w:lvlText w:val="•"/>
      <w:lvlJc w:val="left"/>
      <w:pPr>
        <w:ind w:left="3788" w:hanging="360"/>
      </w:pPr>
      <w:rPr>
        <w:rFonts w:hint="default"/>
        <w:lang w:val="en-US" w:eastAsia="en-US" w:bidi="ar-SA"/>
      </w:rPr>
    </w:lvl>
  </w:abstractNum>
  <w:abstractNum w:abstractNumId="21" w15:restartNumberingAfterBreak="0">
    <w:nsid w:val="3AD13597"/>
    <w:multiLevelType w:val="hybridMultilevel"/>
    <w:tmpl w:val="4DEA6CA2"/>
    <w:lvl w:ilvl="0" w:tplc="FDBCB45C">
      <w:numFmt w:val="bullet"/>
      <w:lvlText w:val=""/>
      <w:lvlJc w:val="left"/>
      <w:pPr>
        <w:ind w:left="951" w:hanging="360"/>
      </w:pPr>
      <w:rPr>
        <w:rFonts w:ascii="Symbol" w:eastAsia="Symbol" w:hAnsi="Symbol" w:cs="Symbol" w:hint="default"/>
        <w:b w:val="0"/>
        <w:bCs w:val="0"/>
        <w:i w:val="0"/>
        <w:iCs w:val="0"/>
        <w:spacing w:val="0"/>
        <w:w w:val="100"/>
        <w:sz w:val="20"/>
        <w:szCs w:val="20"/>
        <w:lang w:val="en-US" w:eastAsia="en-US" w:bidi="ar-SA"/>
      </w:rPr>
    </w:lvl>
    <w:lvl w:ilvl="1" w:tplc="AD784098">
      <w:numFmt w:val="bullet"/>
      <w:lvlText w:val="•"/>
      <w:lvlJc w:val="left"/>
      <w:pPr>
        <w:ind w:left="1992" w:hanging="360"/>
      </w:pPr>
      <w:rPr>
        <w:rFonts w:hint="default"/>
        <w:lang w:val="en-US" w:eastAsia="en-US" w:bidi="ar-SA"/>
      </w:rPr>
    </w:lvl>
    <w:lvl w:ilvl="2" w:tplc="7EE23038">
      <w:numFmt w:val="bullet"/>
      <w:lvlText w:val="•"/>
      <w:lvlJc w:val="left"/>
      <w:pPr>
        <w:ind w:left="3024" w:hanging="360"/>
      </w:pPr>
      <w:rPr>
        <w:rFonts w:hint="default"/>
        <w:lang w:val="en-US" w:eastAsia="en-US" w:bidi="ar-SA"/>
      </w:rPr>
    </w:lvl>
    <w:lvl w:ilvl="3" w:tplc="4D94BE3A">
      <w:numFmt w:val="bullet"/>
      <w:lvlText w:val="•"/>
      <w:lvlJc w:val="left"/>
      <w:pPr>
        <w:ind w:left="4056" w:hanging="360"/>
      </w:pPr>
      <w:rPr>
        <w:rFonts w:hint="default"/>
        <w:lang w:val="en-US" w:eastAsia="en-US" w:bidi="ar-SA"/>
      </w:rPr>
    </w:lvl>
    <w:lvl w:ilvl="4" w:tplc="5C047FE2">
      <w:numFmt w:val="bullet"/>
      <w:lvlText w:val="•"/>
      <w:lvlJc w:val="left"/>
      <w:pPr>
        <w:ind w:left="5088" w:hanging="360"/>
      </w:pPr>
      <w:rPr>
        <w:rFonts w:hint="default"/>
        <w:lang w:val="en-US" w:eastAsia="en-US" w:bidi="ar-SA"/>
      </w:rPr>
    </w:lvl>
    <w:lvl w:ilvl="5" w:tplc="7C903FB4">
      <w:numFmt w:val="bullet"/>
      <w:lvlText w:val="•"/>
      <w:lvlJc w:val="left"/>
      <w:pPr>
        <w:ind w:left="6120" w:hanging="360"/>
      </w:pPr>
      <w:rPr>
        <w:rFonts w:hint="default"/>
        <w:lang w:val="en-US" w:eastAsia="en-US" w:bidi="ar-SA"/>
      </w:rPr>
    </w:lvl>
    <w:lvl w:ilvl="6" w:tplc="544E9236">
      <w:numFmt w:val="bullet"/>
      <w:lvlText w:val="•"/>
      <w:lvlJc w:val="left"/>
      <w:pPr>
        <w:ind w:left="7152" w:hanging="360"/>
      </w:pPr>
      <w:rPr>
        <w:rFonts w:hint="default"/>
        <w:lang w:val="en-US" w:eastAsia="en-US" w:bidi="ar-SA"/>
      </w:rPr>
    </w:lvl>
    <w:lvl w:ilvl="7" w:tplc="8C284B66">
      <w:numFmt w:val="bullet"/>
      <w:lvlText w:val="•"/>
      <w:lvlJc w:val="left"/>
      <w:pPr>
        <w:ind w:left="8184" w:hanging="360"/>
      </w:pPr>
      <w:rPr>
        <w:rFonts w:hint="default"/>
        <w:lang w:val="en-US" w:eastAsia="en-US" w:bidi="ar-SA"/>
      </w:rPr>
    </w:lvl>
    <w:lvl w:ilvl="8" w:tplc="03FE6F06">
      <w:numFmt w:val="bullet"/>
      <w:lvlText w:val="•"/>
      <w:lvlJc w:val="left"/>
      <w:pPr>
        <w:ind w:left="9216" w:hanging="360"/>
      </w:pPr>
      <w:rPr>
        <w:rFonts w:hint="default"/>
        <w:lang w:val="en-US" w:eastAsia="en-US" w:bidi="ar-SA"/>
      </w:rPr>
    </w:lvl>
  </w:abstractNum>
  <w:abstractNum w:abstractNumId="22" w15:restartNumberingAfterBreak="0">
    <w:nsid w:val="3C3D2946"/>
    <w:multiLevelType w:val="hybridMultilevel"/>
    <w:tmpl w:val="1AE65052"/>
    <w:lvl w:ilvl="0" w:tplc="F1A29EB8">
      <w:numFmt w:val="bullet"/>
      <w:lvlText w:val=""/>
      <w:lvlJc w:val="left"/>
      <w:pPr>
        <w:ind w:left="836" w:hanging="360"/>
      </w:pPr>
      <w:rPr>
        <w:rFonts w:ascii="Wingdings" w:eastAsia="Wingdings" w:hAnsi="Wingdings" w:cs="Wingdings" w:hint="default"/>
        <w:b w:val="0"/>
        <w:bCs w:val="0"/>
        <w:i w:val="0"/>
        <w:iCs w:val="0"/>
        <w:spacing w:val="0"/>
        <w:w w:val="100"/>
        <w:sz w:val="20"/>
        <w:szCs w:val="20"/>
        <w:lang w:val="en-US" w:eastAsia="en-US" w:bidi="ar-SA"/>
      </w:rPr>
    </w:lvl>
    <w:lvl w:ilvl="1" w:tplc="65B651EA">
      <w:numFmt w:val="bullet"/>
      <w:lvlText w:val="•"/>
      <w:lvlJc w:val="left"/>
      <w:pPr>
        <w:ind w:left="1208" w:hanging="360"/>
      </w:pPr>
      <w:rPr>
        <w:rFonts w:hint="default"/>
        <w:lang w:val="en-US" w:eastAsia="en-US" w:bidi="ar-SA"/>
      </w:rPr>
    </w:lvl>
    <w:lvl w:ilvl="2" w:tplc="DF1499E2">
      <w:numFmt w:val="bullet"/>
      <w:lvlText w:val="•"/>
      <w:lvlJc w:val="left"/>
      <w:pPr>
        <w:ind w:left="1577" w:hanging="360"/>
      </w:pPr>
      <w:rPr>
        <w:rFonts w:hint="default"/>
        <w:lang w:val="en-US" w:eastAsia="en-US" w:bidi="ar-SA"/>
      </w:rPr>
    </w:lvl>
    <w:lvl w:ilvl="3" w:tplc="04E03F78">
      <w:numFmt w:val="bullet"/>
      <w:lvlText w:val="•"/>
      <w:lvlJc w:val="left"/>
      <w:pPr>
        <w:ind w:left="1945" w:hanging="360"/>
      </w:pPr>
      <w:rPr>
        <w:rFonts w:hint="default"/>
        <w:lang w:val="en-US" w:eastAsia="en-US" w:bidi="ar-SA"/>
      </w:rPr>
    </w:lvl>
    <w:lvl w:ilvl="4" w:tplc="704A3234">
      <w:numFmt w:val="bullet"/>
      <w:lvlText w:val="•"/>
      <w:lvlJc w:val="left"/>
      <w:pPr>
        <w:ind w:left="2314" w:hanging="360"/>
      </w:pPr>
      <w:rPr>
        <w:rFonts w:hint="default"/>
        <w:lang w:val="en-US" w:eastAsia="en-US" w:bidi="ar-SA"/>
      </w:rPr>
    </w:lvl>
    <w:lvl w:ilvl="5" w:tplc="86025DBA">
      <w:numFmt w:val="bullet"/>
      <w:lvlText w:val="•"/>
      <w:lvlJc w:val="left"/>
      <w:pPr>
        <w:ind w:left="2683" w:hanging="360"/>
      </w:pPr>
      <w:rPr>
        <w:rFonts w:hint="default"/>
        <w:lang w:val="en-US" w:eastAsia="en-US" w:bidi="ar-SA"/>
      </w:rPr>
    </w:lvl>
    <w:lvl w:ilvl="6" w:tplc="225CA9B0">
      <w:numFmt w:val="bullet"/>
      <w:lvlText w:val="•"/>
      <w:lvlJc w:val="left"/>
      <w:pPr>
        <w:ind w:left="3051" w:hanging="360"/>
      </w:pPr>
      <w:rPr>
        <w:rFonts w:hint="default"/>
        <w:lang w:val="en-US" w:eastAsia="en-US" w:bidi="ar-SA"/>
      </w:rPr>
    </w:lvl>
    <w:lvl w:ilvl="7" w:tplc="7A769B58">
      <w:numFmt w:val="bullet"/>
      <w:lvlText w:val="•"/>
      <w:lvlJc w:val="left"/>
      <w:pPr>
        <w:ind w:left="3420" w:hanging="360"/>
      </w:pPr>
      <w:rPr>
        <w:rFonts w:hint="default"/>
        <w:lang w:val="en-US" w:eastAsia="en-US" w:bidi="ar-SA"/>
      </w:rPr>
    </w:lvl>
    <w:lvl w:ilvl="8" w:tplc="0180C5DE">
      <w:numFmt w:val="bullet"/>
      <w:lvlText w:val="•"/>
      <w:lvlJc w:val="left"/>
      <w:pPr>
        <w:ind w:left="3788" w:hanging="360"/>
      </w:pPr>
      <w:rPr>
        <w:rFonts w:hint="default"/>
        <w:lang w:val="en-US" w:eastAsia="en-US" w:bidi="ar-SA"/>
      </w:rPr>
    </w:lvl>
  </w:abstractNum>
  <w:abstractNum w:abstractNumId="23" w15:restartNumberingAfterBreak="0">
    <w:nsid w:val="3D1870D0"/>
    <w:multiLevelType w:val="hybridMultilevel"/>
    <w:tmpl w:val="1874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596149"/>
    <w:multiLevelType w:val="hybridMultilevel"/>
    <w:tmpl w:val="02ACCDDA"/>
    <w:lvl w:ilvl="0" w:tplc="B4780492">
      <w:numFmt w:val="bullet"/>
      <w:lvlText w:val=""/>
      <w:lvlJc w:val="left"/>
      <w:pPr>
        <w:ind w:left="951" w:hanging="360"/>
      </w:pPr>
      <w:rPr>
        <w:rFonts w:ascii="Wingdings" w:eastAsia="Wingdings" w:hAnsi="Wingdings" w:cs="Wingdings" w:hint="default"/>
        <w:b w:val="0"/>
        <w:bCs w:val="0"/>
        <w:i w:val="0"/>
        <w:iCs w:val="0"/>
        <w:spacing w:val="0"/>
        <w:w w:val="100"/>
        <w:sz w:val="20"/>
        <w:szCs w:val="20"/>
        <w:lang w:val="en-US" w:eastAsia="en-US" w:bidi="ar-SA"/>
      </w:rPr>
    </w:lvl>
    <w:lvl w:ilvl="1" w:tplc="C2CA6B46">
      <w:numFmt w:val="bullet"/>
      <w:lvlText w:val="•"/>
      <w:lvlJc w:val="left"/>
      <w:pPr>
        <w:ind w:left="1992" w:hanging="360"/>
      </w:pPr>
      <w:rPr>
        <w:rFonts w:hint="default"/>
        <w:lang w:val="en-US" w:eastAsia="en-US" w:bidi="ar-SA"/>
      </w:rPr>
    </w:lvl>
    <w:lvl w:ilvl="2" w:tplc="D1B25236">
      <w:numFmt w:val="bullet"/>
      <w:lvlText w:val="•"/>
      <w:lvlJc w:val="left"/>
      <w:pPr>
        <w:ind w:left="3024" w:hanging="360"/>
      </w:pPr>
      <w:rPr>
        <w:rFonts w:hint="default"/>
        <w:lang w:val="en-US" w:eastAsia="en-US" w:bidi="ar-SA"/>
      </w:rPr>
    </w:lvl>
    <w:lvl w:ilvl="3" w:tplc="3E8E4A4C">
      <w:numFmt w:val="bullet"/>
      <w:lvlText w:val="•"/>
      <w:lvlJc w:val="left"/>
      <w:pPr>
        <w:ind w:left="4056" w:hanging="360"/>
      </w:pPr>
      <w:rPr>
        <w:rFonts w:hint="default"/>
        <w:lang w:val="en-US" w:eastAsia="en-US" w:bidi="ar-SA"/>
      </w:rPr>
    </w:lvl>
    <w:lvl w:ilvl="4" w:tplc="96B07A78">
      <w:numFmt w:val="bullet"/>
      <w:lvlText w:val="•"/>
      <w:lvlJc w:val="left"/>
      <w:pPr>
        <w:ind w:left="5088" w:hanging="360"/>
      </w:pPr>
      <w:rPr>
        <w:rFonts w:hint="default"/>
        <w:lang w:val="en-US" w:eastAsia="en-US" w:bidi="ar-SA"/>
      </w:rPr>
    </w:lvl>
    <w:lvl w:ilvl="5" w:tplc="F2AE90A4">
      <w:numFmt w:val="bullet"/>
      <w:lvlText w:val="•"/>
      <w:lvlJc w:val="left"/>
      <w:pPr>
        <w:ind w:left="6120" w:hanging="360"/>
      </w:pPr>
      <w:rPr>
        <w:rFonts w:hint="default"/>
        <w:lang w:val="en-US" w:eastAsia="en-US" w:bidi="ar-SA"/>
      </w:rPr>
    </w:lvl>
    <w:lvl w:ilvl="6" w:tplc="550C2972">
      <w:numFmt w:val="bullet"/>
      <w:lvlText w:val="•"/>
      <w:lvlJc w:val="left"/>
      <w:pPr>
        <w:ind w:left="7152" w:hanging="360"/>
      </w:pPr>
      <w:rPr>
        <w:rFonts w:hint="default"/>
        <w:lang w:val="en-US" w:eastAsia="en-US" w:bidi="ar-SA"/>
      </w:rPr>
    </w:lvl>
    <w:lvl w:ilvl="7" w:tplc="6638FA0A">
      <w:numFmt w:val="bullet"/>
      <w:lvlText w:val="•"/>
      <w:lvlJc w:val="left"/>
      <w:pPr>
        <w:ind w:left="8184" w:hanging="360"/>
      </w:pPr>
      <w:rPr>
        <w:rFonts w:hint="default"/>
        <w:lang w:val="en-US" w:eastAsia="en-US" w:bidi="ar-SA"/>
      </w:rPr>
    </w:lvl>
    <w:lvl w:ilvl="8" w:tplc="FD86AA26">
      <w:numFmt w:val="bullet"/>
      <w:lvlText w:val="•"/>
      <w:lvlJc w:val="left"/>
      <w:pPr>
        <w:ind w:left="9216" w:hanging="360"/>
      </w:pPr>
      <w:rPr>
        <w:rFonts w:hint="default"/>
        <w:lang w:val="en-US" w:eastAsia="en-US" w:bidi="ar-SA"/>
      </w:rPr>
    </w:lvl>
  </w:abstractNum>
  <w:abstractNum w:abstractNumId="25" w15:restartNumberingAfterBreak="0">
    <w:nsid w:val="43A8369F"/>
    <w:multiLevelType w:val="hybridMultilevel"/>
    <w:tmpl w:val="7ABE5400"/>
    <w:lvl w:ilvl="0" w:tplc="08CA9BD2">
      <w:numFmt w:val="bullet"/>
      <w:lvlText w:val=""/>
      <w:lvlJc w:val="left"/>
      <w:pPr>
        <w:ind w:left="836" w:hanging="360"/>
      </w:pPr>
      <w:rPr>
        <w:rFonts w:ascii="Symbol" w:eastAsia="Symbol" w:hAnsi="Symbol" w:cs="Symbol" w:hint="default"/>
        <w:b w:val="0"/>
        <w:bCs w:val="0"/>
        <w:i w:val="0"/>
        <w:iCs w:val="0"/>
        <w:spacing w:val="0"/>
        <w:w w:val="100"/>
        <w:sz w:val="20"/>
        <w:szCs w:val="20"/>
        <w:lang w:val="en-US" w:eastAsia="en-US" w:bidi="ar-SA"/>
      </w:rPr>
    </w:lvl>
    <w:lvl w:ilvl="1" w:tplc="49C69FFA">
      <w:numFmt w:val="bullet"/>
      <w:lvlText w:val="•"/>
      <w:lvlJc w:val="left"/>
      <w:pPr>
        <w:ind w:left="1208" w:hanging="360"/>
      </w:pPr>
      <w:rPr>
        <w:rFonts w:hint="default"/>
        <w:lang w:val="en-US" w:eastAsia="en-US" w:bidi="ar-SA"/>
      </w:rPr>
    </w:lvl>
    <w:lvl w:ilvl="2" w:tplc="B50292C0">
      <w:numFmt w:val="bullet"/>
      <w:lvlText w:val="•"/>
      <w:lvlJc w:val="left"/>
      <w:pPr>
        <w:ind w:left="1577" w:hanging="360"/>
      </w:pPr>
      <w:rPr>
        <w:rFonts w:hint="default"/>
        <w:lang w:val="en-US" w:eastAsia="en-US" w:bidi="ar-SA"/>
      </w:rPr>
    </w:lvl>
    <w:lvl w:ilvl="3" w:tplc="64A801F8">
      <w:numFmt w:val="bullet"/>
      <w:lvlText w:val="•"/>
      <w:lvlJc w:val="left"/>
      <w:pPr>
        <w:ind w:left="1945" w:hanging="360"/>
      </w:pPr>
      <w:rPr>
        <w:rFonts w:hint="default"/>
        <w:lang w:val="en-US" w:eastAsia="en-US" w:bidi="ar-SA"/>
      </w:rPr>
    </w:lvl>
    <w:lvl w:ilvl="4" w:tplc="C4F4648A">
      <w:numFmt w:val="bullet"/>
      <w:lvlText w:val="•"/>
      <w:lvlJc w:val="left"/>
      <w:pPr>
        <w:ind w:left="2314" w:hanging="360"/>
      </w:pPr>
      <w:rPr>
        <w:rFonts w:hint="default"/>
        <w:lang w:val="en-US" w:eastAsia="en-US" w:bidi="ar-SA"/>
      </w:rPr>
    </w:lvl>
    <w:lvl w:ilvl="5" w:tplc="93DE3B54">
      <w:numFmt w:val="bullet"/>
      <w:lvlText w:val="•"/>
      <w:lvlJc w:val="left"/>
      <w:pPr>
        <w:ind w:left="2683" w:hanging="360"/>
      </w:pPr>
      <w:rPr>
        <w:rFonts w:hint="default"/>
        <w:lang w:val="en-US" w:eastAsia="en-US" w:bidi="ar-SA"/>
      </w:rPr>
    </w:lvl>
    <w:lvl w:ilvl="6" w:tplc="808E44A0">
      <w:numFmt w:val="bullet"/>
      <w:lvlText w:val="•"/>
      <w:lvlJc w:val="left"/>
      <w:pPr>
        <w:ind w:left="3051" w:hanging="360"/>
      </w:pPr>
      <w:rPr>
        <w:rFonts w:hint="default"/>
        <w:lang w:val="en-US" w:eastAsia="en-US" w:bidi="ar-SA"/>
      </w:rPr>
    </w:lvl>
    <w:lvl w:ilvl="7" w:tplc="376A4006">
      <w:numFmt w:val="bullet"/>
      <w:lvlText w:val="•"/>
      <w:lvlJc w:val="left"/>
      <w:pPr>
        <w:ind w:left="3420" w:hanging="360"/>
      </w:pPr>
      <w:rPr>
        <w:rFonts w:hint="default"/>
        <w:lang w:val="en-US" w:eastAsia="en-US" w:bidi="ar-SA"/>
      </w:rPr>
    </w:lvl>
    <w:lvl w:ilvl="8" w:tplc="B9880E3C">
      <w:numFmt w:val="bullet"/>
      <w:lvlText w:val="•"/>
      <w:lvlJc w:val="left"/>
      <w:pPr>
        <w:ind w:left="3788" w:hanging="360"/>
      </w:pPr>
      <w:rPr>
        <w:rFonts w:hint="default"/>
        <w:lang w:val="en-US" w:eastAsia="en-US" w:bidi="ar-SA"/>
      </w:rPr>
    </w:lvl>
  </w:abstractNum>
  <w:abstractNum w:abstractNumId="26" w15:restartNumberingAfterBreak="0">
    <w:nsid w:val="50080EB6"/>
    <w:multiLevelType w:val="hybridMultilevel"/>
    <w:tmpl w:val="437C3926"/>
    <w:lvl w:ilvl="0" w:tplc="DDEAF562">
      <w:numFmt w:val="bullet"/>
      <w:lvlText w:val=""/>
      <w:lvlJc w:val="left"/>
      <w:pPr>
        <w:ind w:left="836" w:hanging="360"/>
      </w:pPr>
      <w:rPr>
        <w:rFonts w:ascii="Symbol" w:eastAsia="Symbol" w:hAnsi="Symbol" w:cs="Symbol" w:hint="default"/>
        <w:b w:val="0"/>
        <w:bCs w:val="0"/>
        <w:i w:val="0"/>
        <w:iCs w:val="0"/>
        <w:spacing w:val="0"/>
        <w:w w:val="100"/>
        <w:sz w:val="20"/>
        <w:szCs w:val="20"/>
        <w:lang w:val="en-US" w:eastAsia="en-US" w:bidi="ar-SA"/>
      </w:rPr>
    </w:lvl>
    <w:lvl w:ilvl="1" w:tplc="5622EE94">
      <w:numFmt w:val="bullet"/>
      <w:lvlText w:val="•"/>
      <w:lvlJc w:val="left"/>
      <w:pPr>
        <w:ind w:left="1208" w:hanging="360"/>
      </w:pPr>
      <w:rPr>
        <w:rFonts w:hint="default"/>
        <w:lang w:val="en-US" w:eastAsia="en-US" w:bidi="ar-SA"/>
      </w:rPr>
    </w:lvl>
    <w:lvl w:ilvl="2" w:tplc="3C68EFB6">
      <w:numFmt w:val="bullet"/>
      <w:lvlText w:val="•"/>
      <w:lvlJc w:val="left"/>
      <w:pPr>
        <w:ind w:left="1577" w:hanging="360"/>
      </w:pPr>
      <w:rPr>
        <w:rFonts w:hint="default"/>
        <w:lang w:val="en-US" w:eastAsia="en-US" w:bidi="ar-SA"/>
      </w:rPr>
    </w:lvl>
    <w:lvl w:ilvl="3" w:tplc="C4D494FA">
      <w:numFmt w:val="bullet"/>
      <w:lvlText w:val="•"/>
      <w:lvlJc w:val="left"/>
      <w:pPr>
        <w:ind w:left="1945" w:hanging="360"/>
      </w:pPr>
      <w:rPr>
        <w:rFonts w:hint="default"/>
        <w:lang w:val="en-US" w:eastAsia="en-US" w:bidi="ar-SA"/>
      </w:rPr>
    </w:lvl>
    <w:lvl w:ilvl="4" w:tplc="AF54BA4A">
      <w:numFmt w:val="bullet"/>
      <w:lvlText w:val="•"/>
      <w:lvlJc w:val="left"/>
      <w:pPr>
        <w:ind w:left="2314" w:hanging="360"/>
      </w:pPr>
      <w:rPr>
        <w:rFonts w:hint="default"/>
        <w:lang w:val="en-US" w:eastAsia="en-US" w:bidi="ar-SA"/>
      </w:rPr>
    </w:lvl>
    <w:lvl w:ilvl="5" w:tplc="4E08E288">
      <w:numFmt w:val="bullet"/>
      <w:lvlText w:val="•"/>
      <w:lvlJc w:val="left"/>
      <w:pPr>
        <w:ind w:left="2683" w:hanging="360"/>
      </w:pPr>
      <w:rPr>
        <w:rFonts w:hint="default"/>
        <w:lang w:val="en-US" w:eastAsia="en-US" w:bidi="ar-SA"/>
      </w:rPr>
    </w:lvl>
    <w:lvl w:ilvl="6" w:tplc="1C3EB524">
      <w:numFmt w:val="bullet"/>
      <w:lvlText w:val="•"/>
      <w:lvlJc w:val="left"/>
      <w:pPr>
        <w:ind w:left="3051" w:hanging="360"/>
      </w:pPr>
      <w:rPr>
        <w:rFonts w:hint="default"/>
        <w:lang w:val="en-US" w:eastAsia="en-US" w:bidi="ar-SA"/>
      </w:rPr>
    </w:lvl>
    <w:lvl w:ilvl="7" w:tplc="CF28C308">
      <w:numFmt w:val="bullet"/>
      <w:lvlText w:val="•"/>
      <w:lvlJc w:val="left"/>
      <w:pPr>
        <w:ind w:left="3420" w:hanging="360"/>
      </w:pPr>
      <w:rPr>
        <w:rFonts w:hint="default"/>
        <w:lang w:val="en-US" w:eastAsia="en-US" w:bidi="ar-SA"/>
      </w:rPr>
    </w:lvl>
    <w:lvl w:ilvl="8" w:tplc="9CBA29D6">
      <w:numFmt w:val="bullet"/>
      <w:lvlText w:val="•"/>
      <w:lvlJc w:val="left"/>
      <w:pPr>
        <w:ind w:left="3788" w:hanging="360"/>
      </w:pPr>
      <w:rPr>
        <w:rFonts w:hint="default"/>
        <w:lang w:val="en-US" w:eastAsia="en-US" w:bidi="ar-SA"/>
      </w:rPr>
    </w:lvl>
  </w:abstractNum>
  <w:abstractNum w:abstractNumId="27" w15:restartNumberingAfterBreak="0">
    <w:nsid w:val="52CA5A73"/>
    <w:multiLevelType w:val="hybridMultilevel"/>
    <w:tmpl w:val="9140E84A"/>
    <w:lvl w:ilvl="0" w:tplc="DCA65C22">
      <w:numFmt w:val="bullet"/>
      <w:lvlText w:val=""/>
      <w:lvlJc w:val="left"/>
      <w:pPr>
        <w:ind w:left="835" w:hanging="360"/>
      </w:pPr>
      <w:rPr>
        <w:rFonts w:ascii="Symbol" w:eastAsia="Symbol" w:hAnsi="Symbol" w:cs="Symbol" w:hint="default"/>
        <w:b w:val="0"/>
        <w:bCs w:val="0"/>
        <w:i w:val="0"/>
        <w:iCs w:val="0"/>
        <w:spacing w:val="0"/>
        <w:w w:val="100"/>
        <w:sz w:val="20"/>
        <w:szCs w:val="20"/>
        <w:lang w:val="en-US" w:eastAsia="en-US" w:bidi="ar-SA"/>
      </w:rPr>
    </w:lvl>
    <w:lvl w:ilvl="1" w:tplc="E3D8884A">
      <w:numFmt w:val="bullet"/>
      <w:lvlText w:val="•"/>
      <w:lvlJc w:val="left"/>
      <w:pPr>
        <w:ind w:left="1208" w:hanging="360"/>
      </w:pPr>
      <w:rPr>
        <w:rFonts w:hint="default"/>
        <w:lang w:val="en-US" w:eastAsia="en-US" w:bidi="ar-SA"/>
      </w:rPr>
    </w:lvl>
    <w:lvl w:ilvl="2" w:tplc="007A91AC">
      <w:numFmt w:val="bullet"/>
      <w:lvlText w:val="•"/>
      <w:lvlJc w:val="left"/>
      <w:pPr>
        <w:ind w:left="1577" w:hanging="360"/>
      </w:pPr>
      <w:rPr>
        <w:rFonts w:hint="default"/>
        <w:lang w:val="en-US" w:eastAsia="en-US" w:bidi="ar-SA"/>
      </w:rPr>
    </w:lvl>
    <w:lvl w:ilvl="3" w:tplc="EDA0D782">
      <w:numFmt w:val="bullet"/>
      <w:lvlText w:val="•"/>
      <w:lvlJc w:val="left"/>
      <w:pPr>
        <w:ind w:left="1945" w:hanging="360"/>
      </w:pPr>
      <w:rPr>
        <w:rFonts w:hint="default"/>
        <w:lang w:val="en-US" w:eastAsia="en-US" w:bidi="ar-SA"/>
      </w:rPr>
    </w:lvl>
    <w:lvl w:ilvl="4" w:tplc="41549236">
      <w:numFmt w:val="bullet"/>
      <w:lvlText w:val="•"/>
      <w:lvlJc w:val="left"/>
      <w:pPr>
        <w:ind w:left="2314" w:hanging="360"/>
      </w:pPr>
      <w:rPr>
        <w:rFonts w:hint="default"/>
        <w:lang w:val="en-US" w:eastAsia="en-US" w:bidi="ar-SA"/>
      </w:rPr>
    </w:lvl>
    <w:lvl w:ilvl="5" w:tplc="8CF64730">
      <w:numFmt w:val="bullet"/>
      <w:lvlText w:val="•"/>
      <w:lvlJc w:val="left"/>
      <w:pPr>
        <w:ind w:left="2683" w:hanging="360"/>
      </w:pPr>
      <w:rPr>
        <w:rFonts w:hint="default"/>
        <w:lang w:val="en-US" w:eastAsia="en-US" w:bidi="ar-SA"/>
      </w:rPr>
    </w:lvl>
    <w:lvl w:ilvl="6" w:tplc="6110196C">
      <w:numFmt w:val="bullet"/>
      <w:lvlText w:val="•"/>
      <w:lvlJc w:val="left"/>
      <w:pPr>
        <w:ind w:left="3051" w:hanging="360"/>
      </w:pPr>
      <w:rPr>
        <w:rFonts w:hint="default"/>
        <w:lang w:val="en-US" w:eastAsia="en-US" w:bidi="ar-SA"/>
      </w:rPr>
    </w:lvl>
    <w:lvl w:ilvl="7" w:tplc="8C5401F8">
      <w:numFmt w:val="bullet"/>
      <w:lvlText w:val="•"/>
      <w:lvlJc w:val="left"/>
      <w:pPr>
        <w:ind w:left="3420" w:hanging="360"/>
      </w:pPr>
      <w:rPr>
        <w:rFonts w:hint="default"/>
        <w:lang w:val="en-US" w:eastAsia="en-US" w:bidi="ar-SA"/>
      </w:rPr>
    </w:lvl>
    <w:lvl w:ilvl="8" w:tplc="F78A062E">
      <w:numFmt w:val="bullet"/>
      <w:lvlText w:val="•"/>
      <w:lvlJc w:val="left"/>
      <w:pPr>
        <w:ind w:left="3788" w:hanging="360"/>
      </w:pPr>
      <w:rPr>
        <w:rFonts w:hint="default"/>
        <w:lang w:val="en-US" w:eastAsia="en-US" w:bidi="ar-SA"/>
      </w:rPr>
    </w:lvl>
  </w:abstractNum>
  <w:abstractNum w:abstractNumId="28" w15:restartNumberingAfterBreak="0">
    <w:nsid w:val="532B6ED1"/>
    <w:multiLevelType w:val="hybridMultilevel"/>
    <w:tmpl w:val="19D2F7A2"/>
    <w:lvl w:ilvl="0" w:tplc="BE6CAD18">
      <w:numFmt w:val="bullet"/>
      <w:lvlText w:val="o"/>
      <w:lvlJc w:val="left"/>
      <w:pPr>
        <w:ind w:left="1671" w:hanging="361"/>
      </w:pPr>
      <w:rPr>
        <w:rFonts w:ascii="Courier New" w:eastAsia="Courier New" w:hAnsi="Courier New" w:cs="Courier New" w:hint="default"/>
        <w:b w:val="0"/>
        <w:bCs w:val="0"/>
        <w:i w:val="0"/>
        <w:iCs w:val="0"/>
        <w:spacing w:val="0"/>
        <w:w w:val="100"/>
        <w:sz w:val="20"/>
        <w:szCs w:val="20"/>
        <w:lang w:val="en-US" w:eastAsia="en-US" w:bidi="ar-SA"/>
      </w:rPr>
    </w:lvl>
    <w:lvl w:ilvl="1" w:tplc="EEFCFA72">
      <w:numFmt w:val="bullet"/>
      <w:lvlText w:val="•"/>
      <w:lvlJc w:val="left"/>
      <w:pPr>
        <w:ind w:left="2640" w:hanging="361"/>
      </w:pPr>
      <w:rPr>
        <w:rFonts w:hint="default"/>
        <w:lang w:val="en-US" w:eastAsia="en-US" w:bidi="ar-SA"/>
      </w:rPr>
    </w:lvl>
    <w:lvl w:ilvl="2" w:tplc="927064DA">
      <w:numFmt w:val="bullet"/>
      <w:lvlText w:val="•"/>
      <w:lvlJc w:val="left"/>
      <w:pPr>
        <w:ind w:left="3600" w:hanging="361"/>
      </w:pPr>
      <w:rPr>
        <w:rFonts w:hint="default"/>
        <w:lang w:val="en-US" w:eastAsia="en-US" w:bidi="ar-SA"/>
      </w:rPr>
    </w:lvl>
    <w:lvl w:ilvl="3" w:tplc="858E15EC">
      <w:numFmt w:val="bullet"/>
      <w:lvlText w:val="•"/>
      <w:lvlJc w:val="left"/>
      <w:pPr>
        <w:ind w:left="4560" w:hanging="361"/>
      </w:pPr>
      <w:rPr>
        <w:rFonts w:hint="default"/>
        <w:lang w:val="en-US" w:eastAsia="en-US" w:bidi="ar-SA"/>
      </w:rPr>
    </w:lvl>
    <w:lvl w:ilvl="4" w:tplc="6D42EA2C">
      <w:numFmt w:val="bullet"/>
      <w:lvlText w:val="•"/>
      <w:lvlJc w:val="left"/>
      <w:pPr>
        <w:ind w:left="5520" w:hanging="361"/>
      </w:pPr>
      <w:rPr>
        <w:rFonts w:hint="default"/>
        <w:lang w:val="en-US" w:eastAsia="en-US" w:bidi="ar-SA"/>
      </w:rPr>
    </w:lvl>
    <w:lvl w:ilvl="5" w:tplc="5ECC0F78">
      <w:numFmt w:val="bullet"/>
      <w:lvlText w:val="•"/>
      <w:lvlJc w:val="left"/>
      <w:pPr>
        <w:ind w:left="6480" w:hanging="361"/>
      </w:pPr>
      <w:rPr>
        <w:rFonts w:hint="default"/>
        <w:lang w:val="en-US" w:eastAsia="en-US" w:bidi="ar-SA"/>
      </w:rPr>
    </w:lvl>
    <w:lvl w:ilvl="6" w:tplc="C9C2D14A">
      <w:numFmt w:val="bullet"/>
      <w:lvlText w:val="•"/>
      <w:lvlJc w:val="left"/>
      <w:pPr>
        <w:ind w:left="7440" w:hanging="361"/>
      </w:pPr>
      <w:rPr>
        <w:rFonts w:hint="default"/>
        <w:lang w:val="en-US" w:eastAsia="en-US" w:bidi="ar-SA"/>
      </w:rPr>
    </w:lvl>
    <w:lvl w:ilvl="7" w:tplc="B8CC0FD6">
      <w:numFmt w:val="bullet"/>
      <w:lvlText w:val="•"/>
      <w:lvlJc w:val="left"/>
      <w:pPr>
        <w:ind w:left="8400" w:hanging="361"/>
      </w:pPr>
      <w:rPr>
        <w:rFonts w:hint="default"/>
        <w:lang w:val="en-US" w:eastAsia="en-US" w:bidi="ar-SA"/>
      </w:rPr>
    </w:lvl>
    <w:lvl w:ilvl="8" w:tplc="EA765B9E">
      <w:numFmt w:val="bullet"/>
      <w:lvlText w:val="•"/>
      <w:lvlJc w:val="left"/>
      <w:pPr>
        <w:ind w:left="9360" w:hanging="361"/>
      </w:pPr>
      <w:rPr>
        <w:rFonts w:hint="default"/>
        <w:lang w:val="en-US" w:eastAsia="en-US" w:bidi="ar-SA"/>
      </w:rPr>
    </w:lvl>
  </w:abstractNum>
  <w:abstractNum w:abstractNumId="29" w15:restartNumberingAfterBreak="0">
    <w:nsid w:val="59A83AE7"/>
    <w:multiLevelType w:val="hybridMultilevel"/>
    <w:tmpl w:val="FF167B56"/>
    <w:lvl w:ilvl="0" w:tplc="0204D0C0">
      <w:numFmt w:val="bullet"/>
      <w:lvlText w:val=""/>
      <w:lvlJc w:val="left"/>
      <w:pPr>
        <w:ind w:left="951" w:hanging="360"/>
      </w:pPr>
      <w:rPr>
        <w:rFonts w:ascii="Wingdings" w:eastAsia="Wingdings" w:hAnsi="Wingdings" w:cs="Wingdings" w:hint="default"/>
        <w:b w:val="0"/>
        <w:bCs w:val="0"/>
        <w:i w:val="0"/>
        <w:iCs w:val="0"/>
        <w:spacing w:val="0"/>
        <w:w w:val="100"/>
        <w:sz w:val="20"/>
        <w:szCs w:val="20"/>
        <w:lang w:val="en-US" w:eastAsia="en-US" w:bidi="ar-SA"/>
      </w:rPr>
    </w:lvl>
    <w:lvl w:ilvl="1" w:tplc="0F545578">
      <w:numFmt w:val="bullet"/>
      <w:lvlText w:val="•"/>
      <w:lvlJc w:val="left"/>
      <w:pPr>
        <w:ind w:left="1992" w:hanging="360"/>
      </w:pPr>
      <w:rPr>
        <w:rFonts w:hint="default"/>
        <w:lang w:val="en-US" w:eastAsia="en-US" w:bidi="ar-SA"/>
      </w:rPr>
    </w:lvl>
    <w:lvl w:ilvl="2" w:tplc="6A363250">
      <w:numFmt w:val="bullet"/>
      <w:lvlText w:val="•"/>
      <w:lvlJc w:val="left"/>
      <w:pPr>
        <w:ind w:left="3024" w:hanging="360"/>
      </w:pPr>
      <w:rPr>
        <w:rFonts w:hint="default"/>
        <w:lang w:val="en-US" w:eastAsia="en-US" w:bidi="ar-SA"/>
      </w:rPr>
    </w:lvl>
    <w:lvl w:ilvl="3" w:tplc="90966B9E">
      <w:numFmt w:val="bullet"/>
      <w:lvlText w:val="•"/>
      <w:lvlJc w:val="left"/>
      <w:pPr>
        <w:ind w:left="4056" w:hanging="360"/>
      </w:pPr>
      <w:rPr>
        <w:rFonts w:hint="default"/>
        <w:lang w:val="en-US" w:eastAsia="en-US" w:bidi="ar-SA"/>
      </w:rPr>
    </w:lvl>
    <w:lvl w:ilvl="4" w:tplc="28769F8C">
      <w:numFmt w:val="bullet"/>
      <w:lvlText w:val="•"/>
      <w:lvlJc w:val="left"/>
      <w:pPr>
        <w:ind w:left="5088" w:hanging="360"/>
      </w:pPr>
      <w:rPr>
        <w:rFonts w:hint="default"/>
        <w:lang w:val="en-US" w:eastAsia="en-US" w:bidi="ar-SA"/>
      </w:rPr>
    </w:lvl>
    <w:lvl w:ilvl="5" w:tplc="37DE9B74">
      <w:numFmt w:val="bullet"/>
      <w:lvlText w:val="•"/>
      <w:lvlJc w:val="left"/>
      <w:pPr>
        <w:ind w:left="6120" w:hanging="360"/>
      </w:pPr>
      <w:rPr>
        <w:rFonts w:hint="default"/>
        <w:lang w:val="en-US" w:eastAsia="en-US" w:bidi="ar-SA"/>
      </w:rPr>
    </w:lvl>
    <w:lvl w:ilvl="6" w:tplc="5D420DA0">
      <w:numFmt w:val="bullet"/>
      <w:lvlText w:val="•"/>
      <w:lvlJc w:val="left"/>
      <w:pPr>
        <w:ind w:left="7152" w:hanging="360"/>
      </w:pPr>
      <w:rPr>
        <w:rFonts w:hint="default"/>
        <w:lang w:val="en-US" w:eastAsia="en-US" w:bidi="ar-SA"/>
      </w:rPr>
    </w:lvl>
    <w:lvl w:ilvl="7" w:tplc="1ABE5902">
      <w:numFmt w:val="bullet"/>
      <w:lvlText w:val="•"/>
      <w:lvlJc w:val="left"/>
      <w:pPr>
        <w:ind w:left="8184" w:hanging="360"/>
      </w:pPr>
      <w:rPr>
        <w:rFonts w:hint="default"/>
        <w:lang w:val="en-US" w:eastAsia="en-US" w:bidi="ar-SA"/>
      </w:rPr>
    </w:lvl>
    <w:lvl w:ilvl="8" w:tplc="0794019A">
      <w:numFmt w:val="bullet"/>
      <w:lvlText w:val="•"/>
      <w:lvlJc w:val="left"/>
      <w:pPr>
        <w:ind w:left="9216" w:hanging="360"/>
      </w:pPr>
      <w:rPr>
        <w:rFonts w:hint="default"/>
        <w:lang w:val="en-US" w:eastAsia="en-US" w:bidi="ar-SA"/>
      </w:rPr>
    </w:lvl>
  </w:abstractNum>
  <w:abstractNum w:abstractNumId="30" w15:restartNumberingAfterBreak="0">
    <w:nsid w:val="5C8760D9"/>
    <w:multiLevelType w:val="hybridMultilevel"/>
    <w:tmpl w:val="786091E8"/>
    <w:lvl w:ilvl="0" w:tplc="E230071C">
      <w:numFmt w:val="bullet"/>
      <w:lvlText w:val=""/>
      <w:lvlJc w:val="left"/>
      <w:pPr>
        <w:ind w:left="836" w:hanging="360"/>
      </w:pPr>
      <w:rPr>
        <w:rFonts w:ascii="Symbol" w:eastAsia="Symbol" w:hAnsi="Symbol" w:cs="Symbol" w:hint="default"/>
        <w:b w:val="0"/>
        <w:bCs w:val="0"/>
        <w:i w:val="0"/>
        <w:iCs w:val="0"/>
        <w:spacing w:val="0"/>
        <w:w w:val="100"/>
        <w:sz w:val="20"/>
        <w:szCs w:val="20"/>
        <w:lang w:val="en-US" w:eastAsia="en-US" w:bidi="ar-SA"/>
      </w:rPr>
    </w:lvl>
    <w:lvl w:ilvl="1" w:tplc="F670E8D0">
      <w:numFmt w:val="bullet"/>
      <w:lvlText w:val="•"/>
      <w:lvlJc w:val="left"/>
      <w:pPr>
        <w:ind w:left="1208" w:hanging="360"/>
      </w:pPr>
      <w:rPr>
        <w:rFonts w:hint="default"/>
        <w:lang w:val="en-US" w:eastAsia="en-US" w:bidi="ar-SA"/>
      </w:rPr>
    </w:lvl>
    <w:lvl w:ilvl="2" w:tplc="F1607B38">
      <w:numFmt w:val="bullet"/>
      <w:lvlText w:val="•"/>
      <w:lvlJc w:val="left"/>
      <w:pPr>
        <w:ind w:left="1577" w:hanging="360"/>
      </w:pPr>
      <w:rPr>
        <w:rFonts w:hint="default"/>
        <w:lang w:val="en-US" w:eastAsia="en-US" w:bidi="ar-SA"/>
      </w:rPr>
    </w:lvl>
    <w:lvl w:ilvl="3" w:tplc="85A0EE7E">
      <w:numFmt w:val="bullet"/>
      <w:lvlText w:val="•"/>
      <w:lvlJc w:val="left"/>
      <w:pPr>
        <w:ind w:left="1945" w:hanging="360"/>
      </w:pPr>
      <w:rPr>
        <w:rFonts w:hint="default"/>
        <w:lang w:val="en-US" w:eastAsia="en-US" w:bidi="ar-SA"/>
      </w:rPr>
    </w:lvl>
    <w:lvl w:ilvl="4" w:tplc="18F498BA">
      <w:numFmt w:val="bullet"/>
      <w:lvlText w:val="•"/>
      <w:lvlJc w:val="left"/>
      <w:pPr>
        <w:ind w:left="2314" w:hanging="360"/>
      </w:pPr>
      <w:rPr>
        <w:rFonts w:hint="default"/>
        <w:lang w:val="en-US" w:eastAsia="en-US" w:bidi="ar-SA"/>
      </w:rPr>
    </w:lvl>
    <w:lvl w:ilvl="5" w:tplc="7C76492E">
      <w:numFmt w:val="bullet"/>
      <w:lvlText w:val="•"/>
      <w:lvlJc w:val="left"/>
      <w:pPr>
        <w:ind w:left="2683" w:hanging="360"/>
      </w:pPr>
      <w:rPr>
        <w:rFonts w:hint="default"/>
        <w:lang w:val="en-US" w:eastAsia="en-US" w:bidi="ar-SA"/>
      </w:rPr>
    </w:lvl>
    <w:lvl w:ilvl="6" w:tplc="C7826FEA">
      <w:numFmt w:val="bullet"/>
      <w:lvlText w:val="•"/>
      <w:lvlJc w:val="left"/>
      <w:pPr>
        <w:ind w:left="3051" w:hanging="360"/>
      </w:pPr>
      <w:rPr>
        <w:rFonts w:hint="default"/>
        <w:lang w:val="en-US" w:eastAsia="en-US" w:bidi="ar-SA"/>
      </w:rPr>
    </w:lvl>
    <w:lvl w:ilvl="7" w:tplc="DBBA2DB0">
      <w:numFmt w:val="bullet"/>
      <w:lvlText w:val="•"/>
      <w:lvlJc w:val="left"/>
      <w:pPr>
        <w:ind w:left="3420" w:hanging="360"/>
      </w:pPr>
      <w:rPr>
        <w:rFonts w:hint="default"/>
        <w:lang w:val="en-US" w:eastAsia="en-US" w:bidi="ar-SA"/>
      </w:rPr>
    </w:lvl>
    <w:lvl w:ilvl="8" w:tplc="03D41CD4">
      <w:numFmt w:val="bullet"/>
      <w:lvlText w:val="•"/>
      <w:lvlJc w:val="left"/>
      <w:pPr>
        <w:ind w:left="3788" w:hanging="360"/>
      </w:pPr>
      <w:rPr>
        <w:rFonts w:hint="default"/>
        <w:lang w:val="en-US" w:eastAsia="en-US" w:bidi="ar-SA"/>
      </w:rPr>
    </w:lvl>
  </w:abstractNum>
  <w:abstractNum w:abstractNumId="31" w15:restartNumberingAfterBreak="0">
    <w:nsid w:val="5D066637"/>
    <w:multiLevelType w:val="hybridMultilevel"/>
    <w:tmpl w:val="4B1E1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951DE4"/>
    <w:multiLevelType w:val="hybridMultilevel"/>
    <w:tmpl w:val="C1DED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3D5ECD"/>
    <w:multiLevelType w:val="hybridMultilevel"/>
    <w:tmpl w:val="65BEBEE8"/>
    <w:lvl w:ilvl="0" w:tplc="581A3916">
      <w:numFmt w:val="bullet"/>
      <w:lvlText w:val=""/>
      <w:lvlJc w:val="left"/>
      <w:pPr>
        <w:ind w:left="951" w:hanging="360"/>
      </w:pPr>
      <w:rPr>
        <w:rFonts w:ascii="Wingdings" w:eastAsia="Wingdings" w:hAnsi="Wingdings" w:cs="Wingdings" w:hint="default"/>
        <w:b w:val="0"/>
        <w:bCs w:val="0"/>
        <w:i w:val="0"/>
        <w:iCs w:val="0"/>
        <w:spacing w:val="0"/>
        <w:w w:val="100"/>
        <w:sz w:val="20"/>
        <w:szCs w:val="20"/>
        <w:lang w:val="en-US" w:eastAsia="en-US" w:bidi="ar-SA"/>
      </w:rPr>
    </w:lvl>
    <w:lvl w:ilvl="1" w:tplc="871A626C">
      <w:start w:val="1"/>
      <w:numFmt w:val="lowerRoman"/>
      <w:lvlText w:val="(%2)"/>
      <w:lvlJc w:val="left"/>
      <w:pPr>
        <w:ind w:left="2358" w:hanging="708"/>
      </w:pPr>
      <w:rPr>
        <w:rFonts w:ascii="Arial" w:eastAsia="Arial" w:hAnsi="Arial" w:cs="Arial" w:hint="default"/>
        <w:b w:val="0"/>
        <w:bCs w:val="0"/>
        <w:i w:val="0"/>
        <w:iCs w:val="0"/>
        <w:spacing w:val="-1"/>
        <w:w w:val="99"/>
        <w:sz w:val="22"/>
        <w:szCs w:val="22"/>
        <w:lang w:val="en-US" w:eastAsia="en-US" w:bidi="ar-SA"/>
      </w:rPr>
    </w:lvl>
    <w:lvl w:ilvl="2" w:tplc="4060389C">
      <w:numFmt w:val="bullet"/>
      <w:lvlText w:val="•"/>
      <w:lvlJc w:val="left"/>
      <w:pPr>
        <w:ind w:left="3351" w:hanging="708"/>
      </w:pPr>
      <w:rPr>
        <w:rFonts w:hint="default"/>
        <w:lang w:val="en-US" w:eastAsia="en-US" w:bidi="ar-SA"/>
      </w:rPr>
    </w:lvl>
    <w:lvl w:ilvl="3" w:tplc="2C3072B2">
      <w:numFmt w:val="bullet"/>
      <w:lvlText w:val="•"/>
      <w:lvlJc w:val="left"/>
      <w:pPr>
        <w:ind w:left="4342" w:hanging="708"/>
      </w:pPr>
      <w:rPr>
        <w:rFonts w:hint="default"/>
        <w:lang w:val="en-US" w:eastAsia="en-US" w:bidi="ar-SA"/>
      </w:rPr>
    </w:lvl>
    <w:lvl w:ilvl="4" w:tplc="AA90C1E0">
      <w:numFmt w:val="bullet"/>
      <w:lvlText w:val="•"/>
      <w:lvlJc w:val="left"/>
      <w:pPr>
        <w:ind w:left="5333" w:hanging="708"/>
      </w:pPr>
      <w:rPr>
        <w:rFonts w:hint="default"/>
        <w:lang w:val="en-US" w:eastAsia="en-US" w:bidi="ar-SA"/>
      </w:rPr>
    </w:lvl>
    <w:lvl w:ilvl="5" w:tplc="267CC0CE">
      <w:numFmt w:val="bullet"/>
      <w:lvlText w:val="•"/>
      <w:lvlJc w:val="left"/>
      <w:pPr>
        <w:ind w:left="6324" w:hanging="708"/>
      </w:pPr>
      <w:rPr>
        <w:rFonts w:hint="default"/>
        <w:lang w:val="en-US" w:eastAsia="en-US" w:bidi="ar-SA"/>
      </w:rPr>
    </w:lvl>
    <w:lvl w:ilvl="6" w:tplc="379EFA8E">
      <w:numFmt w:val="bullet"/>
      <w:lvlText w:val="•"/>
      <w:lvlJc w:val="left"/>
      <w:pPr>
        <w:ind w:left="7315" w:hanging="708"/>
      </w:pPr>
      <w:rPr>
        <w:rFonts w:hint="default"/>
        <w:lang w:val="en-US" w:eastAsia="en-US" w:bidi="ar-SA"/>
      </w:rPr>
    </w:lvl>
    <w:lvl w:ilvl="7" w:tplc="AA9490CE">
      <w:numFmt w:val="bullet"/>
      <w:lvlText w:val="•"/>
      <w:lvlJc w:val="left"/>
      <w:pPr>
        <w:ind w:left="8306" w:hanging="708"/>
      </w:pPr>
      <w:rPr>
        <w:rFonts w:hint="default"/>
        <w:lang w:val="en-US" w:eastAsia="en-US" w:bidi="ar-SA"/>
      </w:rPr>
    </w:lvl>
    <w:lvl w:ilvl="8" w:tplc="AFF6F346">
      <w:numFmt w:val="bullet"/>
      <w:lvlText w:val="•"/>
      <w:lvlJc w:val="left"/>
      <w:pPr>
        <w:ind w:left="9297" w:hanging="708"/>
      </w:pPr>
      <w:rPr>
        <w:rFonts w:hint="default"/>
        <w:lang w:val="en-US" w:eastAsia="en-US" w:bidi="ar-SA"/>
      </w:rPr>
    </w:lvl>
  </w:abstractNum>
  <w:abstractNum w:abstractNumId="34" w15:restartNumberingAfterBreak="0">
    <w:nsid w:val="708C6E6A"/>
    <w:multiLevelType w:val="hybridMultilevel"/>
    <w:tmpl w:val="54FCC456"/>
    <w:lvl w:ilvl="0" w:tplc="8E9C937E">
      <w:numFmt w:val="bullet"/>
      <w:lvlText w:val=""/>
      <w:lvlJc w:val="left"/>
      <w:pPr>
        <w:ind w:left="836" w:hanging="360"/>
      </w:pPr>
      <w:rPr>
        <w:rFonts w:ascii="Symbol" w:eastAsia="Symbol" w:hAnsi="Symbol" w:cs="Symbol" w:hint="default"/>
        <w:b w:val="0"/>
        <w:bCs w:val="0"/>
        <w:i w:val="0"/>
        <w:iCs w:val="0"/>
        <w:spacing w:val="0"/>
        <w:w w:val="100"/>
        <w:sz w:val="20"/>
        <w:szCs w:val="20"/>
        <w:lang w:val="en-US" w:eastAsia="en-US" w:bidi="ar-SA"/>
      </w:rPr>
    </w:lvl>
    <w:lvl w:ilvl="1" w:tplc="C8B0A2FC">
      <w:numFmt w:val="bullet"/>
      <w:lvlText w:val="•"/>
      <w:lvlJc w:val="left"/>
      <w:pPr>
        <w:ind w:left="1208" w:hanging="360"/>
      </w:pPr>
      <w:rPr>
        <w:rFonts w:hint="default"/>
        <w:lang w:val="en-US" w:eastAsia="en-US" w:bidi="ar-SA"/>
      </w:rPr>
    </w:lvl>
    <w:lvl w:ilvl="2" w:tplc="47BC73AA">
      <w:numFmt w:val="bullet"/>
      <w:lvlText w:val="•"/>
      <w:lvlJc w:val="left"/>
      <w:pPr>
        <w:ind w:left="1577" w:hanging="360"/>
      </w:pPr>
      <w:rPr>
        <w:rFonts w:hint="default"/>
        <w:lang w:val="en-US" w:eastAsia="en-US" w:bidi="ar-SA"/>
      </w:rPr>
    </w:lvl>
    <w:lvl w:ilvl="3" w:tplc="A454BF98">
      <w:numFmt w:val="bullet"/>
      <w:lvlText w:val="•"/>
      <w:lvlJc w:val="left"/>
      <w:pPr>
        <w:ind w:left="1945" w:hanging="360"/>
      </w:pPr>
      <w:rPr>
        <w:rFonts w:hint="default"/>
        <w:lang w:val="en-US" w:eastAsia="en-US" w:bidi="ar-SA"/>
      </w:rPr>
    </w:lvl>
    <w:lvl w:ilvl="4" w:tplc="B186D9D4">
      <w:numFmt w:val="bullet"/>
      <w:lvlText w:val="•"/>
      <w:lvlJc w:val="left"/>
      <w:pPr>
        <w:ind w:left="2314" w:hanging="360"/>
      </w:pPr>
      <w:rPr>
        <w:rFonts w:hint="default"/>
        <w:lang w:val="en-US" w:eastAsia="en-US" w:bidi="ar-SA"/>
      </w:rPr>
    </w:lvl>
    <w:lvl w:ilvl="5" w:tplc="56E28D06">
      <w:numFmt w:val="bullet"/>
      <w:lvlText w:val="•"/>
      <w:lvlJc w:val="left"/>
      <w:pPr>
        <w:ind w:left="2683" w:hanging="360"/>
      </w:pPr>
      <w:rPr>
        <w:rFonts w:hint="default"/>
        <w:lang w:val="en-US" w:eastAsia="en-US" w:bidi="ar-SA"/>
      </w:rPr>
    </w:lvl>
    <w:lvl w:ilvl="6" w:tplc="B4D25AE0">
      <w:numFmt w:val="bullet"/>
      <w:lvlText w:val="•"/>
      <w:lvlJc w:val="left"/>
      <w:pPr>
        <w:ind w:left="3051" w:hanging="360"/>
      </w:pPr>
      <w:rPr>
        <w:rFonts w:hint="default"/>
        <w:lang w:val="en-US" w:eastAsia="en-US" w:bidi="ar-SA"/>
      </w:rPr>
    </w:lvl>
    <w:lvl w:ilvl="7" w:tplc="BF525682">
      <w:numFmt w:val="bullet"/>
      <w:lvlText w:val="•"/>
      <w:lvlJc w:val="left"/>
      <w:pPr>
        <w:ind w:left="3420" w:hanging="360"/>
      </w:pPr>
      <w:rPr>
        <w:rFonts w:hint="default"/>
        <w:lang w:val="en-US" w:eastAsia="en-US" w:bidi="ar-SA"/>
      </w:rPr>
    </w:lvl>
    <w:lvl w:ilvl="8" w:tplc="14D479C4">
      <w:numFmt w:val="bullet"/>
      <w:lvlText w:val="•"/>
      <w:lvlJc w:val="left"/>
      <w:pPr>
        <w:ind w:left="3788" w:hanging="360"/>
      </w:pPr>
      <w:rPr>
        <w:rFonts w:hint="default"/>
        <w:lang w:val="en-US" w:eastAsia="en-US" w:bidi="ar-SA"/>
      </w:rPr>
    </w:lvl>
  </w:abstractNum>
  <w:abstractNum w:abstractNumId="35" w15:restartNumberingAfterBreak="0">
    <w:nsid w:val="70E25BA4"/>
    <w:multiLevelType w:val="hybridMultilevel"/>
    <w:tmpl w:val="C4322A0E"/>
    <w:lvl w:ilvl="0" w:tplc="CA00D98E">
      <w:numFmt w:val="bullet"/>
      <w:lvlText w:val=""/>
      <w:lvlJc w:val="left"/>
      <w:pPr>
        <w:ind w:left="836" w:hanging="360"/>
      </w:pPr>
      <w:rPr>
        <w:rFonts w:ascii="Symbol" w:eastAsia="Symbol" w:hAnsi="Symbol" w:cs="Symbol" w:hint="default"/>
        <w:b w:val="0"/>
        <w:bCs w:val="0"/>
        <w:i w:val="0"/>
        <w:iCs w:val="0"/>
        <w:spacing w:val="0"/>
        <w:w w:val="100"/>
        <w:sz w:val="20"/>
        <w:szCs w:val="20"/>
        <w:lang w:val="en-US" w:eastAsia="en-US" w:bidi="ar-SA"/>
      </w:rPr>
    </w:lvl>
    <w:lvl w:ilvl="1" w:tplc="9BC0BA80">
      <w:start w:val="1"/>
      <w:numFmt w:val="lowerLetter"/>
      <w:lvlText w:val="%2)"/>
      <w:lvlJc w:val="left"/>
      <w:pPr>
        <w:ind w:left="836" w:hanging="721"/>
      </w:pPr>
      <w:rPr>
        <w:rFonts w:ascii="Arial" w:eastAsia="Arial" w:hAnsi="Arial" w:cs="Arial" w:hint="default"/>
        <w:b w:val="0"/>
        <w:bCs w:val="0"/>
        <w:i/>
        <w:iCs/>
        <w:spacing w:val="0"/>
        <w:w w:val="100"/>
        <w:sz w:val="20"/>
        <w:szCs w:val="20"/>
        <w:lang w:val="en-US" w:eastAsia="en-US" w:bidi="ar-SA"/>
      </w:rPr>
    </w:lvl>
    <w:lvl w:ilvl="2" w:tplc="70D4046E">
      <w:numFmt w:val="bullet"/>
      <w:lvlText w:val="•"/>
      <w:lvlJc w:val="left"/>
      <w:pPr>
        <w:ind w:left="1577" w:hanging="721"/>
      </w:pPr>
      <w:rPr>
        <w:rFonts w:hint="default"/>
        <w:lang w:val="en-US" w:eastAsia="en-US" w:bidi="ar-SA"/>
      </w:rPr>
    </w:lvl>
    <w:lvl w:ilvl="3" w:tplc="4EE03994">
      <w:numFmt w:val="bullet"/>
      <w:lvlText w:val="•"/>
      <w:lvlJc w:val="left"/>
      <w:pPr>
        <w:ind w:left="1945" w:hanging="721"/>
      </w:pPr>
      <w:rPr>
        <w:rFonts w:hint="default"/>
        <w:lang w:val="en-US" w:eastAsia="en-US" w:bidi="ar-SA"/>
      </w:rPr>
    </w:lvl>
    <w:lvl w:ilvl="4" w:tplc="2C843BB0">
      <w:numFmt w:val="bullet"/>
      <w:lvlText w:val="•"/>
      <w:lvlJc w:val="left"/>
      <w:pPr>
        <w:ind w:left="2314" w:hanging="721"/>
      </w:pPr>
      <w:rPr>
        <w:rFonts w:hint="default"/>
        <w:lang w:val="en-US" w:eastAsia="en-US" w:bidi="ar-SA"/>
      </w:rPr>
    </w:lvl>
    <w:lvl w:ilvl="5" w:tplc="2C06407E">
      <w:numFmt w:val="bullet"/>
      <w:lvlText w:val="•"/>
      <w:lvlJc w:val="left"/>
      <w:pPr>
        <w:ind w:left="2683" w:hanging="721"/>
      </w:pPr>
      <w:rPr>
        <w:rFonts w:hint="default"/>
        <w:lang w:val="en-US" w:eastAsia="en-US" w:bidi="ar-SA"/>
      </w:rPr>
    </w:lvl>
    <w:lvl w:ilvl="6" w:tplc="A3F2F094">
      <w:numFmt w:val="bullet"/>
      <w:lvlText w:val="•"/>
      <w:lvlJc w:val="left"/>
      <w:pPr>
        <w:ind w:left="3051" w:hanging="721"/>
      </w:pPr>
      <w:rPr>
        <w:rFonts w:hint="default"/>
        <w:lang w:val="en-US" w:eastAsia="en-US" w:bidi="ar-SA"/>
      </w:rPr>
    </w:lvl>
    <w:lvl w:ilvl="7" w:tplc="26E47A4E">
      <w:numFmt w:val="bullet"/>
      <w:lvlText w:val="•"/>
      <w:lvlJc w:val="left"/>
      <w:pPr>
        <w:ind w:left="3420" w:hanging="721"/>
      </w:pPr>
      <w:rPr>
        <w:rFonts w:hint="default"/>
        <w:lang w:val="en-US" w:eastAsia="en-US" w:bidi="ar-SA"/>
      </w:rPr>
    </w:lvl>
    <w:lvl w:ilvl="8" w:tplc="7E608FD2">
      <w:numFmt w:val="bullet"/>
      <w:lvlText w:val="•"/>
      <w:lvlJc w:val="left"/>
      <w:pPr>
        <w:ind w:left="3788" w:hanging="721"/>
      </w:pPr>
      <w:rPr>
        <w:rFonts w:hint="default"/>
        <w:lang w:val="en-US" w:eastAsia="en-US" w:bidi="ar-SA"/>
      </w:rPr>
    </w:lvl>
  </w:abstractNum>
  <w:abstractNum w:abstractNumId="36" w15:restartNumberingAfterBreak="0">
    <w:nsid w:val="76EF0BA2"/>
    <w:multiLevelType w:val="hybridMultilevel"/>
    <w:tmpl w:val="8E38A1EA"/>
    <w:lvl w:ilvl="0" w:tplc="5CAA7AD8">
      <w:numFmt w:val="bullet"/>
      <w:lvlText w:val=""/>
      <w:lvlJc w:val="left"/>
      <w:pPr>
        <w:ind w:left="836" w:hanging="360"/>
      </w:pPr>
      <w:rPr>
        <w:rFonts w:ascii="Symbol" w:eastAsia="Symbol" w:hAnsi="Symbol" w:cs="Symbol" w:hint="default"/>
        <w:b w:val="0"/>
        <w:bCs w:val="0"/>
        <w:i w:val="0"/>
        <w:iCs w:val="0"/>
        <w:spacing w:val="0"/>
        <w:w w:val="100"/>
        <w:sz w:val="20"/>
        <w:szCs w:val="20"/>
        <w:lang w:val="en-US" w:eastAsia="en-US" w:bidi="ar-SA"/>
      </w:rPr>
    </w:lvl>
    <w:lvl w:ilvl="1" w:tplc="4FEC9A98">
      <w:numFmt w:val="bullet"/>
      <w:lvlText w:val="•"/>
      <w:lvlJc w:val="left"/>
      <w:pPr>
        <w:ind w:left="1208" w:hanging="360"/>
      </w:pPr>
      <w:rPr>
        <w:rFonts w:hint="default"/>
        <w:lang w:val="en-US" w:eastAsia="en-US" w:bidi="ar-SA"/>
      </w:rPr>
    </w:lvl>
    <w:lvl w:ilvl="2" w:tplc="2D36F92A">
      <w:numFmt w:val="bullet"/>
      <w:lvlText w:val="•"/>
      <w:lvlJc w:val="left"/>
      <w:pPr>
        <w:ind w:left="1577" w:hanging="360"/>
      </w:pPr>
      <w:rPr>
        <w:rFonts w:hint="default"/>
        <w:lang w:val="en-US" w:eastAsia="en-US" w:bidi="ar-SA"/>
      </w:rPr>
    </w:lvl>
    <w:lvl w:ilvl="3" w:tplc="59F46426">
      <w:numFmt w:val="bullet"/>
      <w:lvlText w:val="•"/>
      <w:lvlJc w:val="left"/>
      <w:pPr>
        <w:ind w:left="1945" w:hanging="360"/>
      </w:pPr>
      <w:rPr>
        <w:rFonts w:hint="default"/>
        <w:lang w:val="en-US" w:eastAsia="en-US" w:bidi="ar-SA"/>
      </w:rPr>
    </w:lvl>
    <w:lvl w:ilvl="4" w:tplc="6B921DBA">
      <w:numFmt w:val="bullet"/>
      <w:lvlText w:val="•"/>
      <w:lvlJc w:val="left"/>
      <w:pPr>
        <w:ind w:left="2314" w:hanging="360"/>
      </w:pPr>
      <w:rPr>
        <w:rFonts w:hint="default"/>
        <w:lang w:val="en-US" w:eastAsia="en-US" w:bidi="ar-SA"/>
      </w:rPr>
    </w:lvl>
    <w:lvl w:ilvl="5" w:tplc="C8DAECB0">
      <w:numFmt w:val="bullet"/>
      <w:lvlText w:val="•"/>
      <w:lvlJc w:val="left"/>
      <w:pPr>
        <w:ind w:left="2683" w:hanging="360"/>
      </w:pPr>
      <w:rPr>
        <w:rFonts w:hint="default"/>
        <w:lang w:val="en-US" w:eastAsia="en-US" w:bidi="ar-SA"/>
      </w:rPr>
    </w:lvl>
    <w:lvl w:ilvl="6" w:tplc="CD061A4A">
      <w:numFmt w:val="bullet"/>
      <w:lvlText w:val="•"/>
      <w:lvlJc w:val="left"/>
      <w:pPr>
        <w:ind w:left="3051" w:hanging="360"/>
      </w:pPr>
      <w:rPr>
        <w:rFonts w:hint="default"/>
        <w:lang w:val="en-US" w:eastAsia="en-US" w:bidi="ar-SA"/>
      </w:rPr>
    </w:lvl>
    <w:lvl w:ilvl="7" w:tplc="EF2A9DE8">
      <w:numFmt w:val="bullet"/>
      <w:lvlText w:val="•"/>
      <w:lvlJc w:val="left"/>
      <w:pPr>
        <w:ind w:left="3420" w:hanging="360"/>
      </w:pPr>
      <w:rPr>
        <w:rFonts w:hint="default"/>
        <w:lang w:val="en-US" w:eastAsia="en-US" w:bidi="ar-SA"/>
      </w:rPr>
    </w:lvl>
    <w:lvl w:ilvl="8" w:tplc="462449BA">
      <w:numFmt w:val="bullet"/>
      <w:lvlText w:val="•"/>
      <w:lvlJc w:val="left"/>
      <w:pPr>
        <w:ind w:left="3788" w:hanging="360"/>
      </w:pPr>
      <w:rPr>
        <w:rFonts w:hint="default"/>
        <w:lang w:val="en-US" w:eastAsia="en-US" w:bidi="ar-SA"/>
      </w:rPr>
    </w:lvl>
  </w:abstractNum>
  <w:abstractNum w:abstractNumId="37" w15:restartNumberingAfterBreak="0">
    <w:nsid w:val="78E6551F"/>
    <w:multiLevelType w:val="multilevel"/>
    <w:tmpl w:val="A4D0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FC27D1"/>
    <w:multiLevelType w:val="hybridMultilevel"/>
    <w:tmpl w:val="76D8B366"/>
    <w:lvl w:ilvl="0" w:tplc="D0CA91B6">
      <w:start w:val="2"/>
      <w:numFmt w:val="lowerLetter"/>
      <w:lvlText w:val="%1)"/>
      <w:lvlJc w:val="left"/>
      <w:pPr>
        <w:ind w:left="836" w:hanging="721"/>
      </w:pPr>
      <w:rPr>
        <w:rFonts w:ascii="Arial" w:eastAsia="Arial" w:hAnsi="Arial" w:cs="Arial" w:hint="default"/>
        <w:b w:val="0"/>
        <w:bCs w:val="0"/>
        <w:i/>
        <w:iCs/>
        <w:spacing w:val="0"/>
        <w:w w:val="100"/>
        <w:sz w:val="20"/>
        <w:szCs w:val="20"/>
        <w:lang w:val="en-US" w:eastAsia="en-US" w:bidi="ar-SA"/>
      </w:rPr>
    </w:lvl>
    <w:lvl w:ilvl="1" w:tplc="95648B58">
      <w:numFmt w:val="bullet"/>
      <w:lvlText w:val="•"/>
      <w:lvlJc w:val="left"/>
      <w:pPr>
        <w:ind w:left="1208" w:hanging="721"/>
      </w:pPr>
      <w:rPr>
        <w:rFonts w:hint="default"/>
        <w:lang w:val="en-US" w:eastAsia="en-US" w:bidi="ar-SA"/>
      </w:rPr>
    </w:lvl>
    <w:lvl w:ilvl="2" w:tplc="42F41B10">
      <w:numFmt w:val="bullet"/>
      <w:lvlText w:val="•"/>
      <w:lvlJc w:val="left"/>
      <w:pPr>
        <w:ind w:left="1577" w:hanging="721"/>
      </w:pPr>
      <w:rPr>
        <w:rFonts w:hint="default"/>
        <w:lang w:val="en-US" w:eastAsia="en-US" w:bidi="ar-SA"/>
      </w:rPr>
    </w:lvl>
    <w:lvl w:ilvl="3" w:tplc="BB1A5396">
      <w:numFmt w:val="bullet"/>
      <w:lvlText w:val="•"/>
      <w:lvlJc w:val="left"/>
      <w:pPr>
        <w:ind w:left="1945" w:hanging="721"/>
      </w:pPr>
      <w:rPr>
        <w:rFonts w:hint="default"/>
        <w:lang w:val="en-US" w:eastAsia="en-US" w:bidi="ar-SA"/>
      </w:rPr>
    </w:lvl>
    <w:lvl w:ilvl="4" w:tplc="19182B7C">
      <w:numFmt w:val="bullet"/>
      <w:lvlText w:val="•"/>
      <w:lvlJc w:val="left"/>
      <w:pPr>
        <w:ind w:left="2314" w:hanging="721"/>
      </w:pPr>
      <w:rPr>
        <w:rFonts w:hint="default"/>
        <w:lang w:val="en-US" w:eastAsia="en-US" w:bidi="ar-SA"/>
      </w:rPr>
    </w:lvl>
    <w:lvl w:ilvl="5" w:tplc="90F6B4C2">
      <w:numFmt w:val="bullet"/>
      <w:lvlText w:val="•"/>
      <w:lvlJc w:val="left"/>
      <w:pPr>
        <w:ind w:left="2683" w:hanging="721"/>
      </w:pPr>
      <w:rPr>
        <w:rFonts w:hint="default"/>
        <w:lang w:val="en-US" w:eastAsia="en-US" w:bidi="ar-SA"/>
      </w:rPr>
    </w:lvl>
    <w:lvl w:ilvl="6" w:tplc="FC502F64">
      <w:numFmt w:val="bullet"/>
      <w:lvlText w:val="•"/>
      <w:lvlJc w:val="left"/>
      <w:pPr>
        <w:ind w:left="3051" w:hanging="721"/>
      </w:pPr>
      <w:rPr>
        <w:rFonts w:hint="default"/>
        <w:lang w:val="en-US" w:eastAsia="en-US" w:bidi="ar-SA"/>
      </w:rPr>
    </w:lvl>
    <w:lvl w:ilvl="7" w:tplc="5EC047DE">
      <w:numFmt w:val="bullet"/>
      <w:lvlText w:val="•"/>
      <w:lvlJc w:val="left"/>
      <w:pPr>
        <w:ind w:left="3420" w:hanging="721"/>
      </w:pPr>
      <w:rPr>
        <w:rFonts w:hint="default"/>
        <w:lang w:val="en-US" w:eastAsia="en-US" w:bidi="ar-SA"/>
      </w:rPr>
    </w:lvl>
    <w:lvl w:ilvl="8" w:tplc="5D4A3D80">
      <w:numFmt w:val="bullet"/>
      <w:lvlText w:val="•"/>
      <w:lvlJc w:val="left"/>
      <w:pPr>
        <w:ind w:left="3788" w:hanging="721"/>
      </w:pPr>
      <w:rPr>
        <w:rFonts w:hint="default"/>
        <w:lang w:val="en-US" w:eastAsia="en-US" w:bidi="ar-SA"/>
      </w:rPr>
    </w:lvl>
  </w:abstractNum>
  <w:num w:numId="1" w16cid:durableId="450974667">
    <w:abstractNumId w:val="12"/>
  </w:num>
  <w:num w:numId="2" w16cid:durableId="893195736">
    <w:abstractNumId w:val="4"/>
  </w:num>
  <w:num w:numId="3" w16cid:durableId="736703005">
    <w:abstractNumId w:val="38"/>
  </w:num>
  <w:num w:numId="4" w16cid:durableId="198974502">
    <w:abstractNumId w:val="35"/>
  </w:num>
  <w:num w:numId="5" w16cid:durableId="1520386324">
    <w:abstractNumId w:val="34"/>
  </w:num>
  <w:num w:numId="6" w16cid:durableId="151221442">
    <w:abstractNumId w:val="10"/>
  </w:num>
  <w:num w:numId="7" w16cid:durableId="726417830">
    <w:abstractNumId w:val="27"/>
  </w:num>
  <w:num w:numId="8" w16cid:durableId="2058504761">
    <w:abstractNumId w:val="6"/>
  </w:num>
  <w:num w:numId="9" w16cid:durableId="1085878613">
    <w:abstractNumId w:val="11"/>
  </w:num>
  <w:num w:numId="10" w16cid:durableId="141428734">
    <w:abstractNumId w:val="14"/>
  </w:num>
  <w:num w:numId="11" w16cid:durableId="1244101163">
    <w:abstractNumId w:val="20"/>
  </w:num>
  <w:num w:numId="12" w16cid:durableId="1628312673">
    <w:abstractNumId w:val="36"/>
  </w:num>
  <w:num w:numId="13" w16cid:durableId="876428292">
    <w:abstractNumId w:val="13"/>
  </w:num>
  <w:num w:numId="14" w16cid:durableId="1684479589">
    <w:abstractNumId w:val="18"/>
  </w:num>
  <w:num w:numId="15" w16cid:durableId="813572248">
    <w:abstractNumId w:val="30"/>
  </w:num>
  <w:num w:numId="16" w16cid:durableId="1853102898">
    <w:abstractNumId w:val="17"/>
  </w:num>
  <w:num w:numId="17" w16cid:durableId="1244753618">
    <w:abstractNumId w:val="5"/>
  </w:num>
  <w:num w:numId="18" w16cid:durableId="376584745">
    <w:abstractNumId w:val="25"/>
  </w:num>
  <w:num w:numId="19" w16cid:durableId="708452358">
    <w:abstractNumId w:val="26"/>
  </w:num>
  <w:num w:numId="20" w16cid:durableId="1685009497">
    <w:abstractNumId w:val="8"/>
  </w:num>
  <w:num w:numId="21" w16cid:durableId="1090080552">
    <w:abstractNumId w:val="22"/>
  </w:num>
  <w:num w:numId="22" w16cid:durableId="2092660621">
    <w:abstractNumId w:val="19"/>
  </w:num>
  <w:num w:numId="23" w16cid:durableId="1752660213">
    <w:abstractNumId w:val="24"/>
  </w:num>
  <w:num w:numId="24" w16cid:durableId="1468207018">
    <w:abstractNumId w:val="29"/>
  </w:num>
  <w:num w:numId="25" w16cid:durableId="2011593893">
    <w:abstractNumId w:val="2"/>
  </w:num>
  <w:num w:numId="26" w16cid:durableId="270206863">
    <w:abstractNumId w:val="28"/>
  </w:num>
  <w:num w:numId="27" w16cid:durableId="1039940531">
    <w:abstractNumId w:val="0"/>
  </w:num>
  <w:num w:numId="28" w16cid:durableId="752511111">
    <w:abstractNumId w:val="21"/>
  </w:num>
  <w:num w:numId="29" w16cid:durableId="868835033">
    <w:abstractNumId w:val="33"/>
  </w:num>
  <w:num w:numId="30" w16cid:durableId="2079089441">
    <w:abstractNumId w:val="16"/>
  </w:num>
  <w:num w:numId="31" w16cid:durableId="1273855811">
    <w:abstractNumId w:val="37"/>
  </w:num>
  <w:num w:numId="32" w16cid:durableId="1961454495">
    <w:abstractNumId w:val="1"/>
  </w:num>
  <w:num w:numId="33" w16cid:durableId="1618831433">
    <w:abstractNumId w:val="9"/>
    <w:lvlOverride w:ilvl="0">
      <w:lvl w:ilvl="0">
        <w:numFmt w:val="lowerRoman"/>
        <w:lvlText w:val="%1."/>
        <w:lvlJc w:val="right"/>
      </w:lvl>
    </w:lvlOverride>
  </w:num>
  <w:num w:numId="34" w16cid:durableId="1199389687">
    <w:abstractNumId w:val="15"/>
  </w:num>
  <w:num w:numId="35" w16cid:durableId="262493593">
    <w:abstractNumId w:val="31"/>
  </w:num>
  <w:num w:numId="36" w16cid:durableId="1949465750">
    <w:abstractNumId w:val="32"/>
  </w:num>
  <w:num w:numId="37" w16cid:durableId="1821194238">
    <w:abstractNumId w:val="3"/>
  </w:num>
  <w:num w:numId="38" w16cid:durableId="136192393">
    <w:abstractNumId w:val="23"/>
  </w:num>
  <w:num w:numId="39" w16cid:durableId="2062242801">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51DE1"/>
    <w:rsid w:val="00003AE2"/>
    <w:rsid w:val="00003F8A"/>
    <w:rsid w:val="00006D5D"/>
    <w:rsid w:val="0001744F"/>
    <w:rsid w:val="00023EDB"/>
    <w:rsid w:val="000270FC"/>
    <w:rsid w:val="000527CE"/>
    <w:rsid w:val="0005668B"/>
    <w:rsid w:val="000620CC"/>
    <w:rsid w:val="00065CF2"/>
    <w:rsid w:val="0007076E"/>
    <w:rsid w:val="00072A71"/>
    <w:rsid w:val="00075956"/>
    <w:rsid w:val="000906F8"/>
    <w:rsid w:val="00097F47"/>
    <w:rsid w:val="000B1253"/>
    <w:rsid w:val="000B33E1"/>
    <w:rsid w:val="000B7F5F"/>
    <w:rsid w:val="000D5D1C"/>
    <w:rsid w:val="000D7F8D"/>
    <w:rsid w:val="000E598C"/>
    <w:rsid w:val="000F5027"/>
    <w:rsid w:val="00101598"/>
    <w:rsid w:val="00107E0B"/>
    <w:rsid w:val="00123A79"/>
    <w:rsid w:val="0014434E"/>
    <w:rsid w:val="00153DA6"/>
    <w:rsid w:val="00155FAB"/>
    <w:rsid w:val="00163D9B"/>
    <w:rsid w:val="00166BEB"/>
    <w:rsid w:val="001677CD"/>
    <w:rsid w:val="00170EE8"/>
    <w:rsid w:val="001719BC"/>
    <w:rsid w:val="0018429F"/>
    <w:rsid w:val="001A0B9E"/>
    <w:rsid w:val="001A1A57"/>
    <w:rsid w:val="001C05CE"/>
    <w:rsid w:val="001C5696"/>
    <w:rsid w:val="001D1FDB"/>
    <w:rsid w:val="001E37F9"/>
    <w:rsid w:val="001E65EB"/>
    <w:rsid w:val="001F1EFA"/>
    <w:rsid w:val="001F4E8B"/>
    <w:rsid w:val="001F6DE5"/>
    <w:rsid w:val="00207FA6"/>
    <w:rsid w:val="00214018"/>
    <w:rsid w:val="0023316A"/>
    <w:rsid w:val="00234868"/>
    <w:rsid w:val="00236A50"/>
    <w:rsid w:val="00251DE1"/>
    <w:rsid w:val="0025421D"/>
    <w:rsid w:val="0026074F"/>
    <w:rsid w:val="002716F8"/>
    <w:rsid w:val="002866F6"/>
    <w:rsid w:val="00291FE3"/>
    <w:rsid w:val="002977D6"/>
    <w:rsid w:val="002A51FD"/>
    <w:rsid w:val="002A712F"/>
    <w:rsid w:val="002B4D2D"/>
    <w:rsid w:val="002B698D"/>
    <w:rsid w:val="002D3EDD"/>
    <w:rsid w:val="003163C0"/>
    <w:rsid w:val="003324C2"/>
    <w:rsid w:val="00337D5D"/>
    <w:rsid w:val="00353419"/>
    <w:rsid w:val="0039333C"/>
    <w:rsid w:val="003A2466"/>
    <w:rsid w:val="003A4725"/>
    <w:rsid w:val="003B2083"/>
    <w:rsid w:val="003C008A"/>
    <w:rsid w:val="003C432C"/>
    <w:rsid w:val="003D0B0F"/>
    <w:rsid w:val="003D3C78"/>
    <w:rsid w:val="003F3D8A"/>
    <w:rsid w:val="003F3E0A"/>
    <w:rsid w:val="00400D4F"/>
    <w:rsid w:val="004026E5"/>
    <w:rsid w:val="0040491C"/>
    <w:rsid w:val="00404E05"/>
    <w:rsid w:val="00424E56"/>
    <w:rsid w:val="0044069F"/>
    <w:rsid w:val="00441EFF"/>
    <w:rsid w:val="004537B3"/>
    <w:rsid w:val="00453953"/>
    <w:rsid w:val="00466672"/>
    <w:rsid w:val="00471CBC"/>
    <w:rsid w:val="0047443B"/>
    <w:rsid w:val="00485F69"/>
    <w:rsid w:val="00494427"/>
    <w:rsid w:val="004A48D1"/>
    <w:rsid w:val="004A65D5"/>
    <w:rsid w:val="004B06E9"/>
    <w:rsid w:val="004B373C"/>
    <w:rsid w:val="004B37BB"/>
    <w:rsid w:val="004B5C30"/>
    <w:rsid w:val="004E0A7F"/>
    <w:rsid w:val="004E1CC8"/>
    <w:rsid w:val="004E3E0F"/>
    <w:rsid w:val="004E4369"/>
    <w:rsid w:val="004E477B"/>
    <w:rsid w:val="004E479D"/>
    <w:rsid w:val="004E701D"/>
    <w:rsid w:val="004F35EE"/>
    <w:rsid w:val="00511CC5"/>
    <w:rsid w:val="00522CD0"/>
    <w:rsid w:val="00525912"/>
    <w:rsid w:val="00530B74"/>
    <w:rsid w:val="00570891"/>
    <w:rsid w:val="00570C40"/>
    <w:rsid w:val="00577781"/>
    <w:rsid w:val="00580062"/>
    <w:rsid w:val="00580E98"/>
    <w:rsid w:val="0058338E"/>
    <w:rsid w:val="005A43C3"/>
    <w:rsid w:val="005A7454"/>
    <w:rsid w:val="005B43DA"/>
    <w:rsid w:val="005C5B1B"/>
    <w:rsid w:val="005D0B3C"/>
    <w:rsid w:val="005D652E"/>
    <w:rsid w:val="005E012F"/>
    <w:rsid w:val="005E2109"/>
    <w:rsid w:val="005E471F"/>
    <w:rsid w:val="005E52BD"/>
    <w:rsid w:val="005E6052"/>
    <w:rsid w:val="006027BD"/>
    <w:rsid w:val="0061530E"/>
    <w:rsid w:val="00621355"/>
    <w:rsid w:val="00621839"/>
    <w:rsid w:val="00643AC7"/>
    <w:rsid w:val="00644C5C"/>
    <w:rsid w:val="00661960"/>
    <w:rsid w:val="006741CC"/>
    <w:rsid w:val="0068608E"/>
    <w:rsid w:val="006952E5"/>
    <w:rsid w:val="00697E9D"/>
    <w:rsid w:val="006A1B31"/>
    <w:rsid w:val="006A2AE1"/>
    <w:rsid w:val="006A73DE"/>
    <w:rsid w:val="006B08F1"/>
    <w:rsid w:val="006C002B"/>
    <w:rsid w:val="006D1A5C"/>
    <w:rsid w:val="006D4672"/>
    <w:rsid w:val="006E66D8"/>
    <w:rsid w:val="006E696A"/>
    <w:rsid w:val="006F15BB"/>
    <w:rsid w:val="006F23FE"/>
    <w:rsid w:val="00701093"/>
    <w:rsid w:val="00704DA4"/>
    <w:rsid w:val="00706A34"/>
    <w:rsid w:val="00711302"/>
    <w:rsid w:val="00725E87"/>
    <w:rsid w:val="00732B2B"/>
    <w:rsid w:val="007353D3"/>
    <w:rsid w:val="00736ED9"/>
    <w:rsid w:val="00737794"/>
    <w:rsid w:val="0074617C"/>
    <w:rsid w:val="00757896"/>
    <w:rsid w:val="00772974"/>
    <w:rsid w:val="0078185F"/>
    <w:rsid w:val="007A2393"/>
    <w:rsid w:val="007B406C"/>
    <w:rsid w:val="007C7927"/>
    <w:rsid w:val="007F2A62"/>
    <w:rsid w:val="007F524A"/>
    <w:rsid w:val="00815F10"/>
    <w:rsid w:val="008243C0"/>
    <w:rsid w:val="00827334"/>
    <w:rsid w:val="00840206"/>
    <w:rsid w:val="00853B02"/>
    <w:rsid w:val="008568F8"/>
    <w:rsid w:val="00861A2C"/>
    <w:rsid w:val="00863305"/>
    <w:rsid w:val="008772A9"/>
    <w:rsid w:val="008A6222"/>
    <w:rsid w:val="008B43B4"/>
    <w:rsid w:val="008B5A72"/>
    <w:rsid w:val="008C2C5A"/>
    <w:rsid w:val="008C3C8C"/>
    <w:rsid w:val="008D5B56"/>
    <w:rsid w:val="008D6B5A"/>
    <w:rsid w:val="008E3239"/>
    <w:rsid w:val="008F1402"/>
    <w:rsid w:val="008F43D7"/>
    <w:rsid w:val="008F5595"/>
    <w:rsid w:val="008F5CC3"/>
    <w:rsid w:val="00903041"/>
    <w:rsid w:val="00911994"/>
    <w:rsid w:val="00914645"/>
    <w:rsid w:val="00914DBC"/>
    <w:rsid w:val="0092285E"/>
    <w:rsid w:val="00942E55"/>
    <w:rsid w:val="00943AAE"/>
    <w:rsid w:val="009579FA"/>
    <w:rsid w:val="009724D1"/>
    <w:rsid w:val="00996CC4"/>
    <w:rsid w:val="009A1356"/>
    <w:rsid w:val="009A255C"/>
    <w:rsid w:val="009A5F86"/>
    <w:rsid w:val="009B1710"/>
    <w:rsid w:val="009C5A2A"/>
    <w:rsid w:val="009C64E8"/>
    <w:rsid w:val="009D6E7F"/>
    <w:rsid w:val="009F6DF5"/>
    <w:rsid w:val="00A01AB6"/>
    <w:rsid w:val="00A06C52"/>
    <w:rsid w:val="00A154EB"/>
    <w:rsid w:val="00A37B47"/>
    <w:rsid w:val="00A44DF2"/>
    <w:rsid w:val="00A71EC5"/>
    <w:rsid w:val="00A74CED"/>
    <w:rsid w:val="00A86CCD"/>
    <w:rsid w:val="00AB4D89"/>
    <w:rsid w:val="00AC7490"/>
    <w:rsid w:val="00B000A6"/>
    <w:rsid w:val="00B06F81"/>
    <w:rsid w:val="00B13C42"/>
    <w:rsid w:val="00B1565D"/>
    <w:rsid w:val="00B26CA8"/>
    <w:rsid w:val="00B3272B"/>
    <w:rsid w:val="00B37730"/>
    <w:rsid w:val="00B37AA4"/>
    <w:rsid w:val="00B414BC"/>
    <w:rsid w:val="00B42963"/>
    <w:rsid w:val="00B61027"/>
    <w:rsid w:val="00B632F4"/>
    <w:rsid w:val="00B80156"/>
    <w:rsid w:val="00B86BCB"/>
    <w:rsid w:val="00B95150"/>
    <w:rsid w:val="00BA4CC4"/>
    <w:rsid w:val="00BB4B3D"/>
    <w:rsid w:val="00BB4BBA"/>
    <w:rsid w:val="00BB69B6"/>
    <w:rsid w:val="00BC14D3"/>
    <w:rsid w:val="00BC2DDF"/>
    <w:rsid w:val="00BE7C27"/>
    <w:rsid w:val="00BF1137"/>
    <w:rsid w:val="00BF33BF"/>
    <w:rsid w:val="00C025EB"/>
    <w:rsid w:val="00C02C69"/>
    <w:rsid w:val="00C05667"/>
    <w:rsid w:val="00C13C11"/>
    <w:rsid w:val="00C26B6B"/>
    <w:rsid w:val="00C311E4"/>
    <w:rsid w:val="00C4375B"/>
    <w:rsid w:val="00C56781"/>
    <w:rsid w:val="00C6137D"/>
    <w:rsid w:val="00C64676"/>
    <w:rsid w:val="00C80FE1"/>
    <w:rsid w:val="00C82611"/>
    <w:rsid w:val="00C85DBD"/>
    <w:rsid w:val="00CB3BE7"/>
    <w:rsid w:val="00CD4DDF"/>
    <w:rsid w:val="00CE2FFC"/>
    <w:rsid w:val="00D176C2"/>
    <w:rsid w:val="00D2403C"/>
    <w:rsid w:val="00D24E02"/>
    <w:rsid w:val="00D417A1"/>
    <w:rsid w:val="00D43E7B"/>
    <w:rsid w:val="00D54F2E"/>
    <w:rsid w:val="00D65913"/>
    <w:rsid w:val="00D7490A"/>
    <w:rsid w:val="00D87F6A"/>
    <w:rsid w:val="00D91195"/>
    <w:rsid w:val="00D92EF7"/>
    <w:rsid w:val="00D93C02"/>
    <w:rsid w:val="00DB1CFA"/>
    <w:rsid w:val="00DC7B2A"/>
    <w:rsid w:val="00DD1E2D"/>
    <w:rsid w:val="00DD387E"/>
    <w:rsid w:val="00DF230F"/>
    <w:rsid w:val="00DF6B07"/>
    <w:rsid w:val="00E02570"/>
    <w:rsid w:val="00E02EE1"/>
    <w:rsid w:val="00E27276"/>
    <w:rsid w:val="00E410F3"/>
    <w:rsid w:val="00E47885"/>
    <w:rsid w:val="00E562B3"/>
    <w:rsid w:val="00E75781"/>
    <w:rsid w:val="00E84C42"/>
    <w:rsid w:val="00E84C6C"/>
    <w:rsid w:val="00E900C4"/>
    <w:rsid w:val="00E909DC"/>
    <w:rsid w:val="00EA0635"/>
    <w:rsid w:val="00EB2E45"/>
    <w:rsid w:val="00EB4695"/>
    <w:rsid w:val="00EC1F39"/>
    <w:rsid w:val="00EF7759"/>
    <w:rsid w:val="00F011C9"/>
    <w:rsid w:val="00F0624F"/>
    <w:rsid w:val="00F13424"/>
    <w:rsid w:val="00F14EDB"/>
    <w:rsid w:val="00F21FBD"/>
    <w:rsid w:val="00F24760"/>
    <w:rsid w:val="00F24F65"/>
    <w:rsid w:val="00F25849"/>
    <w:rsid w:val="00F45E93"/>
    <w:rsid w:val="00F55D6E"/>
    <w:rsid w:val="00F805DC"/>
    <w:rsid w:val="00F83FD0"/>
    <w:rsid w:val="00FA615D"/>
    <w:rsid w:val="00FA6A57"/>
    <w:rsid w:val="00FA7EED"/>
    <w:rsid w:val="00FB7878"/>
    <w:rsid w:val="00FD3D69"/>
    <w:rsid w:val="00FE4F2B"/>
    <w:rsid w:val="00FE67C0"/>
    <w:rsid w:val="0934E2E1"/>
    <w:rsid w:val="0B76A477"/>
    <w:rsid w:val="179FE7BC"/>
    <w:rsid w:val="1E9858B5"/>
    <w:rsid w:val="241D4BB2"/>
    <w:rsid w:val="2A915B09"/>
    <w:rsid w:val="3090BB29"/>
    <w:rsid w:val="37D5CBF0"/>
    <w:rsid w:val="39B4FE69"/>
    <w:rsid w:val="45239333"/>
    <w:rsid w:val="45A90CDE"/>
    <w:rsid w:val="46E59F1F"/>
    <w:rsid w:val="47821996"/>
    <w:rsid w:val="4B4F8968"/>
    <w:rsid w:val="5565BFE5"/>
    <w:rsid w:val="58A3C81C"/>
    <w:rsid w:val="61C24367"/>
    <w:rsid w:val="688A9D0B"/>
    <w:rsid w:val="70E3D522"/>
    <w:rsid w:val="75BECD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874AB"/>
  <w15:docId w15:val="{7E1AC42F-2C35-4F41-84E5-319A4C1E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7D"/>
    <w:rPr>
      <w:rFonts w:ascii="Arial" w:eastAsia="Arial" w:hAnsi="Arial" w:cs="Arial"/>
      <w:lang w:val="en-GB"/>
    </w:rPr>
  </w:style>
  <w:style w:type="paragraph" w:styleId="Heading1">
    <w:name w:val="heading 1"/>
    <w:basedOn w:val="Normal"/>
    <w:link w:val="Heading1Char"/>
    <w:uiPriority w:val="9"/>
    <w:qFormat/>
    <w:pPr>
      <w:ind w:left="231"/>
      <w:outlineLvl w:val="0"/>
    </w:pPr>
    <w:rPr>
      <w:b/>
      <w:bCs/>
    </w:rPr>
  </w:style>
  <w:style w:type="paragraph" w:styleId="Heading2">
    <w:name w:val="heading 2"/>
    <w:basedOn w:val="Normal"/>
    <w:uiPriority w:val="9"/>
    <w:unhideWhenUsed/>
    <w:qFormat/>
    <w:pPr>
      <w:spacing w:before="14"/>
      <w:ind w:left="20"/>
      <w:outlineLvl w:val="1"/>
    </w:pPr>
    <w:rPr>
      <w:b/>
      <w:bCs/>
      <w:sz w:val="20"/>
      <w:szCs w:val="20"/>
    </w:rPr>
  </w:style>
  <w:style w:type="paragraph" w:styleId="Heading3">
    <w:name w:val="heading 3"/>
    <w:basedOn w:val="Normal"/>
    <w:link w:val="Heading3Char"/>
    <w:uiPriority w:val="9"/>
    <w:unhideWhenUsed/>
    <w:qFormat/>
    <w:pPr>
      <w:ind w:left="231"/>
      <w:outlineLvl w:val="2"/>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252"/>
      <w:ind w:left="109" w:right="4247"/>
    </w:pPr>
    <w:rPr>
      <w:sz w:val="36"/>
      <w:szCs w:val="36"/>
    </w:rPr>
  </w:style>
  <w:style w:type="paragraph" w:styleId="ListParagraph">
    <w:name w:val="List Paragraph"/>
    <w:basedOn w:val="Normal"/>
    <w:link w:val="ListParagraphChar"/>
    <w:uiPriority w:val="34"/>
    <w:qFormat/>
    <w:pPr>
      <w:ind w:left="951" w:hanging="360"/>
    </w:pPr>
  </w:style>
  <w:style w:type="paragraph" w:customStyle="1" w:styleId="TableParagraph">
    <w:name w:val="Table Paragraph"/>
    <w:basedOn w:val="Normal"/>
    <w:uiPriority w:val="1"/>
    <w:qFormat/>
  </w:style>
  <w:style w:type="paragraph" w:styleId="Revision">
    <w:name w:val="Revision"/>
    <w:hidden/>
    <w:uiPriority w:val="99"/>
    <w:semiHidden/>
    <w:rsid w:val="00207FA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07FA6"/>
    <w:rPr>
      <w:sz w:val="16"/>
      <w:szCs w:val="16"/>
    </w:rPr>
  </w:style>
  <w:style w:type="paragraph" w:styleId="CommentText">
    <w:name w:val="annotation text"/>
    <w:basedOn w:val="Normal"/>
    <w:link w:val="CommentTextChar"/>
    <w:uiPriority w:val="99"/>
    <w:unhideWhenUsed/>
    <w:rsid w:val="00207FA6"/>
    <w:rPr>
      <w:sz w:val="20"/>
      <w:szCs w:val="20"/>
    </w:rPr>
  </w:style>
  <w:style w:type="character" w:customStyle="1" w:styleId="CommentTextChar">
    <w:name w:val="Comment Text Char"/>
    <w:basedOn w:val="DefaultParagraphFont"/>
    <w:link w:val="CommentText"/>
    <w:uiPriority w:val="99"/>
    <w:rsid w:val="00207FA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07FA6"/>
    <w:rPr>
      <w:b/>
      <w:bCs/>
    </w:rPr>
  </w:style>
  <w:style w:type="character" w:customStyle="1" w:styleId="CommentSubjectChar">
    <w:name w:val="Comment Subject Char"/>
    <w:basedOn w:val="CommentTextChar"/>
    <w:link w:val="CommentSubject"/>
    <w:uiPriority w:val="99"/>
    <w:semiHidden/>
    <w:rsid w:val="00207FA6"/>
    <w:rPr>
      <w:rFonts w:ascii="Arial" w:eastAsia="Arial" w:hAnsi="Arial" w:cs="Arial"/>
      <w:b/>
      <w:bCs/>
      <w:sz w:val="20"/>
      <w:szCs w:val="20"/>
    </w:rPr>
  </w:style>
  <w:style w:type="character" w:styleId="Hyperlink">
    <w:name w:val="Hyperlink"/>
    <w:basedOn w:val="DefaultParagraphFont"/>
    <w:uiPriority w:val="99"/>
    <w:unhideWhenUsed/>
    <w:rsid w:val="001F1EFA"/>
    <w:rPr>
      <w:color w:val="0000FF" w:themeColor="hyperlink"/>
      <w:u w:val="single"/>
    </w:rPr>
  </w:style>
  <w:style w:type="character" w:styleId="UnresolvedMention">
    <w:name w:val="Unresolved Mention"/>
    <w:basedOn w:val="DefaultParagraphFont"/>
    <w:uiPriority w:val="99"/>
    <w:semiHidden/>
    <w:unhideWhenUsed/>
    <w:rsid w:val="001F1EFA"/>
    <w:rPr>
      <w:color w:val="605E5C"/>
      <w:shd w:val="clear" w:color="auto" w:fill="E1DFDD"/>
    </w:rPr>
  </w:style>
  <w:style w:type="character" w:customStyle="1" w:styleId="ListParagraphChar">
    <w:name w:val="List Paragraph Char"/>
    <w:link w:val="ListParagraph"/>
    <w:uiPriority w:val="34"/>
    <w:rsid w:val="005A43C3"/>
    <w:rPr>
      <w:rFonts w:ascii="Arial" w:eastAsia="Arial" w:hAnsi="Arial" w:cs="Arial"/>
    </w:rPr>
  </w:style>
  <w:style w:type="paragraph" w:styleId="Header">
    <w:name w:val="header"/>
    <w:basedOn w:val="Normal"/>
    <w:link w:val="HeaderChar"/>
    <w:uiPriority w:val="99"/>
    <w:unhideWhenUsed/>
    <w:rsid w:val="00EB2E45"/>
    <w:pPr>
      <w:tabs>
        <w:tab w:val="center" w:pos="4513"/>
        <w:tab w:val="right" w:pos="9026"/>
      </w:tabs>
    </w:pPr>
  </w:style>
  <w:style w:type="character" w:customStyle="1" w:styleId="HeaderChar">
    <w:name w:val="Header Char"/>
    <w:basedOn w:val="DefaultParagraphFont"/>
    <w:link w:val="Header"/>
    <w:uiPriority w:val="99"/>
    <w:rsid w:val="00EB2E45"/>
    <w:rPr>
      <w:rFonts w:ascii="Arial" w:eastAsia="Arial" w:hAnsi="Arial" w:cs="Arial"/>
    </w:rPr>
  </w:style>
  <w:style w:type="paragraph" w:styleId="Footer">
    <w:name w:val="footer"/>
    <w:basedOn w:val="Normal"/>
    <w:link w:val="FooterChar"/>
    <w:uiPriority w:val="99"/>
    <w:unhideWhenUsed/>
    <w:rsid w:val="00EB2E45"/>
    <w:pPr>
      <w:tabs>
        <w:tab w:val="center" w:pos="4513"/>
        <w:tab w:val="right" w:pos="9026"/>
      </w:tabs>
    </w:pPr>
  </w:style>
  <w:style w:type="character" w:customStyle="1" w:styleId="FooterChar">
    <w:name w:val="Footer Char"/>
    <w:basedOn w:val="DefaultParagraphFont"/>
    <w:link w:val="Footer"/>
    <w:uiPriority w:val="99"/>
    <w:rsid w:val="00EB2E45"/>
    <w:rPr>
      <w:rFonts w:ascii="Arial" w:eastAsia="Arial" w:hAnsi="Arial" w:cs="Arial"/>
    </w:rPr>
  </w:style>
  <w:style w:type="character" w:styleId="Mention">
    <w:name w:val="Mention"/>
    <w:basedOn w:val="DefaultParagraphFont"/>
    <w:uiPriority w:val="99"/>
    <w:unhideWhenUsed/>
    <w:rsid w:val="00815F10"/>
    <w:rPr>
      <w:color w:val="2B579A"/>
      <w:shd w:val="clear" w:color="auto" w:fill="E1DFDD"/>
    </w:rPr>
  </w:style>
  <w:style w:type="character" w:customStyle="1" w:styleId="Heading1Char">
    <w:name w:val="Heading 1 Char"/>
    <w:basedOn w:val="DefaultParagraphFont"/>
    <w:link w:val="Heading1"/>
    <w:uiPriority w:val="9"/>
    <w:rsid w:val="000B33E1"/>
    <w:rPr>
      <w:rFonts w:ascii="Arial" w:eastAsia="Arial" w:hAnsi="Arial" w:cs="Arial"/>
      <w:b/>
      <w:bCs/>
      <w:lang w:val="en-GB"/>
    </w:rPr>
  </w:style>
  <w:style w:type="character" w:customStyle="1" w:styleId="Heading3Char">
    <w:name w:val="Heading 3 Char"/>
    <w:basedOn w:val="DefaultParagraphFont"/>
    <w:link w:val="Heading3"/>
    <w:uiPriority w:val="9"/>
    <w:rsid w:val="000B33E1"/>
    <w:rPr>
      <w:rFonts w:ascii="Arial" w:eastAsia="Arial" w:hAnsi="Arial" w:cs="Arial"/>
      <w:b/>
      <w:bCs/>
      <w:sz w:val="20"/>
      <w:szCs w:val="20"/>
      <w:u w:val="single" w:color="000000"/>
      <w:lang w:val="en-GB"/>
    </w:rPr>
  </w:style>
  <w:style w:type="character" w:customStyle="1" w:styleId="BodyTextChar">
    <w:name w:val="Body Text Char"/>
    <w:basedOn w:val="DefaultParagraphFont"/>
    <w:link w:val="BodyText"/>
    <w:uiPriority w:val="1"/>
    <w:rsid w:val="000B33E1"/>
    <w:rPr>
      <w:rFonts w:ascii="Arial" w:eastAsia="Arial" w:hAnsi="Arial" w:cs="Arial"/>
      <w:sz w:val="20"/>
      <w:szCs w:val="20"/>
      <w:lang w:val="en-GB"/>
    </w:rPr>
  </w:style>
  <w:style w:type="paragraph" w:styleId="FootnoteText">
    <w:name w:val="footnote text"/>
    <w:basedOn w:val="Normal"/>
    <w:link w:val="FootnoteTextChar"/>
    <w:uiPriority w:val="99"/>
    <w:semiHidden/>
    <w:unhideWhenUsed/>
    <w:rsid w:val="00466672"/>
    <w:rPr>
      <w:sz w:val="20"/>
      <w:szCs w:val="20"/>
    </w:rPr>
  </w:style>
  <w:style w:type="character" w:customStyle="1" w:styleId="FootnoteTextChar">
    <w:name w:val="Footnote Text Char"/>
    <w:basedOn w:val="DefaultParagraphFont"/>
    <w:link w:val="FootnoteText"/>
    <w:uiPriority w:val="99"/>
    <w:semiHidden/>
    <w:rsid w:val="00466672"/>
    <w:rPr>
      <w:rFonts w:ascii="Arial" w:eastAsia="Arial" w:hAnsi="Arial" w:cs="Arial"/>
      <w:sz w:val="20"/>
      <w:szCs w:val="20"/>
      <w:lang w:val="en-GB"/>
    </w:rPr>
  </w:style>
  <w:style w:type="character" w:styleId="FootnoteReference">
    <w:name w:val="footnote reference"/>
    <w:basedOn w:val="DefaultParagraphFont"/>
    <w:uiPriority w:val="99"/>
    <w:semiHidden/>
    <w:unhideWhenUsed/>
    <w:rsid w:val="004666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7840">
      <w:bodyDiv w:val="1"/>
      <w:marLeft w:val="0"/>
      <w:marRight w:val="0"/>
      <w:marTop w:val="0"/>
      <w:marBottom w:val="0"/>
      <w:divBdr>
        <w:top w:val="none" w:sz="0" w:space="0" w:color="auto"/>
        <w:left w:val="none" w:sz="0" w:space="0" w:color="auto"/>
        <w:bottom w:val="none" w:sz="0" w:space="0" w:color="auto"/>
        <w:right w:val="none" w:sz="0" w:space="0" w:color="auto"/>
      </w:divBdr>
    </w:div>
    <w:div w:id="171266348">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506093565">
      <w:bodyDiv w:val="1"/>
      <w:marLeft w:val="0"/>
      <w:marRight w:val="0"/>
      <w:marTop w:val="0"/>
      <w:marBottom w:val="0"/>
      <w:divBdr>
        <w:top w:val="none" w:sz="0" w:space="0" w:color="auto"/>
        <w:left w:val="none" w:sz="0" w:space="0" w:color="auto"/>
        <w:bottom w:val="none" w:sz="0" w:space="0" w:color="auto"/>
        <w:right w:val="none" w:sz="0" w:space="0" w:color="auto"/>
      </w:divBdr>
    </w:div>
    <w:div w:id="540896065">
      <w:bodyDiv w:val="1"/>
      <w:marLeft w:val="0"/>
      <w:marRight w:val="0"/>
      <w:marTop w:val="0"/>
      <w:marBottom w:val="0"/>
      <w:divBdr>
        <w:top w:val="none" w:sz="0" w:space="0" w:color="auto"/>
        <w:left w:val="none" w:sz="0" w:space="0" w:color="auto"/>
        <w:bottom w:val="none" w:sz="0" w:space="0" w:color="auto"/>
        <w:right w:val="none" w:sz="0" w:space="0" w:color="auto"/>
      </w:divBdr>
    </w:div>
    <w:div w:id="602613311">
      <w:bodyDiv w:val="1"/>
      <w:marLeft w:val="0"/>
      <w:marRight w:val="0"/>
      <w:marTop w:val="0"/>
      <w:marBottom w:val="0"/>
      <w:divBdr>
        <w:top w:val="none" w:sz="0" w:space="0" w:color="auto"/>
        <w:left w:val="none" w:sz="0" w:space="0" w:color="auto"/>
        <w:bottom w:val="none" w:sz="0" w:space="0" w:color="auto"/>
        <w:right w:val="none" w:sz="0" w:space="0" w:color="auto"/>
      </w:divBdr>
    </w:div>
    <w:div w:id="805466461">
      <w:bodyDiv w:val="1"/>
      <w:marLeft w:val="0"/>
      <w:marRight w:val="0"/>
      <w:marTop w:val="0"/>
      <w:marBottom w:val="0"/>
      <w:divBdr>
        <w:top w:val="none" w:sz="0" w:space="0" w:color="auto"/>
        <w:left w:val="none" w:sz="0" w:space="0" w:color="auto"/>
        <w:bottom w:val="none" w:sz="0" w:space="0" w:color="auto"/>
        <w:right w:val="none" w:sz="0" w:space="0" w:color="auto"/>
      </w:divBdr>
    </w:div>
    <w:div w:id="1013461133">
      <w:bodyDiv w:val="1"/>
      <w:marLeft w:val="0"/>
      <w:marRight w:val="0"/>
      <w:marTop w:val="0"/>
      <w:marBottom w:val="0"/>
      <w:divBdr>
        <w:top w:val="none" w:sz="0" w:space="0" w:color="auto"/>
        <w:left w:val="none" w:sz="0" w:space="0" w:color="auto"/>
        <w:bottom w:val="none" w:sz="0" w:space="0" w:color="auto"/>
        <w:right w:val="none" w:sz="0" w:space="0" w:color="auto"/>
      </w:divBdr>
    </w:div>
    <w:div w:id="1028680466">
      <w:bodyDiv w:val="1"/>
      <w:marLeft w:val="0"/>
      <w:marRight w:val="0"/>
      <w:marTop w:val="0"/>
      <w:marBottom w:val="0"/>
      <w:divBdr>
        <w:top w:val="none" w:sz="0" w:space="0" w:color="auto"/>
        <w:left w:val="none" w:sz="0" w:space="0" w:color="auto"/>
        <w:bottom w:val="none" w:sz="0" w:space="0" w:color="auto"/>
        <w:right w:val="none" w:sz="0" w:space="0" w:color="auto"/>
      </w:divBdr>
    </w:div>
    <w:div w:id="1158033450">
      <w:bodyDiv w:val="1"/>
      <w:marLeft w:val="0"/>
      <w:marRight w:val="0"/>
      <w:marTop w:val="0"/>
      <w:marBottom w:val="0"/>
      <w:divBdr>
        <w:top w:val="none" w:sz="0" w:space="0" w:color="auto"/>
        <w:left w:val="none" w:sz="0" w:space="0" w:color="auto"/>
        <w:bottom w:val="none" w:sz="0" w:space="0" w:color="auto"/>
        <w:right w:val="none" w:sz="0" w:space="0" w:color="auto"/>
      </w:divBdr>
    </w:div>
    <w:div w:id="1284530975">
      <w:bodyDiv w:val="1"/>
      <w:marLeft w:val="0"/>
      <w:marRight w:val="0"/>
      <w:marTop w:val="0"/>
      <w:marBottom w:val="0"/>
      <w:divBdr>
        <w:top w:val="none" w:sz="0" w:space="0" w:color="auto"/>
        <w:left w:val="none" w:sz="0" w:space="0" w:color="auto"/>
        <w:bottom w:val="none" w:sz="0" w:space="0" w:color="auto"/>
        <w:right w:val="none" w:sz="0" w:space="0" w:color="auto"/>
      </w:divBdr>
    </w:div>
    <w:div w:id="1314873040">
      <w:bodyDiv w:val="1"/>
      <w:marLeft w:val="0"/>
      <w:marRight w:val="0"/>
      <w:marTop w:val="0"/>
      <w:marBottom w:val="0"/>
      <w:divBdr>
        <w:top w:val="none" w:sz="0" w:space="0" w:color="auto"/>
        <w:left w:val="none" w:sz="0" w:space="0" w:color="auto"/>
        <w:bottom w:val="none" w:sz="0" w:space="0" w:color="auto"/>
        <w:right w:val="none" w:sz="0" w:space="0" w:color="auto"/>
      </w:divBdr>
    </w:div>
    <w:div w:id="1359818543">
      <w:bodyDiv w:val="1"/>
      <w:marLeft w:val="0"/>
      <w:marRight w:val="0"/>
      <w:marTop w:val="0"/>
      <w:marBottom w:val="0"/>
      <w:divBdr>
        <w:top w:val="none" w:sz="0" w:space="0" w:color="auto"/>
        <w:left w:val="none" w:sz="0" w:space="0" w:color="auto"/>
        <w:bottom w:val="none" w:sz="0" w:space="0" w:color="auto"/>
        <w:right w:val="none" w:sz="0" w:space="0" w:color="auto"/>
      </w:divBdr>
    </w:div>
    <w:div w:id="1404720184">
      <w:bodyDiv w:val="1"/>
      <w:marLeft w:val="0"/>
      <w:marRight w:val="0"/>
      <w:marTop w:val="0"/>
      <w:marBottom w:val="0"/>
      <w:divBdr>
        <w:top w:val="none" w:sz="0" w:space="0" w:color="auto"/>
        <w:left w:val="none" w:sz="0" w:space="0" w:color="auto"/>
        <w:bottom w:val="none" w:sz="0" w:space="0" w:color="auto"/>
        <w:right w:val="none" w:sz="0" w:space="0" w:color="auto"/>
      </w:divBdr>
    </w:div>
    <w:div w:id="1530875766">
      <w:bodyDiv w:val="1"/>
      <w:marLeft w:val="0"/>
      <w:marRight w:val="0"/>
      <w:marTop w:val="0"/>
      <w:marBottom w:val="0"/>
      <w:divBdr>
        <w:top w:val="none" w:sz="0" w:space="0" w:color="auto"/>
        <w:left w:val="none" w:sz="0" w:space="0" w:color="auto"/>
        <w:bottom w:val="none" w:sz="0" w:space="0" w:color="auto"/>
        <w:right w:val="none" w:sz="0" w:space="0" w:color="auto"/>
      </w:divBdr>
    </w:div>
    <w:div w:id="1538546883">
      <w:bodyDiv w:val="1"/>
      <w:marLeft w:val="0"/>
      <w:marRight w:val="0"/>
      <w:marTop w:val="0"/>
      <w:marBottom w:val="0"/>
      <w:divBdr>
        <w:top w:val="none" w:sz="0" w:space="0" w:color="auto"/>
        <w:left w:val="none" w:sz="0" w:space="0" w:color="auto"/>
        <w:bottom w:val="none" w:sz="0" w:space="0" w:color="auto"/>
        <w:right w:val="none" w:sz="0" w:space="0" w:color="auto"/>
      </w:divBdr>
    </w:div>
    <w:div w:id="1602449309">
      <w:bodyDiv w:val="1"/>
      <w:marLeft w:val="0"/>
      <w:marRight w:val="0"/>
      <w:marTop w:val="0"/>
      <w:marBottom w:val="0"/>
      <w:divBdr>
        <w:top w:val="none" w:sz="0" w:space="0" w:color="auto"/>
        <w:left w:val="none" w:sz="0" w:space="0" w:color="auto"/>
        <w:bottom w:val="none" w:sz="0" w:space="0" w:color="auto"/>
        <w:right w:val="none" w:sz="0" w:space="0" w:color="auto"/>
      </w:divBdr>
    </w:div>
    <w:div w:id="1733888772">
      <w:bodyDiv w:val="1"/>
      <w:marLeft w:val="0"/>
      <w:marRight w:val="0"/>
      <w:marTop w:val="0"/>
      <w:marBottom w:val="0"/>
      <w:divBdr>
        <w:top w:val="none" w:sz="0" w:space="0" w:color="auto"/>
        <w:left w:val="none" w:sz="0" w:space="0" w:color="auto"/>
        <w:bottom w:val="none" w:sz="0" w:space="0" w:color="auto"/>
        <w:right w:val="none" w:sz="0" w:space="0" w:color="auto"/>
      </w:divBdr>
      <w:divsChild>
        <w:div w:id="34087160">
          <w:marLeft w:val="0"/>
          <w:marRight w:val="0"/>
          <w:marTop w:val="0"/>
          <w:marBottom w:val="0"/>
          <w:divBdr>
            <w:top w:val="none" w:sz="0" w:space="0" w:color="auto"/>
            <w:left w:val="none" w:sz="0" w:space="0" w:color="auto"/>
            <w:bottom w:val="none" w:sz="0" w:space="0" w:color="auto"/>
            <w:right w:val="none" w:sz="0" w:space="0" w:color="auto"/>
          </w:divBdr>
        </w:div>
      </w:divsChild>
    </w:div>
    <w:div w:id="1759905717">
      <w:bodyDiv w:val="1"/>
      <w:marLeft w:val="0"/>
      <w:marRight w:val="0"/>
      <w:marTop w:val="0"/>
      <w:marBottom w:val="0"/>
      <w:divBdr>
        <w:top w:val="none" w:sz="0" w:space="0" w:color="auto"/>
        <w:left w:val="none" w:sz="0" w:space="0" w:color="auto"/>
        <w:bottom w:val="none" w:sz="0" w:space="0" w:color="auto"/>
        <w:right w:val="none" w:sz="0" w:space="0" w:color="auto"/>
      </w:divBdr>
    </w:div>
    <w:div w:id="1799102399">
      <w:bodyDiv w:val="1"/>
      <w:marLeft w:val="0"/>
      <w:marRight w:val="0"/>
      <w:marTop w:val="0"/>
      <w:marBottom w:val="0"/>
      <w:divBdr>
        <w:top w:val="none" w:sz="0" w:space="0" w:color="auto"/>
        <w:left w:val="none" w:sz="0" w:space="0" w:color="auto"/>
        <w:bottom w:val="none" w:sz="0" w:space="0" w:color="auto"/>
        <w:right w:val="none" w:sz="0" w:space="0" w:color="auto"/>
      </w:divBdr>
      <w:divsChild>
        <w:div w:id="1855536458">
          <w:marLeft w:val="0"/>
          <w:marRight w:val="0"/>
          <w:marTop w:val="0"/>
          <w:marBottom w:val="0"/>
          <w:divBdr>
            <w:top w:val="none" w:sz="0" w:space="0" w:color="auto"/>
            <w:left w:val="none" w:sz="0" w:space="0" w:color="auto"/>
            <w:bottom w:val="none" w:sz="0" w:space="0" w:color="auto"/>
            <w:right w:val="none" w:sz="0" w:space="0" w:color="auto"/>
          </w:divBdr>
        </w:div>
      </w:divsChild>
    </w:div>
    <w:div w:id="1898084078">
      <w:bodyDiv w:val="1"/>
      <w:marLeft w:val="0"/>
      <w:marRight w:val="0"/>
      <w:marTop w:val="0"/>
      <w:marBottom w:val="0"/>
      <w:divBdr>
        <w:top w:val="none" w:sz="0" w:space="0" w:color="auto"/>
        <w:left w:val="none" w:sz="0" w:space="0" w:color="auto"/>
        <w:bottom w:val="none" w:sz="0" w:space="0" w:color="auto"/>
        <w:right w:val="none" w:sz="0" w:space="0" w:color="auto"/>
      </w:divBdr>
    </w:div>
    <w:div w:id="1982030987">
      <w:bodyDiv w:val="1"/>
      <w:marLeft w:val="0"/>
      <w:marRight w:val="0"/>
      <w:marTop w:val="0"/>
      <w:marBottom w:val="0"/>
      <w:divBdr>
        <w:top w:val="none" w:sz="0" w:space="0" w:color="auto"/>
        <w:left w:val="none" w:sz="0" w:space="0" w:color="auto"/>
        <w:bottom w:val="none" w:sz="0" w:space="0" w:color="auto"/>
        <w:right w:val="none" w:sz="0" w:space="0" w:color="auto"/>
      </w:divBdr>
    </w:div>
    <w:div w:id="2021471011">
      <w:bodyDiv w:val="1"/>
      <w:marLeft w:val="0"/>
      <w:marRight w:val="0"/>
      <w:marTop w:val="0"/>
      <w:marBottom w:val="0"/>
      <w:divBdr>
        <w:top w:val="none" w:sz="0" w:space="0" w:color="auto"/>
        <w:left w:val="none" w:sz="0" w:space="0" w:color="auto"/>
        <w:bottom w:val="none" w:sz="0" w:space="0" w:color="auto"/>
        <w:right w:val="none" w:sz="0" w:space="0" w:color="auto"/>
      </w:divBdr>
    </w:div>
    <w:div w:id="2042319508">
      <w:bodyDiv w:val="1"/>
      <w:marLeft w:val="0"/>
      <w:marRight w:val="0"/>
      <w:marTop w:val="0"/>
      <w:marBottom w:val="0"/>
      <w:divBdr>
        <w:top w:val="none" w:sz="0" w:space="0" w:color="auto"/>
        <w:left w:val="none" w:sz="0" w:space="0" w:color="auto"/>
        <w:bottom w:val="none" w:sz="0" w:space="0" w:color="auto"/>
        <w:right w:val="none" w:sz="0" w:space="0" w:color="auto"/>
      </w:divBdr>
    </w:div>
    <w:div w:id="2071154947">
      <w:bodyDiv w:val="1"/>
      <w:marLeft w:val="0"/>
      <w:marRight w:val="0"/>
      <w:marTop w:val="0"/>
      <w:marBottom w:val="0"/>
      <w:divBdr>
        <w:top w:val="none" w:sz="0" w:space="0" w:color="auto"/>
        <w:left w:val="none" w:sz="0" w:space="0" w:color="auto"/>
        <w:bottom w:val="none" w:sz="0" w:space="0" w:color="auto"/>
        <w:right w:val="none" w:sz="0" w:space="0" w:color="auto"/>
      </w:divBdr>
    </w:div>
    <w:div w:id="2091654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publictechnology.net/2023/08/03/public-order-justice-and-rights/home-office-plans-new-national-police-facial-matching-service-after-signing-50m-deal-for-biometrics-platform/" TargetMode="External"/><Relationship Id="rId21" Type="http://schemas.openxmlformats.org/officeDocument/2006/relationships/hyperlink" Target="https://www.bbc.co.uk/news/articles/cr5dqggg7e0o" TargetMode="External"/><Relationship Id="rId42" Type="http://schemas.openxmlformats.org/officeDocument/2006/relationships/hyperlink" Target="http://afr.south-wales.police.uk/" TargetMode="External"/><Relationship Id="rId47" Type="http://schemas.openxmlformats.org/officeDocument/2006/relationships/hyperlink" Target="https://fra.europa.eu/sites/default/files/fra_uploads/fra-2019-facial-recognition-technology-focus-paper.pdf" TargetMode="External"/><Relationship Id="rId63" Type="http://schemas.openxmlformats.org/officeDocument/2006/relationships/hyperlink" Target="https://assets.publishing.service.gov.uk/government/uploads/system/uploads/attachment_data/file/940386/6.7024_SCC_Facial_recognition_report_v3_WEB.pdf" TargetMode="External"/><Relationship Id="rId68" Type="http://schemas.openxmlformats.org/officeDocument/2006/relationships/hyperlink" Target="https://assets.publishing.service.gov.uk/government/uploads/system/uploads/attachment_data/file/942155/Commissioner_for_the_retention_and_use_of_biometric_material_-_Interim_Report_December_2020__002_.pdf" TargetMode="External"/><Relationship Id="rId84" Type="http://schemas.openxmlformats.org/officeDocument/2006/relationships/hyperlink" Target="https://portal.psop.policesharedservices.co.uk/km/recruitment-options-procedure/recruitment-options-procedures-managers-guide-police-officer-police" TargetMode="External"/><Relationship Id="rId89" Type="http://schemas.openxmlformats.org/officeDocument/2006/relationships/footer" Target="footer4.xml"/><Relationship Id="rId16" Type="http://schemas.openxmlformats.org/officeDocument/2006/relationships/hyperlink" Target="https://www.equalityhumanrights.com/en/equality-act/protected-characteristics" TargetMode="External"/><Relationship Id="rId11" Type="http://schemas.openxmlformats.org/officeDocument/2006/relationships/image" Target="media/image2.png"/><Relationship Id="rId32" Type="http://schemas.openxmlformats.org/officeDocument/2006/relationships/hyperlink" Target="https://assets.publishing.service.gov.uk/government/uploads/system/uploads/attachment_data/file/781745/Facial_Recognition_Briefing_BFEG_February_2019.pdf" TargetMode="External"/><Relationship Id="rId37" Type="http://schemas.openxmlformats.org/officeDocument/2006/relationships/hyperlink" Target="http://afr.south-wales.police.uk/cms-assets/resources/uploads/AFR-EVALUATION-REPORT-FINAL-SEPTEMBER-2018.pdf" TargetMode="External"/><Relationship Id="rId53" Type="http://schemas.openxmlformats.org/officeDocument/2006/relationships/hyperlink" Target="https://www.met.police.uk/SysSiteAssets/media/downloads/force-content/met/about-us/a-new-met-for-london/a-new-met-for-london.pdf" TargetMode="External"/><Relationship Id="rId58" Type="http://schemas.openxmlformats.org/officeDocument/2006/relationships/image" Target="media/image3.png"/><Relationship Id="rId74" Type="http://schemas.openxmlformats.org/officeDocument/2006/relationships/hyperlink" Target="mailto:StrategicDiversityandInclusion@met.pnn.police.uk" TargetMode="External"/><Relationship Id="rId79" Type="http://schemas.openxmlformats.org/officeDocument/2006/relationships/hyperlink" Target="https://www.met.police.uk/SysSiteAssets/foi-media/metropolitan-police/policies/strategy--governance---mps-health-and-safety-policy"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equalityhumanrights.com/en/equality-act/protected-characteristics" TargetMode="External"/><Relationship Id="rId22" Type="http://schemas.openxmlformats.org/officeDocument/2006/relationships/hyperlink" Target="https://www.bbc.co.uk/news/uk-wales-56124798" TargetMode="External"/><Relationship Id="rId27" Type="http://schemas.openxmlformats.org/officeDocument/2006/relationships/hyperlink" Target="https://ico.org.uk/media/about-the-ico/documents/2616185/live-frt-law-enforcement-report-20191031.pdf" TargetMode="External"/><Relationship Id="rId30" Type="http://schemas.openxmlformats.org/officeDocument/2006/relationships/hyperlink" Target="https://ico.org.uk/for-organisations/guide-to-data-protection/key-data-protection-themes/guidance-on-ai-and-data-protection/" TargetMode="External"/><Relationship Id="rId35" Type="http://schemas.openxmlformats.org/officeDocument/2006/relationships/hyperlink" Target="http://www.gov.uk/government/publications/public-private-use-of-live-facial-recognition-technology-ethical-issues/briefing-" TargetMode="External"/><Relationship Id="rId43" Type="http://schemas.openxmlformats.org/officeDocument/2006/relationships/hyperlink" Target="https://48ba3m4eh2bf2sksp43rq8kk-wpengine.netdna-ssl.com/wp-content/uploads/2019/07/London-Met-Police-Trial-of-" TargetMode="External"/><Relationship Id="rId48" Type="http://schemas.openxmlformats.org/officeDocument/2006/relationships/hyperlink" Target="https://nvlpubs.nist.gov/nistpubs/ir/2019/NIST.IR.8280.pdf" TargetMode="External"/><Relationship Id="rId56" Type="http://schemas.openxmlformats.org/officeDocument/2006/relationships/hyperlink" Target="https://www.london.gov.uk/publications/building-safer-london" TargetMode="External"/><Relationship Id="rId64" Type="http://schemas.openxmlformats.org/officeDocument/2006/relationships/hyperlink" Target="https://assets.publishing.service.gov.uk/government/uploads/system/uploads/attachment_data/file/940386/6.7024_SCC_Facial_recognition_report_v3_WEB.pdf" TargetMode="External"/><Relationship Id="rId69" Type="http://schemas.openxmlformats.org/officeDocument/2006/relationships/hyperlink" Target="https://www.mctd.ac.uk/wp-content/uploads/2022/10/MCTD-FacialRecognition-Report-WEB-1.pdf" TargetMode="External"/><Relationship Id="rId77"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s://assets.publishing.service.gov.uk/government/uploads/system/uploads/attachment_data/file/720850/Home_Office_Biometrics_Strategy_-_2018-06-28.pdf" TargetMode="External"/><Relationship Id="rId72" Type="http://schemas.openxmlformats.org/officeDocument/2006/relationships/hyperlink" Target="https://www.justiceinspectorates.gov.uk/hmicfrs/publication-html/getting-the-balance-right-an-inspection-of-how-effectively-the-police-deal-with-protests/" TargetMode="External"/><Relationship Id="rId80" Type="http://schemas.openxmlformats.org/officeDocument/2006/relationships/hyperlink" Target="https://www.met.police.uk/SysSiteAssets/foi-media/metropolitan-police/policies/strategy--governance---mps-health-and-safety-policy" TargetMode="External"/><Relationship Id="rId85" Type="http://schemas.openxmlformats.org/officeDocument/2006/relationships/hyperlink" Target="https://portal.psop.policesharedservices.co.uk/km/recruitment-options-procedure/recruitment-options-procedures-managers-guide-police-officer-police" TargetMode="External"/><Relationship Id="rId3" Type="http://schemas.openxmlformats.org/officeDocument/2006/relationships/styles" Target="styles.xml"/><Relationship Id="rId12" Type="http://schemas.openxmlformats.org/officeDocument/2006/relationships/hyperlink" Target="http://www.legislation.gov.uk/ukpga/2010/15/contents" TargetMode="External"/><Relationship Id="rId17" Type="http://schemas.openxmlformats.org/officeDocument/2006/relationships/hyperlink" Target="https://www.met.police.uk/advice/advice-and-information/fr/facial-recognition-technology/" TargetMode="External"/><Relationship Id="rId25" Type="http://schemas.openxmlformats.org/officeDocument/2006/relationships/hyperlink" Target="https://www.publictechnology.net/2023/08/03/public-order-justice-and-rights/home-office-plans-new-national-police-facial-matching-service-after-signing-50m-deal-for-biometrics-platform/" TargetMode="External"/><Relationship Id="rId33" Type="http://schemas.openxmlformats.org/officeDocument/2006/relationships/hyperlink" Target="https://assets.publishing.service.gov.uk/government/uploads/system/uploads/attachment_data/file/781745/Facial_Recognition_Briefing_BFEG_February_2019.pdf" TargetMode="External"/><Relationship Id="rId38" Type="http://schemas.openxmlformats.org/officeDocument/2006/relationships/hyperlink" Target="https://www.adalovelaceinstitute.org/beyond-face-value-public-attitudes-to-facial-recognition-technology/" TargetMode="External"/><Relationship Id="rId46" Type="http://schemas.openxmlformats.org/officeDocument/2006/relationships/hyperlink" Target="https://www.judiciary.uk/wp-content/uploads/2020/08/R-Bridges-v-CC-South-Wales-ors-Judgment.pdf" TargetMode="External"/><Relationship Id="rId59" Type="http://schemas.openxmlformats.org/officeDocument/2006/relationships/header" Target="header2.xml"/><Relationship Id="rId67" Type="http://schemas.openxmlformats.org/officeDocument/2006/relationships/hyperlink" Target="https://assets.publishing.service.gov.uk/government/uploads/system/uploads/attachment_data/file/942155/Commissioner_for_the_retention_and_use_of_biometric_material_-_Interim_Report_December_2020__002_.pdf" TargetMode="External"/><Relationship Id="rId20" Type="http://schemas.openxmlformats.org/officeDocument/2006/relationships/hyperlink" Target="https://news.sky.com/story/woman-stabbed-at-notting-hill-carnival-was-caught-in-middle-of-fight-between-two-groups-police-believe-13204111" TargetMode="External"/><Relationship Id="rId41" Type="http://schemas.openxmlformats.org/officeDocument/2006/relationships/hyperlink" Target="http://www.policingethicspanel.london/uploads/4/4/0/7/44076193/london_policing_ethics_panel_-_live_facial_recognition_-_second_report.pdf" TargetMode="External"/><Relationship Id="rId54" Type="http://schemas.openxmlformats.org/officeDocument/2006/relationships/hyperlink" Target="https://www.met.police.uk/SysSiteAssets/media/downloads/force-content/met/about-us/a-new-met-for-london/a-new-met-for-london.pdf" TargetMode="External"/><Relationship Id="rId62" Type="http://schemas.openxmlformats.org/officeDocument/2006/relationships/hyperlink" Target="https://eur02.safelinks.protection.outlook.com/?url=https%3A%2F%2Fwww.gov.uk%2Fgovernment%2Fpublications%2Fbiometrics-and-surveillance-camera-commissioner-report-2023-to-2024%2Fbiometrics-and-surveillance-camera-commissioners-annual-report-2023-to-2024-accessible&amp;data=05%7C02%7Ckevin.Brown2%40met.police.uk%7Ca1297e6fe7f34be4512908de738bb3f6%7Cf3ee2a7e72354d28ab42617c4c17f0c1%7C0%7C0%7C639075241004914304%7CUnknown%7CTWFpbGZsb3d8eyJFbXB0eU1hcGkiOnRydWUsIlYiOiIwLjAuMDAwMCIsIlAiOiJXaW4zMiIsIkFOIjoiTWFpbCIsIldUIjoyfQ%3D%3D%7C0%7C%7C%7C&amp;sdata=FWst3QS%2FhvLeCDUtefyS5sZFFgzLckGEdaKABnqKlXk%3D&amp;reserved=0" TargetMode="External"/><Relationship Id="rId70" Type="http://schemas.openxmlformats.org/officeDocument/2006/relationships/hyperlink" Target="https://www.mctd.ac.uk/wp-content/uploads/2022/10/MCTD-FacialRecognition-Report-WEB-1.pdf" TargetMode="External"/><Relationship Id="rId75" Type="http://schemas.openxmlformats.org/officeDocument/2006/relationships/hyperlink" Target="mailto:StrategicDiversityandInclusion@met.pnn.police.uk" TargetMode="External"/><Relationship Id="rId83" Type="http://schemas.openxmlformats.org/officeDocument/2006/relationships/hyperlink" Target="https://portal.psop.policesharedservices.co.uk/km/recruitment-options-procedure/recruitment-options-procedures-managers-guide-police-officer-police" TargetMode="External"/><Relationship Id="rId88" Type="http://schemas.openxmlformats.org/officeDocument/2006/relationships/header" Target="header4.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qualityhumanrights.com/en/equality-act/protected-characteristics" TargetMode="External"/><Relationship Id="rId23" Type="http://schemas.openxmlformats.org/officeDocument/2006/relationships/hyperlink" Target="https://www.bbc.co.uk/news/uk-wales-55842869" TargetMode="External"/><Relationship Id="rId28" Type="http://schemas.openxmlformats.org/officeDocument/2006/relationships/hyperlink" Target="https://ico.org.uk/media/about-the-ico/documents/2616184/live-frt-law-enforcement-opinion-20191031.pdf" TargetMode="External"/><Relationship Id="rId36" Type="http://schemas.openxmlformats.org/officeDocument/2006/relationships/hyperlink" Target="http://afr.south-wales.police.uk/cms-assets/resources/uploads/AFR-EVALUATION-REPORT-FINAL-SEPTEMBER-2018.pdf" TargetMode="External"/><Relationship Id="rId49" Type="http://schemas.openxmlformats.org/officeDocument/2006/relationships/hyperlink" Target="https://assets.publishing.service.gov.uk/government/uploads/system/uploads/attachment_data/file/720850/Home_Office_Biometrics_Strategy_-_2018-06-28.pdf" TargetMode="External"/><Relationship Id="rId57" Type="http://schemas.openxmlformats.org/officeDocument/2006/relationships/hyperlink" Target="https://www.london.gov.uk/programmes-strategies/mayors-office-policing-and-crime-mopac/mayors-police-and-crime-plan-2025-2029" TargetMode="External"/><Relationship Id="rId10" Type="http://schemas.openxmlformats.org/officeDocument/2006/relationships/image" Target="media/image1.png"/><Relationship Id="rId31" Type="http://schemas.openxmlformats.org/officeDocument/2006/relationships/hyperlink" Target="https://assets.publishing.service.gov.uk/government/uploads/system/uploads/attachment_data/file/781745/Facial_Recogni" TargetMode="External"/><Relationship Id="rId44" Type="http://schemas.openxmlformats.org/officeDocument/2006/relationships/hyperlink" Target="https://48ba3m4eh2bf2sksp43rq8kk-wpengine.netdna-ssl.com/wp-content/uploads/2019/07/London-Met-Police-Trial-of-Facial-Recognition-Tech-Report.pdf" TargetMode="External"/><Relationship Id="rId52" Type="http://schemas.openxmlformats.org/officeDocument/2006/relationships/hyperlink" Target="https://assets.publishing.service.gov.uk/government/uploads/system/uploads/attachment_data/file/720850/Home_Office_Biometrics_Strategy_-_2018-06-28.pdf" TargetMode="External"/><Relationship Id="rId60" Type="http://schemas.openxmlformats.org/officeDocument/2006/relationships/footer" Target="footer2.xml"/><Relationship Id="rId65" Type="http://schemas.openxmlformats.org/officeDocument/2006/relationships/hyperlink" Target="https://www.biometricupdate.com/202105/uk-commissioner-defends-face-biometrics-use-by-police-as-practical-necessity" TargetMode="External"/><Relationship Id="rId73" Type="http://schemas.openxmlformats.org/officeDocument/2006/relationships/hyperlink" Target="mailto:StrategicDiversityandInclusion@met.pnn.police.uk" TargetMode="External"/><Relationship Id="rId78" Type="http://schemas.openxmlformats.org/officeDocument/2006/relationships/footer" Target="footer3.xml"/><Relationship Id="rId81" Type="http://schemas.openxmlformats.org/officeDocument/2006/relationships/hyperlink" Target="https://www.met.police.uk/SysSiteAssets/foi-media/metropolitan-police/policies/strategy--governance---mps-health-and-safety-policy" TargetMode="External"/><Relationship Id="rId86" Type="http://schemas.openxmlformats.org/officeDocument/2006/relationships/hyperlink" Target="https://portal.psop.policesharedservices.co.uk/km/subject/36"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equalityhumanrights.com/en/equality-act/protected-characteristics" TargetMode="External"/><Relationship Id="rId18" Type="http://schemas.openxmlformats.org/officeDocument/2006/relationships/hyperlink" Target="https://www.met.police.uk/SysSiteAssets/media/downloads/force-content/met/advice/lfr/new/understanding-accuracy-and-demographic-differences-v3..pdf" TargetMode="External"/><Relationship Id="rId39" Type="http://schemas.openxmlformats.org/officeDocument/2006/relationships/hyperlink" Target="https://www.adalovelaceinstitute.org/wp-content/uploads/2021/03/Citizens_Biometrics_Council_final_report.pdf" TargetMode="External"/><Relationship Id="rId34" Type="http://schemas.openxmlformats.org/officeDocument/2006/relationships/hyperlink" Target="https://assets.publishing.service.gov.uk/government/uploads/system/uploads/attachment_data/file/781745/Facial_Recognition_Briefing_BFEG_February_2019.pdf" TargetMode="External"/><Relationship Id="rId50" Type="http://schemas.openxmlformats.org/officeDocument/2006/relationships/hyperlink" Target="https://assets.publishing.service.gov.uk/government/uploads/system/uploads/attachment_data/file/720850/Home_Office_Biometrics_Strategy_-_2018-06-28.pdf" TargetMode="External"/><Relationship Id="rId55" Type="http://schemas.openxmlformats.org/officeDocument/2006/relationships/hyperlink" Target="https://www.met.police.uk/SysSiteAssets/media/downloads/force-content/met/about-us/a-new-met-for-london/new-met-for-london-phase-2.pdf" TargetMode="External"/><Relationship Id="rId76" Type="http://schemas.openxmlformats.org/officeDocument/2006/relationships/hyperlink" Target="mailto:StrategicDiversityandInclusion@met.pnn.police.uk" TargetMode="External"/><Relationship Id="rId7" Type="http://schemas.openxmlformats.org/officeDocument/2006/relationships/endnotes" Target="endnotes.xml"/><Relationship Id="rId71" Type="http://schemas.openxmlformats.org/officeDocument/2006/relationships/hyperlink" Target="https://www.justiceinspectorates.gov.uk/hmicfrs/publication-html/getting-the-balance-right-an-inspection-of-how-effectively-the-police-deal-with-protests/" TargetMode="External"/><Relationship Id="rId2" Type="http://schemas.openxmlformats.org/officeDocument/2006/relationships/numbering" Target="numbering.xml"/><Relationship Id="rId29" Type="http://schemas.openxmlformats.org/officeDocument/2006/relationships/hyperlink" Target="https://ico.org.uk/for-organisations/guide-to-data-protection/key-data-protection-themes/guidance-on-ai-and-data-" TargetMode="External"/><Relationship Id="rId24" Type="http://schemas.openxmlformats.org/officeDocument/2006/relationships/hyperlink" Target="https://www.bbc.co.uk/news/uk-wales-55842869" TargetMode="External"/><Relationship Id="rId40" Type="http://schemas.openxmlformats.org/officeDocument/2006/relationships/hyperlink" Target="http://www.policingethicspanel.london/uploads/4/4/0/7/44076193/lfr_final_report_-_may_2019.pdf" TargetMode="External"/><Relationship Id="rId45" Type="http://schemas.openxmlformats.org/officeDocument/2006/relationships/hyperlink" Target="https://www.judiciary.uk/wp-content/uploads/2019/09/bridges-swp-judgment-Final03-09-19-1.pdf" TargetMode="External"/><Relationship Id="rId66" Type="http://schemas.openxmlformats.org/officeDocument/2006/relationships/hyperlink" Target="https://assets.publishing.service.gov.uk/government/uploads/system/uploads/attachment_data/file/1135384/Biometrics__Surveillance_Camera_Commissioner_Annual_Report_21-22.pdf" TargetMode="External"/><Relationship Id="rId87" Type="http://schemas.openxmlformats.org/officeDocument/2006/relationships/hyperlink" Target="https://portal.psop.policesharedservices.co.uk/km/subject/36" TargetMode="External"/><Relationship Id="rId61" Type="http://schemas.openxmlformats.org/officeDocument/2006/relationships/hyperlink" Target="https://assets.publishing.service.gov.uk/media/6849a7b67cba25f610c7db3f/Working_together_to_safeguard_children_2023_-_statutory_guidance.pdf" TargetMode="External"/><Relationship Id="rId82" Type="http://schemas.openxmlformats.org/officeDocument/2006/relationships/hyperlink" Target="https://portal.psop.policesharedservices.co.uk/km/recruitment-options-procedure/recruitment-options-procedures-managers-guide-police-officer-police" TargetMode="External"/><Relationship Id="rId19" Type="http://schemas.openxmlformats.org/officeDocument/2006/relationships/hyperlink" Target="https://www.met.police.uk/SysSiteAssets/media/downloads/force-content/met/advice/lfr/new/understanding-accuracy-and-demographic-differences-v3..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nvlpubs.nist.gov/nistpubs/ir/2019/NIST.IR.8280.pdf" TargetMode="External"/><Relationship Id="rId1" Type="http://schemas.openxmlformats.org/officeDocument/2006/relationships/hyperlink" Target="https://nvlpubs.nist.gov/nistpubs/ir/2019/NIST.IR.82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9066D-C49D-40D3-B0B6-64A1E407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18794</Words>
  <Characters>107128</Characters>
  <Application>Microsoft Office Word</Application>
  <DocSecurity>4</DocSecurity>
  <Lines>892</Lines>
  <Paragraphs>251</Paragraphs>
  <ScaleCrop>false</ScaleCrop>
  <HeadingPairs>
    <vt:vector size="2" baseType="variant">
      <vt:variant>
        <vt:lpstr>Title</vt:lpstr>
      </vt:variant>
      <vt:variant>
        <vt:i4>1</vt:i4>
      </vt:variant>
    </vt:vector>
  </HeadingPairs>
  <TitlesOfParts>
    <vt:vector size="1" baseType="lpstr">
      <vt:lpstr>Form 1088I - Airwave Fault Report</vt:lpstr>
    </vt:vector>
  </TitlesOfParts>
  <Company>Metropolitan Police Service</Company>
  <LinksUpToDate>false</LinksUpToDate>
  <CharactersWithSpaces>125671</CharactersWithSpaces>
  <SharedDoc>false</SharedDoc>
  <HLinks>
    <vt:vector size="432" baseType="variant">
      <vt:variant>
        <vt:i4>5111886</vt:i4>
      </vt:variant>
      <vt:variant>
        <vt:i4>201</vt:i4>
      </vt:variant>
      <vt:variant>
        <vt:i4>0</vt:i4>
      </vt:variant>
      <vt:variant>
        <vt:i4>5</vt:i4>
      </vt:variant>
      <vt:variant>
        <vt:lpwstr>https://portal.psop.policesharedservices.co.uk/km/subject/36</vt:lpwstr>
      </vt:variant>
      <vt:variant>
        <vt:lpwstr/>
      </vt:variant>
      <vt:variant>
        <vt:i4>5111886</vt:i4>
      </vt:variant>
      <vt:variant>
        <vt:i4>198</vt:i4>
      </vt:variant>
      <vt:variant>
        <vt:i4>0</vt:i4>
      </vt:variant>
      <vt:variant>
        <vt:i4>5</vt:i4>
      </vt:variant>
      <vt:variant>
        <vt:lpwstr>https://portal.psop.policesharedservices.co.uk/km/subject/36</vt:lpwstr>
      </vt:variant>
      <vt:variant>
        <vt:lpwstr/>
      </vt:variant>
      <vt:variant>
        <vt:i4>7602238</vt:i4>
      </vt:variant>
      <vt:variant>
        <vt:i4>195</vt:i4>
      </vt:variant>
      <vt:variant>
        <vt:i4>0</vt:i4>
      </vt:variant>
      <vt:variant>
        <vt:i4>5</vt:i4>
      </vt:variant>
      <vt:variant>
        <vt:lpwstr>https://portal.psop.policesharedservices.co.uk/km/recruitment-options-procedure/recruitment-options-procedures-managers-guide-police-officer-police</vt:lpwstr>
      </vt:variant>
      <vt:variant>
        <vt:lpwstr/>
      </vt:variant>
      <vt:variant>
        <vt:i4>7602238</vt:i4>
      </vt:variant>
      <vt:variant>
        <vt:i4>192</vt:i4>
      </vt:variant>
      <vt:variant>
        <vt:i4>0</vt:i4>
      </vt:variant>
      <vt:variant>
        <vt:i4>5</vt:i4>
      </vt:variant>
      <vt:variant>
        <vt:lpwstr>https://portal.psop.policesharedservices.co.uk/km/recruitment-options-procedure/recruitment-options-procedures-managers-guide-police-officer-police</vt:lpwstr>
      </vt:variant>
      <vt:variant>
        <vt:lpwstr/>
      </vt:variant>
      <vt:variant>
        <vt:i4>7602238</vt:i4>
      </vt:variant>
      <vt:variant>
        <vt:i4>189</vt:i4>
      </vt:variant>
      <vt:variant>
        <vt:i4>0</vt:i4>
      </vt:variant>
      <vt:variant>
        <vt:i4>5</vt:i4>
      </vt:variant>
      <vt:variant>
        <vt:lpwstr>https://portal.psop.policesharedservices.co.uk/km/recruitment-options-procedure/recruitment-options-procedures-managers-guide-police-officer-police</vt:lpwstr>
      </vt:variant>
      <vt:variant>
        <vt:lpwstr/>
      </vt:variant>
      <vt:variant>
        <vt:i4>7602238</vt:i4>
      </vt:variant>
      <vt:variant>
        <vt:i4>186</vt:i4>
      </vt:variant>
      <vt:variant>
        <vt:i4>0</vt:i4>
      </vt:variant>
      <vt:variant>
        <vt:i4>5</vt:i4>
      </vt:variant>
      <vt:variant>
        <vt:lpwstr>https://portal.psop.policesharedservices.co.uk/km/recruitment-options-procedure/recruitment-options-procedures-managers-guide-police-officer-police</vt:lpwstr>
      </vt:variant>
      <vt:variant>
        <vt:lpwstr/>
      </vt:variant>
      <vt:variant>
        <vt:i4>6619246</vt:i4>
      </vt:variant>
      <vt:variant>
        <vt:i4>183</vt:i4>
      </vt:variant>
      <vt:variant>
        <vt:i4>0</vt:i4>
      </vt:variant>
      <vt:variant>
        <vt:i4>5</vt:i4>
      </vt:variant>
      <vt:variant>
        <vt:lpwstr>https://www.met.police.uk/SysSiteAssets/foi-media/metropolitan-police/policies/strategy--governance---mps-health-and-safety-policy</vt:lpwstr>
      </vt:variant>
      <vt:variant>
        <vt:lpwstr/>
      </vt:variant>
      <vt:variant>
        <vt:i4>6619246</vt:i4>
      </vt:variant>
      <vt:variant>
        <vt:i4>180</vt:i4>
      </vt:variant>
      <vt:variant>
        <vt:i4>0</vt:i4>
      </vt:variant>
      <vt:variant>
        <vt:i4>5</vt:i4>
      </vt:variant>
      <vt:variant>
        <vt:lpwstr>https://www.met.police.uk/SysSiteAssets/foi-media/metropolitan-police/policies/strategy--governance---mps-health-and-safety-policy</vt:lpwstr>
      </vt:variant>
      <vt:variant>
        <vt:lpwstr/>
      </vt:variant>
      <vt:variant>
        <vt:i4>6619246</vt:i4>
      </vt:variant>
      <vt:variant>
        <vt:i4>177</vt:i4>
      </vt:variant>
      <vt:variant>
        <vt:i4>0</vt:i4>
      </vt:variant>
      <vt:variant>
        <vt:i4>5</vt:i4>
      </vt:variant>
      <vt:variant>
        <vt:lpwstr>https://www.met.police.uk/SysSiteAssets/foi-media/metropolitan-police/policies/strategy--governance---mps-health-and-safety-policy</vt:lpwstr>
      </vt:variant>
      <vt:variant>
        <vt:lpwstr/>
      </vt:variant>
      <vt:variant>
        <vt:i4>2621496</vt:i4>
      </vt:variant>
      <vt:variant>
        <vt:i4>174</vt:i4>
      </vt:variant>
      <vt:variant>
        <vt:i4>0</vt:i4>
      </vt:variant>
      <vt:variant>
        <vt:i4>5</vt:i4>
      </vt:variant>
      <vt:variant>
        <vt:lpwstr>https://www.justiceinspectorates.gov.uk/hmicfrs/publication-html/getting-the-balance-right-an-inspection-of-how-effectively-the-police-deal-with-protests/</vt:lpwstr>
      </vt:variant>
      <vt:variant>
        <vt:lpwstr/>
      </vt:variant>
      <vt:variant>
        <vt:i4>2621496</vt:i4>
      </vt:variant>
      <vt:variant>
        <vt:i4>171</vt:i4>
      </vt:variant>
      <vt:variant>
        <vt:i4>0</vt:i4>
      </vt:variant>
      <vt:variant>
        <vt:i4>5</vt:i4>
      </vt:variant>
      <vt:variant>
        <vt:lpwstr>https://www.justiceinspectorates.gov.uk/hmicfrs/publication-html/getting-the-balance-right-an-inspection-of-how-effectively-the-police-deal-with-protests/</vt:lpwstr>
      </vt:variant>
      <vt:variant>
        <vt:lpwstr/>
      </vt:variant>
      <vt:variant>
        <vt:i4>458782</vt:i4>
      </vt:variant>
      <vt:variant>
        <vt:i4>168</vt:i4>
      </vt:variant>
      <vt:variant>
        <vt:i4>0</vt:i4>
      </vt:variant>
      <vt:variant>
        <vt:i4>5</vt:i4>
      </vt:variant>
      <vt:variant>
        <vt:lpwstr>https://www.mctd.ac.uk/wp-content/uploads/2022/10/MCTD-FacialRecognition-Report-WEB-1.pdf</vt:lpwstr>
      </vt:variant>
      <vt:variant>
        <vt:lpwstr/>
      </vt:variant>
      <vt:variant>
        <vt:i4>458782</vt:i4>
      </vt:variant>
      <vt:variant>
        <vt:i4>165</vt:i4>
      </vt:variant>
      <vt:variant>
        <vt:i4>0</vt:i4>
      </vt:variant>
      <vt:variant>
        <vt:i4>5</vt:i4>
      </vt:variant>
      <vt:variant>
        <vt:lpwstr>https://www.mctd.ac.uk/wp-content/uploads/2022/10/MCTD-FacialRecognition-Report-WEB-1.pdf</vt:lpwstr>
      </vt:variant>
      <vt:variant>
        <vt:lpwstr/>
      </vt:variant>
      <vt:variant>
        <vt:i4>2293775</vt:i4>
      </vt:variant>
      <vt:variant>
        <vt:i4>162</vt:i4>
      </vt:variant>
      <vt:variant>
        <vt:i4>0</vt:i4>
      </vt:variant>
      <vt:variant>
        <vt:i4>5</vt:i4>
      </vt:variant>
      <vt:variant>
        <vt:lpwstr>https://assets.publishing.service.gov.uk/government/uploads/system/uploads/attachment_data/file/942155/Commissioner_for_the_retention_and_use_of_biometric_material_-_Interim_Report_December_2020__002_.pdf</vt:lpwstr>
      </vt:variant>
      <vt:variant>
        <vt:lpwstr/>
      </vt:variant>
      <vt:variant>
        <vt:i4>2293775</vt:i4>
      </vt:variant>
      <vt:variant>
        <vt:i4>159</vt:i4>
      </vt:variant>
      <vt:variant>
        <vt:i4>0</vt:i4>
      </vt:variant>
      <vt:variant>
        <vt:i4>5</vt:i4>
      </vt:variant>
      <vt:variant>
        <vt:lpwstr>https://assets.publishing.service.gov.uk/government/uploads/system/uploads/attachment_data/file/942155/Commissioner_for_the_retention_and_use_of_biometric_material_-_Interim_Report_December_2020__002_.pdf</vt:lpwstr>
      </vt:variant>
      <vt:variant>
        <vt:lpwstr/>
      </vt:variant>
      <vt:variant>
        <vt:i4>5505110</vt:i4>
      </vt:variant>
      <vt:variant>
        <vt:i4>156</vt:i4>
      </vt:variant>
      <vt:variant>
        <vt:i4>0</vt:i4>
      </vt:variant>
      <vt:variant>
        <vt:i4>5</vt:i4>
      </vt:variant>
      <vt:variant>
        <vt:lpwstr>https://assets.publishing.service.gov.uk/government/uploads/system/uploads/attachment_data/file/1135384/Biometrics__Surveillance_Camera_Commissioner_Annual_Report_21-22.pdf</vt:lpwstr>
      </vt:variant>
      <vt:variant>
        <vt:lpwstr/>
      </vt:variant>
      <vt:variant>
        <vt:i4>2883686</vt:i4>
      </vt:variant>
      <vt:variant>
        <vt:i4>153</vt:i4>
      </vt:variant>
      <vt:variant>
        <vt:i4>0</vt:i4>
      </vt:variant>
      <vt:variant>
        <vt:i4>5</vt:i4>
      </vt:variant>
      <vt:variant>
        <vt:lpwstr>https://www.biometricupdate.com/202105/uk-commissioner-defends-face-biometrics-use-by-police-as-practical-necessity</vt:lpwstr>
      </vt:variant>
      <vt:variant>
        <vt:lpwstr/>
      </vt:variant>
      <vt:variant>
        <vt:i4>3014738</vt:i4>
      </vt:variant>
      <vt:variant>
        <vt:i4>150</vt:i4>
      </vt:variant>
      <vt:variant>
        <vt:i4>0</vt:i4>
      </vt:variant>
      <vt:variant>
        <vt:i4>5</vt:i4>
      </vt:variant>
      <vt:variant>
        <vt:lpwstr>https://assets.publishing.service.gov.uk/government/uploads/system/uploads/attachment_data/file/940386/6.7024_SCC_Facial_recognition_report_v3_WEB.pdf</vt:lpwstr>
      </vt:variant>
      <vt:variant>
        <vt:lpwstr/>
      </vt:variant>
      <vt:variant>
        <vt:i4>3014738</vt:i4>
      </vt:variant>
      <vt:variant>
        <vt:i4>147</vt:i4>
      </vt:variant>
      <vt:variant>
        <vt:i4>0</vt:i4>
      </vt:variant>
      <vt:variant>
        <vt:i4>5</vt:i4>
      </vt:variant>
      <vt:variant>
        <vt:lpwstr>https://assets.publishing.service.gov.uk/government/uploads/system/uploads/attachment_data/file/940386/6.7024_SCC_Facial_recognition_report_v3_WEB.pdf</vt:lpwstr>
      </vt:variant>
      <vt:variant>
        <vt:lpwstr/>
      </vt:variant>
      <vt:variant>
        <vt:i4>2818095</vt:i4>
      </vt:variant>
      <vt:variant>
        <vt:i4>144</vt:i4>
      </vt:variant>
      <vt:variant>
        <vt:i4>0</vt:i4>
      </vt:variant>
      <vt:variant>
        <vt:i4>5</vt:i4>
      </vt:variant>
      <vt:variant>
        <vt:lpwstr>https://eur02.safelinks.protection.outlook.com/?url=https%3A%2F%2Fwww.gov.uk%2Fgovernment%2Fpublications%2Fbiometrics-and-surveillance-camera-commissioner-report-2023-to-2024%2Fbiometrics-and-surveillance-camera-commissioners-annual-report-2023-to-2024-accessible&amp;data=05%7C02%7Ckevin.Brown2%40met.police.uk%7Ca1297e6fe7f34be4512908de738bb3f6%7Cf3ee2a7e72354d28ab42617c4c17f0c1%7C0%7C0%7C639075241004914304%7CUnknown%7CTWFpbGZsb3d8eyJFbXB0eU1hcGkiOnRydWUsIlYiOiIwLjAuMDAwMCIsIlAiOiJXaW4zMiIsIkFOIjoiTWFpbCIsIldUIjoyfQ%3D%3D%7C0%7C%7C%7C&amp;sdata=FWst3QS%2FhvLeCDUtefyS5sZFFgzLckGEdaKABnqKlXk%3D&amp;reserved=0</vt:lpwstr>
      </vt:variant>
      <vt:variant>
        <vt:lpwstr/>
      </vt:variant>
      <vt:variant>
        <vt:i4>917512</vt:i4>
      </vt:variant>
      <vt:variant>
        <vt:i4>141</vt:i4>
      </vt:variant>
      <vt:variant>
        <vt:i4>0</vt:i4>
      </vt:variant>
      <vt:variant>
        <vt:i4>5</vt:i4>
      </vt:variant>
      <vt:variant>
        <vt:lpwstr>https://assets.publishing.service.gov.uk/media/6849a7b67cba25f610c7db3f/Working_together_to_safeguard_children_2023_-_statutory_guidance.pdf</vt:lpwstr>
      </vt:variant>
      <vt:variant>
        <vt:lpwstr/>
      </vt:variant>
      <vt:variant>
        <vt:i4>589831</vt:i4>
      </vt:variant>
      <vt:variant>
        <vt:i4>138</vt:i4>
      </vt:variant>
      <vt:variant>
        <vt:i4>0</vt:i4>
      </vt:variant>
      <vt:variant>
        <vt:i4>5</vt:i4>
      </vt:variant>
      <vt:variant>
        <vt:lpwstr>https://www.london.gov.uk/programmes-strategies/mayors-office-policing-and-crime-mopac/mayors-police-and-crime-plan-2025-2029</vt:lpwstr>
      </vt:variant>
      <vt:variant>
        <vt:lpwstr/>
      </vt:variant>
      <vt:variant>
        <vt:i4>1310726</vt:i4>
      </vt:variant>
      <vt:variant>
        <vt:i4>135</vt:i4>
      </vt:variant>
      <vt:variant>
        <vt:i4>0</vt:i4>
      </vt:variant>
      <vt:variant>
        <vt:i4>5</vt:i4>
      </vt:variant>
      <vt:variant>
        <vt:lpwstr>https://www.london.gov.uk/publications/building-safer-london</vt:lpwstr>
      </vt:variant>
      <vt:variant>
        <vt:lpwstr/>
      </vt:variant>
      <vt:variant>
        <vt:i4>3342457</vt:i4>
      </vt:variant>
      <vt:variant>
        <vt:i4>132</vt:i4>
      </vt:variant>
      <vt:variant>
        <vt:i4>0</vt:i4>
      </vt:variant>
      <vt:variant>
        <vt:i4>5</vt:i4>
      </vt:variant>
      <vt:variant>
        <vt:lpwstr>https://www.met.police.uk/SysSiteAssets/media/downloads/force-content/met/about-us/a-new-met-for-london/new-met-for-london-phase-2.pdf</vt:lpwstr>
      </vt:variant>
      <vt:variant>
        <vt:lpwstr/>
      </vt:variant>
      <vt:variant>
        <vt:i4>5767171</vt:i4>
      </vt:variant>
      <vt:variant>
        <vt:i4>129</vt:i4>
      </vt:variant>
      <vt:variant>
        <vt:i4>0</vt:i4>
      </vt:variant>
      <vt:variant>
        <vt:i4>5</vt:i4>
      </vt:variant>
      <vt:variant>
        <vt:lpwstr>https://www.met.police.uk/SysSiteAssets/media/downloads/force-content/met/about-us/a-new-met-for-london/a-new-met-for-london.pdf</vt:lpwstr>
      </vt:variant>
      <vt:variant>
        <vt:lpwstr/>
      </vt:variant>
      <vt:variant>
        <vt:i4>5767171</vt:i4>
      </vt:variant>
      <vt:variant>
        <vt:i4>126</vt:i4>
      </vt:variant>
      <vt:variant>
        <vt:i4>0</vt:i4>
      </vt:variant>
      <vt:variant>
        <vt:i4>5</vt:i4>
      </vt:variant>
      <vt:variant>
        <vt:lpwstr>https://www.met.police.uk/SysSiteAssets/media/downloads/force-content/met/about-us/a-new-met-for-london/a-new-met-for-london.pdf</vt:lpwstr>
      </vt:variant>
      <vt:variant>
        <vt:lpwstr/>
      </vt:variant>
      <vt:variant>
        <vt:i4>4456466</vt:i4>
      </vt:variant>
      <vt:variant>
        <vt:i4>123</vt:i4>
      </vt:variant>
      <vt:variant>
        <vt:i4>0</vt:i4>
      </vt:variant>
      <vt:variant>
        <vt:i4>5</vt:i4>
      </vt:variant>
      <vt:variant>
        <vt:lpwstr>https://assets.publishing.service.gov.uk/government/uploads/system/uploads/attachment_data/file/720850/Home_Office_Biometrics_Strategy_-_2018-06-28.pdf</vt:lpwstr>
      </vt:variant>
      <vt:variant>
        <vt:lpwstr/>
      </vt:variant>
      <vt:variant>
        <vt:i4>4456466</vt:i4>
      </vt:variant>
      <vt:variant>
        <vt:i4>120</vt:i4>
      </vt:variant>
      <vt:variant>
        <vt:i4>0</vt:i4>
      </vt:variant>
      <vt:variant>
        <vt:i4>5</vt:i4>
      </vt:variant>
      <vt:variant>
        <vt:lpwstr>https://assets.publishing.service.gov.uk/government/uploads/system/uploads/attachment_data/file/720850/Home_Office_Biometrics_Strategy_-_2018-06-28.pdf</vt:lpwstr>
      </vt:variant>
      <vt:variant>
        <vt:lpwstr/>
      </vt:variant>
      <vt:variant>
        <vt:i4>4456466</vt:i4>
      </vt:variant>
      <vt:variant>
        <vt:i4>117</vt:i4>
      </vt:variant>
      <vt:variant>
        <vt:i4>0</vt:i4>
      </vt:variant>
      <vt:variant>
        <vt:i4>5</vt:i4>
      </vt:variant>
      <vt:variant>
        <vt:lpwstr>https://assets.publishing.service.gov.uk/government/uploads/system/uploads/attachment_data/file/720850/Home_Office_Biometrics_Strategy_-_2018-06-28.pdf</vt:lpwstr>
      </vt:variant>
      <vt:variant>
        <vt:lpwstr/>
      </vt:variant>
      <vt:variant>
        <vt:i4>4456466</vt:i4>
      </vt:variant>
      <vt:variant>
        <vt:i4>114</vt:i4>
      </vt:variant>
      <vt:variant>
        <vt:i4>0</vt:i4>
      </vt:variant>
      <vt:variant>
        <vt:i4>5</vt:i4>
      </vt:variant>
      <vt:variant>
        <vt:lpwstr>https://assets.publishing.service.gov.uk/government/uploads/system/uploads/attachment_data/file/720850/Home_Office_Biometrics_Strategy_-_2018-06-28.pdf</vt:lpwstr>
      </vt:variant>
      <vt:variant>
        <vt:lpwstr/>
      </vt:variant>
      <vt:variant>
        <vt:i4>2097233</vt:i4>
      </vt:variant>
      <vt:variant>
        <vt:i4>111</vt:i4>
      </vt:variant>
      <vt:variant>
        <vt:i4>0</vt:i4>
      </vt:variant>
      <vt:variant>
        <vt:i4>5</vt:i4>
      </vt:variant>
      <vt:variant>
        <vt:lpwstr/>
      </vt:variant>
      <vt:variant>
        <vt:lpwstr>_bookmark2</vt:lpwstr>
      </vt:variant>
      <vt:variant>
        <vt:i4>6750312</vt:i4>
      </vt:variant>
      <vt:variant>
        <vt:i4>108</vt:i4>
      </vt:variant>
      <vt:variant>
        <vt:i4>0</vt:i4>
      </vt:variant>
      <vt:variant>
        <vt:i4>5</vt:i4>
      </vt:variant>
      <vt:variant>
        <vt:lpwstr>https://nvlpubs.nist.gov/nistpubs/ir/2019/NIST.IR.8280.pdf</vt:lpwstr>
      </vt:variant>
      <vt:variant>
        <vt:lpwstr/>
      </vt:variant>
      <vt:variant>
        <vt:i4>6881290</vt:i4>
      </vt:variant>
      <vt:variant>
        <vt:i4>105</vt:i4>
      </vt:variant>
      <vt:variant>
        <vt:i4>0</vt:i4>
      </vt:variant>
      <vt:variant>
        <vt:i4>5</vt:i4>
      </vt:variant>
      <vt:variant>
        <vt:lpwstr>https://fra.europa.eu/sites/default/files/fra_uploads/fra-2019-facial-recognition-technology-focus-paper.pdf</vt:lpwstr>
      </vt:variant>
      <vt:variant>
        <vt:lpwstr/>
      </vt:variant>
      <vt:variant>
        <vt:i4>2162809</vt:i4>
      </vt:variant>
      <vt:variant>
        <vt:i4>102</vt:i4>
      </vt:variant>
      <vt:variant>
        <vt:i4>0</vt:i4>
      </vt:variant>
      <vt:variant>
        <vt:i4>5</vt:i4>
      </vt:variant>
      <vt:variant>
        <vt:lpwstr>https://www.judiciary.uk/wp-content/uploads/2020/08/R-Bridges-v-CC-South-Wales-ors-Judgment.pdf</vt:lpwstr>
      </vt:variant>
      <vt:variant>
        <vt:lpwstr/>
      </vt:variant>
      <vt:variant>
        <vt:i4>1769563</vt:i4>
      </vt:variant>
      <vt:variant>
        <vt:i4>99</vt:i4>
      </vt:variant>
      <vt:variant>
        <vt:i4>0</vt:i4>
      </vt:variant>
      <vt:variant>
        <vt:i4>5</vt:i4>
      </vt:variant>
      <vt:variant>
        <vt:lpwstr>https://www.judiciary.uk/wp-content/uploads/2019/09/bridges-swp-judgment-Final03-09-19-1.pdf</vt:lpwstr>
      </vt:variant>
      <vt:variant>
        <vt:lpwstr/>
      </vt:variant>
      <vt:variant>
        <vt:i4>6094860</vt:i4>
      </vt:variant>
      <vt:variant>
        <vt:i4>96</vt:i4>
      </vt:variant>
      <vt:variant>
        <vt:i4>0</vt:i4>
      </vt:variant>
      <vt:variant>
        <vt:i4>5</vt:i4>
      </vt:variant>
      <vt:variant>
        <vt:lpwstr>https://48ba3m4eh2bf2sksp43rq8kk-wpengine.netdna-ssl.com/wp-content/uploads/2019/07/London-Met-Police-Trial-of-Facial-Recognition-Tech-Report.pdf</vt:lpwstr>
      </vt:variant>
      <vt:variant>
        <vt:lpwstr/>
      </vt:variant>
      <vt:variant>
        <vt:i4>6094860</vt:i4>
      </vt:variant>
      <vt:variant>
        <vt:i4>93</vt:i4>
      </vt:variant>
      <vt:variant>
        <vt:i4>0</vt:i4>
      </vt:variant>
      <vt:variant>
        <vt:i4>5</vt:i4>
      </vt:variant>
      <vt:variant>
        <vt:lpwstr>https://48ba3m4eh2bf2sksp43rq8kk-wpengine.netdna-ssl.com/wp-content/uploads/2019/07/London-Met-Police-Trial-of-Facial-Recognition-Tech-Report.pdf</vt:lpwstr>
      </vt:variant>
      <vt:variant>
        <vt:lpwstr/>
      </vt:variant>
      <vt:variant>
        <vt:i4>262219</vt:i4>
      </vt:variant>
      <vt:variant>
        <vt:i4>90</vt:i4>
      </vt:variant>
      <vt:variant>
        <vt:i4>0</vt:i4>
      </vt:variant>
      <vt:variant>
        <vt:i4>5</vt:i4>
      </vt:variant>
      <vt:variant>
        <vt:lpwstr>http://afr.south-wales.police.uk/</vt:lpwstr>
      </vt:variant>
      <vt:variant>
        <vt:lpwstr/>
      </vt:variant>
      <vt:variant>
        <vt:i4>2228336</vt:i4>
      </vt:variant>
      <vt:variant>
        <vt:i4>87</vt:i4>
      </vt:variant>
      <vt:variant>
        <vt:i4>0</vt:i4>
      </vt:variant>
      <vt:variant>
        <vt:i4>5</vt:i4>
      </vt:variant>
      <vt:variant>
        <vt:lpwstr>http://www.policingethicspanel.london/uploads/4/4/0/7/44076193/london_policing_ethics_panel_-_live_facial_recognition_-_second_report.pdf</vt:lpwstr>
      </vt:variant>
      <vt:variant>
        <vt:lpwstr/>
      </vt:variant>
      <vt:variant>
        <vt:i4>1703985</vt:i4>
      </vt:variant>
      <vt:variant>
        <vt:i4>84</vt:i4>
      </vt:variant>
      <vt:variant>
        <vt:i4>0</vt:i4>
      </vt:variant>
      <vt:variant>
        <vt:i4>5</vt:i4>
      </vt:variant>
      <vt:variant>
        <vt:lpwstr>http://www.policingethicspanel.london/uploads/4/4/0/7/44076193/lfr_final_report_-_may_2019.pdf</vt:lpwstr>
      </vt:variant>
      <vt:variant>
        <vt:lpwstr/>
      </vt:variant>
      <vt:variant>
        <vt:i4>2097197</vt:i4>
      </vt:variant>
      <vt:variant>
        <vt:i4>81</vt:i4>
      </vt:variant>
      <vt:variant>
        <vt:i4>0</vt:i4>
      </vt:variant>
      <vt:variant>
        <vt:i4>5</vt:i4>
      </vt:variant>
      <vt:variant>
        <vt:lpwstr>https://www.adalovelaceinstitute.org/wp-content/uploads/2021/03/Citizens_Biometrics_Council_final_report.pdf</vt:lpwstr>
      </vt:variant>
      <vt:variant>
        <vt:lpwstr/>
      </vt:variant>
      <vt:variant>
        <vt:i4>458755</vt:i4>
      </vt:variant>
      <vt:variant>
        <vt:i4>78</vt:i4>
      </vt:variant>
      <vt:variant>
        <vt:i4>0</vt:i4>
      </vt:variant>
      <vt:variant>
        <vt:i4>5</vt:i4>
      </vt:variant>
      <vt:variant>
        <vt:lpwstr>https://www.adalovelaceinstitute.org/beyond-face-value-public-attitudes-to-facial-recognition-technology/</vt:lpwstr>
      </vt:variant>
      <vt:variant>
        <vt:lpwstr/>
      </vt:variant>
      <vt:variant>
        <vt:i4>6160479</vt:i4>
      </vt:variant>
      <vt:variant>
        <vt:i4>75</vt:i4>
      </vt:variant>
      <vt:variant>
        <vt:i4>0</vt:i4>
      </vt:variant>
      <vt:variant>
        <vt:i4>5</vt:i4>
      </vt:variant>
      <vt:variant>
        <vt:lpwstr>http://afr.south-wales.police.uk/cms-assets/resources/uploads/AFR-EVALUATION-REPORT-FINAL-SEPTEMBER-2018.pdf</vt:lpwstr>
      </vt:variant>
      <vt:variant>
        <vt:lpwstr/>
      </vt:variant>
      <vt:variant>
        <vt:i4>6160479</vt:i4>
      </vt:variant>
      <vt:variant>
        <vt:i4>72</vt:i4>
      </vt:variant>
      <vt:variant>
        <vt:i4>0</vt:i4>
      </vt:variant>
      <vt:variant>
        <vt:i4>5</vt:i4>
      </vt:variant>
      <vt:variant>
        <vt:lpwstr>http://afr.south-wales.police.uk/cms-assets/resources/uploads/AFR-EVALUATION-REPORT-FINAL-SEPTEMBER-2018.pdf</vt:lpwstr>
      </vt:variant>
      <vt:variant>
        <vt:lpwstr/>
      </vt:variant>
      <vt:variant>
        <vt:i4>3801127</vt:i4>
      </vt:variant>
      <vt:variant>
        <vt:i4>69</vt:i4>
      </vt:variant>
      <vt:variant>
        <vt:i4>0</vt:i4>
      </vt:variant>
      <vt:variant>
        <vt:i4>5</vt:i4>
      </vt:variant>
      <vt:variant>
        <vt:lpwstr>http://www.gov.uk/government/publications/public-private-use-of-live-facial-recognition-technology-ethical-issues/briefing-</vt:lpwstr>
      </vt:variant>
      <vt:variant>
        <vt:lpwstr/>
      </vt:variant>
      <vt:variant>
        <vt:i4>655372</vt:i4>
      </vt:variant>
      <vt:variant>
        <vt:i4>66</vt:i4>
      </vt:variant>
      <vt:variant>
        <vt:i4>0</vt:i4>
      </vt:variant>
      <vt:variant>
        <vt:i4>5</vt:i4>
      </vt:variant>
      <vt:variant>
        <vt:lpwstr>https://assets.publishing.service.gov.uk/government/uploads/system/uploads/attachment_data/file/781745/Facial_Recognition_Briefing_BFEG_February_2019.pdf</vt:lpwstr>
      </vt:variant>
      <vt:variant>
        <vt:lpwstr/>
      </vt:variant>
      <vt:variant>
        <vt:i4>655372</vt:i4>
      </vt:variant>
      <vt:variant>
        <vt:i4>63</vt:i4>
      </vt:variant>
      <vt:variant>
        <vt:i4>0</vt:i4>
      </vt:variant>
      <vt:variant>
        <vt:i4>5</vt:i4>
      </vt:variant>
      <vt:variant>
        <vt:lpwstr>https://assets.publishing.service.gov.uk/government/uploads/system/uploads/attachment_data/file/781745/Facial_Recognition_Briefing_BFEG_February_2019.pdf</vt:lpwstr>
      </vt:variant>
      <vt:variant>
        <vt:lpwstr/>
      </vt:variant>
      <vt:variant>
        <vt:i4>655372</vt:i4>
      </vt:variant>
      <vt:variant>
        <vt:i4>60</vt:i4>
      </vt:variant>
      <vt:variant>
        <vt:i4>0</vt:i4>
      </vt:variant>
      <vt:variant>
        <vt:i4>5</vt:i4>
      </vt:variant>
      <vt:variant>
        <vt:lpwstr>https://assets.publishing.service.gov.uk/government/uploads/system/uploads/attachment_data/file/781745/Facial_Recognition_Briefing_BFEG_February_2019.pdf</vt:lpwstr>
      </vt:variant>
      <vt:variant>
        <vt:lpwstr/>
      </vt:variant>
      <vt:variant>
        <vt:i4>4784154</vt:i4>
      </vt:variant>
      <vt:variant>
        <vt:i4>57</vt:i4>
      </vt:variant>
      <vt:variant>
        <vt:i4>0</vt:i4>
      </vt:variant>
      <vt:variant>
        <vt:i4>5</vt:i4>
      </vt:variant>
      <vt:variant>
        <vt:lpwstr>https://assets.publishing.service.gov.uk/government/uploads/system/uploads/attachment_data/file/781745/Facial_Recogni</vt:lpwstr>
      </vt:variant>
      <vt:variant>
        <vt:lpwstr/>
      </vt:variant>
      <vt:variant>
        <vt:i4>131092</vt:i4>
      </vt:variant>
      <vt:variant>
        <vt:i4>54</vt:i4>
      </vt:variant>
      <vt:variant>
        <vt:i4>0</vt:i4>
      </vt:variant>
      <vt:variant>
        <vt:i4>5</vt:i4>
      </vt:variant>
      <vt:variant>
        <vt:lpwstr>https://ico.org.uk/for-organisations/guide-to-data-protection/key-data-protection-themes/guidance-on-ai-and-data-protection/</vt:lpwstr>
      </vt:variant>
      <vt:variant>
        <vt:lpwstr/>
      </vt:variant>
      <vt:variant>
        <vt:i4>4980827</vt:i4>
      </vt:variant>
      <vt:variant>
        <vt:i4>51</vt:i4>
      </vt:variant>
      <vt:variant>
        <vt:i4>0</vt:i4>
      </vt:variant>
      <vt:variant>
        <vt:i4>5</vt:i4>
      </vt:variant>
      <vt:variant>
        <vt:lpwstr>https://ico.org.uk/for-organisations/guide-to-data-protection/key-data-protection-themes/guidance-on-ai-and-data-</vt:lpwstr>
      </vt:variant>
      <vt:variant>
        <vt:lpwstr/>
      </vt:variant>
      <vt:variant>
        <vt:i4>3473533</vt:i4>
      </vt:variant>
      <vt:variant>
        <vt:i4>48</vt:i4>
      </vt:variant>
      <vt:variant>
        <vt:i4>0</vt:i4>
      </vt:variant>
      <vt:variant>
        <vt:i4>5</vt:i4>
      </vt:variant>
      <vt:variant>
        <vt:lpwstr>https://ico.org.uk/media/about-the-ico/documents/2616184/live-frt-law-enforcement-opinion-20191031.pdf</vt:lpwstr>
      </vt:variant>
      <vt:variant>
        <vt:lpwstr/>
      </vt:variant>
      <vt:variant>
        <vt:i4>4390930</vt:i4>
      </vt:variant>
      <vt:variant>
        <vt:i4>45</vt:i4>
      </vt:variant>
      <vt:variant>
        <vt:i4>0</vt:i4>
      </vt:variant>
      <vt:variant>
        <vt:i4>5</vt:i4>
      </vt:variant>
      <vt:variant>
        <vt:lpwstr>https://ico.org.uk/media/about-the-ico/documents/2616185/live-frt-law-enforcement-report-20191031.pdf</vt:lpwstr>
      </vt:variant>
      <vt:variant>
        <vt:lpwstr/>
      </vt:variant>
      <vt:variant>
        <vt:i4>5505051</vt:i4>
      </vt:variant>
      <vt:variant>
        <vt:i4>42</vt:i4>
      </vt:variant>
      <vt:variant>
        <vt:i4>0</vt:i4>
      </vt:variant>
      <vt:variant>
        <vt:i4>5</vt:i4>
      </vt:variant>
      <vt:variant>
        <vt:lpwstr>https://www.publictechnology.net/2023/08/03/public-order-justice-and-rights/home-office-plans-new-national-police-facial-matching-service-after-signing-50m-deal-for-biometrics-platform/</vt:lpwstr>
      </vt:variant>
      <vt:variant>
        <vt:lpwstr/>
      </vt:variant>
      <vt:variant>
        <vt:i4>5505051</vt:i4>
      </vt:variant>
      <vt:variant>
        <vt:i4>39</vt:i4>
      </vt:variant>
      <vt:variant>
        <vt:i4>0</vt:i4>
      </vt:variant>
      <vt:variant>
        <vt:i4>5</vt:i4>
      </vt:variant>
      <vt:variant>
        <vt:lpwstr>https://www.publictechnology.net/2023/08/03/public-order-justice-and-rights/home-office-plans-new-national-police-facial-matching-service-after-signing-50m-deal-for-biometrics-platform/</vt:lpwstr>
      </vt:variant>
      <vt:variant>
        <vt:lpwstr/>
      </vt:variant>
      <vt:variant>
        <vt:i4>5636187</vt:i4>
      </vt:variant>
      <vt:variant>
        <vt:i4>36</vt:i4>
      </vt:variant>
      <vt:variant>
        <vt:i4>0</vt:i4>
      </vt:variant>
      <vt:variant>
        <vt:i4>5</vt:i4>
      </vt:variant>
      <vt:variant>
        <vt:lpwstr>https://www.bbc.co.uk/news/uk-wales-55842869</vt:lpwstr>
      </vt:variant>
      <vt:variant>
        <vt:lpwstr/>
      </vt:variant>
      <vt:variant>
        <vt:i4>5636187</vt:i4>
      </vt:variant>
      <vt:variant>
        <vt:i4>33</vt:i4>
      </vt:variant>
      <vt:variant>
        <vt:i4>0</vt:i4>
      </vt:variant>
      <vt:variant>
        <vt:i4>5</vt:i4>
      </vt:variant>
      <vt:variant>
        <vt:lpwstr>https://www.bbc.co.uk/news/uk-wales-55842869</vt:lpwstr>
      </vt:variant>
      <vt:variant>
        <vt:lpwstr/>
      </vt:variant>
      <vt:variant>
        <vt:i4>6094939</vt:i4>
      </vt:variant>
      <vt:variant>
        <vt:i4>30</vt:i4>
      </vt:variant>
      <vt:variant>
        <vt:i4>0</vt:i4>
      </vt:variant>
      <vt:variant>
        <vt:i4>5</vt:i4>
      </vt:variant>
      <vt:variant>
        <vt:lpwstr>https://www.bbc.co.uk/news/uk-wales-56124798</vt:lpwstr>
      </vt:variant>
      <vt:variant>
        <vt:lpwstr/>
      </vt:variant>
      <vt:variant>
        <vt:i4>458770</vt:i4>
      </vt:variant>
      <vt:variant>
        <vt:i4>27</vt:i4>
      </vt:variant>
      <vt:variant>
        <vt:i4>0</vt:i4>
      </vt:variant>
      <vt:variant>
        <vt:i4>5</vt:i4>
      </vt:variant>
      <vt:variant>
        <vt:lpwstr>https://www.bbc.co.uk/news/articles/cr5dqggg7e0o</vt:lpwstr>
      </vt:variant>
      <vt:variant>
        <vt:lpwstr/>
      </vt:variant>
      <vt:variant>
        <vt:i4>2949152</vt:i4>
      </vt:variant>
      <vt:variant>
        <vt:i4>24</vt:i4>
      </vt:variant>
      <vt:variant>
        <vt:i4>0</vt:i4>
      </vt:variant>
      <vt:variant>
        <vt:i4>5</vt:i4>
      </vt:variant>
      <vt:variant>
        <vt:lpwstr>https://news.sky.com/story/woman-stabbed-at-notting-hill-carnival-was-caught-in-middle-of-fight-between-two-groups-police-believe-13204111</vt:lpwstr>
      </vt:variant>
      <vt:variant>
        <vt:lpwstr/>
      </vt:variant>
      <vt:variant>
        <vt:i4>3211304</vt:i4>
      </vt:variant>
      <vt:variant>
        <vt:i4>21</vt:i4>
      </vt:variant>
      <vt:variant>
        <vt:i4>0</vt:i4>
      </vt:variant>
      <vt:variant>
        <vt:i4>5</vt:i4>
      </vt:variant>
      <vt:variant>
        <vt:lpwstr>https://www.met.police.uk/SysSiteAssets/media/downloads/force-content/met/advice/lfr/new/understanding-accuracy-and-demographic-differences-v3..pdf</vt:lpwstr>
      </vt:variant>
      <vt:variant>
        <vt:lpwstr/>
      </vt:variant>
      <vt:variant>
        <vt:i4>3211304</vt:i4>
      </vt:variant>
      <vt:variant>
        <vt:i4>18</vt:i4>
      </vt:variant>
      <vt:variant>
        <vt:i4>0</vt:i4>
      </vt:variant>
      <vt:variant>
        <vt:i4>5</vt:i4>
      </vt:variant>
      <vt:variant>
        <vt:lpwstr>https://www.met.police.uk/SysSiteAssets/media/downloads/force-content/met/advice/lfr/new/understanding-accuracy-and-demographic-differences-v3..pdf</vt:lpwstr>
      </vt:variant>
      <vt:variant>
        <vt:lpwstr/>
      </vt:variant>
      <vt:variant>
        <vt:i4>851977</vt:i4>
      </vt:variant>
      <vt:variant>
        <vt:i4>15</vt:i4>
      </vt:variant>
      <vt:variant>
        <vt:i4>0</vt:i4>
      </vt:variant>
      <vt:variant>
        <vt:i4>5</vt:i4>
      </vt:variant>
      <vt:variant>
        <vt:lpwstr>https://www.met.police.uk/advice/advice-and-information/fr/facial-recognition-technology/</vt:lpwstr>
      </vt:variant>
      <vt:variant>
        <vt:lpwstr/>
      </vt:variant>
      <vt:variant>
        <vt:i4>8257638</vt:i4>
      </vt:variant>
      <vt:variant>
        <vt:i4>12</vt:i4>
      </vt:variant>
      <vt:variant>
        <vt:i4>0</vt:i4>
      </vt:variant>
      <vt:variant>
        <vt:i4>5</vt:i4>
      </vt:variant>
      <vt:variant>
        <vt:lpwstr>https://www.equalityhumanrights.com/en/equality-act/protected-characteristics</vt:lpwstr>
      </vt:variant>
      <vt:variant>
        <vt:lpwstr>sex</vt:lpwstr>
      </vt:variant>
      <vt:variant>
        <vt:i4>1769489</vt:i4>
      </vt:variant>
      <vt:variant>
        <vt:i4>9</vt:i4>
      </vt:variant>
      <vt:variant>
        <vt:i4>0</vt:i4>
      </vt:variant>
      <vt:variant>
        <vt:i4>5</vt:i4>
      </vt:variant>
      <vt:variant>
        <vt:lpwstr>https://www.equalityhumanrights.com/en/equality-act/protected-characteristics</vt:lpwstr>
      </vt:variant>
      <vt:variant>
        <vt:lpwstr>reassignment</vt:lpwstr>
      </vt:variant>
      <vt:variant>
        <vt:i4>6946936</vt:i4>
      </vt:variant>
      <vt:variant>
        <vt:i4>6</vt:i4>
      </vt:variant>
      <vt:variant>
        <vt:i4>0</vt:i4>
      </vt:variant>
      <vt:variant>
        <vt:i4>5</vt:i4>
      </vt:variant>
      <vt:variant>
        <vt:lpwstr>https://www.equalityhumanrights.com/en/equality-act/protected-characteristics</vt:lpwstr>
      </vt:variant>
      <vt:variant>
        <vt:lpwstr>disability</vt:lpwstr>
      </vt:variant>
      <vt:variant>
        <vt:i4>8126580</vt:i4>
      </vt:variant>
      <vt:variant>
        <vt:i4>3</vt:i4>
      </vt:variant>
      <vt:variant>
        <vt:i4>0</vt:i4>
      </vt:variant>
      <vt:variant>
        <vt:i4>5</vt:i4>
      </vt:variant>
      <vt:variant>
        <vt:lpwstr>https://www.equalityhumanrights.com/en/equality-act/protected-characteristics</vt:lpwstr>
      </vt:variant>
      <vt:variant>
        <vt:lpwstr>age</vt:lpwstr>
      </vt:variant>
      <vt:variant>
        <vt:i4>4522062</vt:i4>
      </vt:variant>
      <vt:variant>
        <vt:i4>0</vt:i4>
      </vt:variant>
      <vt:variant>
        <vt:i4>0</vt:i4>
      </vt:variant>
      <vt:variant>
        <vt:i4>5</vt:i4>
      </vt:variant>
      <vt:variant>
        <vt:lpwstr>http://www.legislation.gov.uk/ukpga/2010/15/contents</vt:lpwstr>
      </vt:variant>
      <vt:variant>
        <vt:lpwstr/>
      </vt:variant>
      <vt:variant>
        <vt:i4>6750312</vt:i4>
      </vt:variant>
      <vt:variant>
        <vt:i4>3</vt:i4>
      </vt:variant>
      <vt:variant>
        <vt:i4>0</vt:i4>
      </vt:variant>
      <vt:variant>
        <vt:i4>5</vt:i4>
      </vt:variant>
      <vt:variant>
        <vt:lpwstr>https://nvlpubs.nist.gov/nistpubs/ir/2019/NIST.IR.8280.pdf</vt:lpwstr>
      </vt:variant>
      <vt:variant>
        <vt:lpwstr/>
      </vt:variant>
      <vt:variant>
        <vt:i4>6684775</vt:i4>
      </vt:variant>
      <vt:variant>
        <vt:i4>0</vt:i4>
      </vt:variant>
      <vt:variant>
        <vt:i4>0</vt:i4>
      </vt:variant>
      <vt:variant>
        <vt:i4>5</vt:i4>
      </vt:variant>
      <vt:variant>
        <vt:lpwstr>https://nvlpubs.nist.gov/nistpubs/ir/2019/NIST.IR.8271.pdf</vt:lpwstr>
      </vt:variant>
      <vt:variant>
        <vt:lpwstr/>
      </vt:variant>
      <vt:variant>
        <vt:i4>6160483</vt:i4>
      </vt:variant>
      <vt:variant>
        <vt:i4>3</vt:i4>
      </vt:variant>
      <vt:variant>
        <vt:i4>0</vt:i4>
      </vt:variant>
      <vt:variant>
        <vt:i4>5</vt:i4>
      </vt:variant>
      <vt:variant>
        <vt:lpwstr>mailto:StrategicDiversityandInclusion@met.pnn.police.uk</vt:lpwstr>
      </vt:variant>
      <vt:variant>
        <vt:lpwstr/>
      </vt:variant>
      <vt:variant>
        <vt:i4>6160483</vt:i4>
      </vt:variant>
      <vt:variant>
        <vt:i4>0</vt:i4>
      </vt:variant>
      <vt:variant>
        <vt:i4>0</vt:i4>
      </vt:variant>
      <vt:variant>
        <vt:i4>5</vt:i4>
      </vt:variant>
      <vt:variant>
        <vt:lpwstr>mailto:StrategicDiversityandInclusion@met.pnn.police.uk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1088I - Airwave Fault Report</dc:title>
  <dc:subject/>
  <dc:creator>Please Enter</dc:creator>
  <cp:keywords/>
  <dc:description/>
  <cp:lastModifiedBy>Dave Anjali - Digital Data &amp; Technology</cp:lastModifiedBy>
  <cp:revision>2</cp:revision>
  <dcterms:created xsi:type="dcterms:W3CDTF">2026-03-09T13:58:00Z</dcterms:created>
  <dcterms:modified xsi:type="dcterms:W3CDTF">2026-03-09T13:58:00Z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0x0101007BA7A6413F229B41ADF4C35A78C4E486</vt:lpwstr>
  </property>
  <property fmtid="{D5CDD505-2E9C-101B-9397-08002B2CF9AE}" pid="3" name="Created">
    <vt:filetime>2023-08-29T00:00:00Z</vt:filetime>
  </property>
  <property fmtid="{D5CDD505-2E9C-101B-9397-08002B2CF9AE}" pid="4" name="Creator">
    <vt:lpwstr>Acrobat PDFMaker 20 for Word</vt:lpwstr>
  </property>
  <property fmtid="{D5CDD505-2E9C-101B-9397-08002B2CF9AE}" pid="5" name="LastSaved">
    <vt:filetime>2026-02-26T00:00:00Z</vt:filetime>
  </property>
  <property fmtid="{D5CDD505-2E9C-101B-9397-08002B2CF9AE}" pid="6" name="Producer">
    <vt:lpwstr>Adobe PDF Library 20.13.106</vt:lpwstr>
  </property>
  <property fmtid="{D5CDD505-2E9C-101B-9397-08002B2CF9AE}" pid="7" name="SourceModified">
    <vt:lpwstr/>
  </property>
</Properties>
</file>