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4CD33" w14:textId="308534EE" w:rsidR="00A71E17" w:rsidRPr="009326C7" w:rsidRDefault="00080E4F" w:rsidP="00246C36">
      <w:pPr>
        <w:pStyle w:val="Heading1"/>
      </w:pPr>
      <w:r>
        <w:t xml:space="preserve">DRAFT - </w:t>
      </w:r>
      <w:r w:rsidR="009326C7" w:rsidRPr="009326C7">
        <w:t>Metropolitan Police Pension Board</w:t>
      </w:r>
      <w:r w:rsidR="007550EC">
        <w:t xml:space="preserve"> – Annual Report</w:t>
      </w:r>
      <w:r w:rsidR="0029650C">
        <w:t xml:space="preserve"> 2020</w:t>
      </w:r>
    </w:p>
    <w:p w14:paraId="02220A2C" w14:textId="77777777" w:rsidR="00BF4495" w:rsidRDefault="00BF4495" w:rsidP="00246C36">
      <w:pPr>
        <w:pStyle w:val="Heading1"/>
      </w:pPr>
    </w:p>
    <w:p w14:paraId="23D77D62" w14:textId="77777777" w:rsidR="00DF608E" w:rsidRDefault="00DF608E"/>
    <w:p w14:paraId="004B16F3" w14:textId="77777777" w:rsidR="007550EC" w:rsidRPr="007550EC" w:rsidRDefault="007550EC" w:rsidP="00246C36">
      <w:pPr>
        <w:pStyle w:val="Heading1"/>
      </w:pPr>
      <w:r w:rsidRPr="007550EC">
        <w:t>Introduction</w:t>
      </w:r>
    </w:p>
    <w:p w14:paraId="5C64770F" w14:textId="77777777" w:rsidR="007550EC" w:rsidRDefault="007550EC"/>
    <w:p w14:paraId="6DFA328E" w14:textId="7AFCBBC5" w:rsidR="00247C02" w:rsidRDefault="002A6C92" w:rsidP="00247C02">
      <w:r>
        <w:t xml:space="preserve">This is the </w:t>
      </w:r>
      <w:r w:rsidR="000F627A">
        <w:t>s</w:t>
      </w:r>
      <w:r w:rsidR="000F627A" w:rsidRPr="000F627A">
        <w:t>ix</w:t>
      </w:r>
      <w:r w:rsidR="00FB6403" w:rsidRPr="000F627A">
        <w:t>th</w:t>
      </w:r>
      <w:r w:rsidR="00FB6403">
        <w:t xml:space="preserve"> </w:t>
      </w:r>
      <w:r w:rsidR="0007311F">
        <w:t>annual report of the activities of the Metr</w:t>
      </w:r>
      <w:r w:rsidR="00DE5858">
        <w:t xml:space="preserve">opolitan Police Pension Board, which was established in September 2015 </w:t>
      </w:r>
      <w:r w:rsidR="0077364C">
        <w:t xml:space="preserve">in </w:t>
      </w:r>
      <w:r w:rsidR="00D47004">
        <w:t>accordance with the requirements of The Public Service Pension Act 2013</w:t>
      </w:r>
      <w:r w:rsidR="00DE5858">
        <w:t xml:space="preserve">. </w:t>
      </w:r>
      <w:r w:rsidR="005C21D3">
        <w:t>The Board represents relevant bodies interested</w:t>
      </w:r>
      <w:r w:rsidR="00780FC5">
        <w:t xml:space="preserve"> in the police pension scheme</w:t>
      </w:r>
      <w:r w:rsidR="00247C02">
        <w:t xml:space="preserve">; serving police officers, </w:t>
      </w:r>
      <w:r w:rsidR="00D04BE3">
        <w:t xml:space="preserve">deferred and </w:t>
      </w:r>
      <w:r w:rsidR="00247C02">
        <w:t xml:space="preserve">retired members of the scheme and the Metropolitan Police in its role as the employer. </w:t>
      </w:r>
    </w:p>
    <w:p w14:paraId="77694E9E" w14:textId="77777777" w:rsidR="002A6C92" w:rsidRDefault="002A6C92" w:rsidP="002A6C92"/>
    <w:p w14:paraId="76873EE6" w14:textId="30F65DB1" w:rsidR="007A473D" w:rsidRDefault="002A6C92" w:rsidP="007A473D">
      <w:pPr>
        <w:rPr>
          <w:color w:val="1F497D"/>
        </w:rPr>
      </w:pPr>
      <w:r>
        <w:t>The</w:t>
      </w:r>
      <w:r w:rsidR="00A3498E">
        <w:t xml:space="preserve"> aim of the annual report is to provide </w:t>
      </w:r>
      <w:r w:rsidR="008C3E37">
        <w:t xml:space="preserve">a summary </w:t>
      </w:r>
      <w:r w:rsidR="00D54E04">
        <w:t>of the year’s B</w:t>
      </w:r>
      <w:r w:rsidR="00A3498E">
        <w:t xml:space="preserve">oard meetings </w:t>
      </w:r>
      <w:r w:rsidR="00436CD9">
        <w:t>with a brief description of the main issues discussed</w:t>
      </w:r>
      <w:r w:rsidR="00A3498E">
        <w:t xml:space="preserve">. </w:t>
      </w:r>
      <w:r w:rsidR="008C3E37">
        <w:t xml:space="preserve">Further </w:t>
      </w:r>
      <w:r w:rsidR="00A3498E">
        <w:t xml:space="preserve">detail can </w:t>
      </w:r>
      <w:r w:rsidR="00D54E04">
        <w:t>be found in the minutes of the B</w:t>
      </w:r>
      <w:r w:rsidR="00A3498E">
        <w:t>oar</w:t>
      </w:r>
      <w:r w:rsidR="00436CD9">
        <w:t xml:space="preserve">d’s meetings </w:t>
      </w:r>
      <w:r w:rsidR="00A3498E">
        <w:t xml:space="preserve">at </w:t>
      </w:r>
      <w:hyperlink r:id="rId8" w:history="1">
        <w:r w:rsidR="007A473D">
          <w:rPr>
            <w:rStyle w:val="Hyperlink"/>
          </w:rPr>
          <w:t>https://www.met.police.uk/foi-ai/af/accessing-information/met/met-pensions-board/</w:t>
        </w:r>
      </w:hyperlink>
    </w:p>
    <w:p w14:paraId="18F4929E" w14:textId="73B120CC" w:rsidR="00911BDE" w:rsidRDefault="00A3498E" w:rsidP="00247C02">
      <w:r>
        <w:t xml:space="preserve"> </w:t>
      </w:r>
    </w:p>
    <w:p w14:paraId="59A43EFA" w14:textId="13203F61" w:rsidR="001263B7" w:rsidRPr="001263B7" w:rsidRDefault="00CD6357">
      <w:r>
        <w:t>The effects of the Covid</w:t>
      </w:r>
      <w:r w:rsidR="008C3E37" w:rsidRPr="00DF608E">
        <w:t xml:space="preserve"> pandemic </w:t>
      </w:r>
      <w:r>
        <w:t xml:space="preserve">continued throughout 2021 and </w:t>
      </w:r>
      <w:r w:rsidR="00436CD9">
        <w:t xml:space="preserve">consequently </w:t>
      </w:r>
      <w:r>
        <w:t xml:space="preserve">all meetings of </w:t>
      </w:r>
      <w:r w:rsidR="008C3E37" w:rsidRPr="00DF608E">
        <w:t xml:space="preserve">the </w:t>
      </w:r>
      <w:r w:rsidR="008C3E37" w:rsidRPr="001263B7">
        <w:t xml:space="preserve">Metropolitan Police Pension Board </w:t>
      </w:r>
      <w:r w:rsidRPr="001263B7">
        <w:t>were held online.</w:t>
      </w:r>
      <w:r w:rsidR="00436CD9" w:rsidRPr="001263B7">
        <w:t xml:space="preserve"> </w:t>
      </w:r>
      <w:r w:rsidR="001263B7" w:rsidRPr="001263B7">
        <w:t xml:space="preserve">This was not ideal, but worked well nonetheless. The </w:t>
      </w:r>
      <w:r w:rsidR="008C3E37" w:rsidRPr="001263B7">
        <w:t xml:space="preserve">pension scheme administrator, Equiniti also </w:t>
      </w:r>
      <w:r w:rsidR="001263B7" w:rsidRPr="001263B7">
        <w:t xml:space="preserve">continued to conduct the bulk of its work remotely with greater use of online contact with customers rather than via phone calls. </w:t>
      </w:r>
      <w:r w:rsidR="001263B7">
        <w:t xml:space="preserve">Overall the level of service does not appeared to have been adversely affected by the location of staff, though staff absences due to Covid have created additional pressures on Equiniti which have reduced response times in some cases. </w:t>
      </w:r>
    </w:p>
    <w:p w14:paraId="5CF128D7" w14:textId="77777777" w:rsidR="0022505C" w:rsidRDefault="0022505C"/>
    <w:p w14:paraId="43BFFC2F" w14:textId="7AA627ED" w:rsidR="00156277" w:rsidRPr="00156277" w:rsidRDefault="00156277" w:rsidP="00246C36">
      <w:pPr>
        <w:pStyle w:val="Heading1"/>
      </w:pPr>
      <w:r w:rsidRPr="00156277">
        <w:t>Purpose of the Board</w:t>
      </w:r>
      <w:r w:rsidR="00B936FF">
        <w:t xml:space="preserve"> (Terms of Reference)</w:t>
      </w:r>
    </w:p>
    <w:p w14:paraId="16295ADD" w14:textId="77777777" w:rsidR="00247C02" w:rsidRDefault="00247C02" w:rsidP="00247C02"/>
    <w:p w14:paraId="40BB958B" w14:textId="5017A462" w:rsidR="00247C02" w:rsidRDefault="00DE5858" w:rsidP="00247C02">
      <w:r>
        <w:t>The pu</w:t>
      </w:r>
      <w:r w:rsidR="007222F0">
        <w:t xml:space="preserve">rpose of the Metropolitan Police Pension Board </w:t>
      </w:r>
      <w:r w:rsidR="00247C02">
        <w:t xml:space="preserve">remains unchanged and </w:t>
      </w:r>
      <w:r w:rsidR="006C0569">
        <w:t xml:space="preserve">is to ‘assist the Scheme Manager </w:t>
      </w:r>
      <w:r w:rsidR="00C94FB8">
        <w:t xml:space="preserve">(the Commissioner) </w:t>
      </w:r>
      <w:r w:rsidR="006C0569">
        <w:t>in administ</w:t>
      </w:r>
      <w:r>
        <w:t>ering the police pension scheme</w:t>
      </w:r>
      <w:r w:rsidR="006C0569">
        <w:t xml:space="preserve">; to provide advice on matters including compliance with </w:t>
      </w:r>
      <w:r w:rsidR="006C0569">
        <w:lastRenderedPageBreak/>
        <w:t>scheme regulations and requirements imposed by the Pensions Regulator; ensure the efficiency and effective administration of the scheme; advise on communications with members and monitor complaints’.</w:t>
      </w:r>
      <w:r w:rsidR="00247C02" w:rsidRPr="00247C02">
        <w:t xml:space="preserve"> </w:t>
      </w:r>
    </w:p>
    <w:p w14:paraId="30A320B6" w14:textId="77777777" w:rsidR="00B43284" w:rsidRDefault="00B43284" w:rsidP="00247C02"/>
    <w:p w14:paraId="36E70E23" w14:textId="5935FCE5" w:rsidR="00B43284" w:rsidRDefault="00B43284" w:rsidP="00B43284">
      <w:r>
        <w:t xml:space="preserve">Put simply the role of the Pension Board is to ensure the scheme is properly run in the interests of both the members of the scheme and the employer, the Metropolitan Police. </w:t>
      </w:r>
    </w:p>
    <w:p w14:paraId="591612FB" w14:textId="77777777" w:rsidR="00B43284" w:rsidRDefault="00B43284" w:rsidP="00B43284"/>
    <w:p w14:paraId="62CBD7D2" w14:textId="120D0590" w:rsidR="00C94FB8" w:rsidRDefault="002B2AEB" w:rsidP="00C94FB8">
      <w:r>
        <w:t>In common with the pen</w:t>
      </w:r>
      <w:r w:rsidR="000C5181">
        <w:t>s</w:t>
      </w:r>
      <w:r w:rsidR="00C94FB8">
        <w:t xml:space="preserve">ion schemes of all other UK police forces, the Metropolitan Police Pension Scheme is an unfunded ‘pay as you go’ scheme and the Pension Board has no responsibility for the funding of the scheme, but rather is </w:t>
      </w:r>
      <w:r w:rsidR="00B25856">
        <w:t>primarily</w:t>
      </w:r>
      <w:r w:rsidR="00C94FB8">
        <w:t xml:space="preserve"> focused on the </w:t>
      </w:r>
      <w:r w:rsidR="006C792C">
        <w:t xml:space="preserve">delivery </w:t>
      </w:r>
      <w:r w:rsidR="00C94FB8">
        <w:t xml:space="preserve">of the various police pension schemes which are administered by </w:t>
      </w:r>
      <w:r w:rsidR="00B25856">
        <w:t xml:space="preserve">the Metropolitan Police’s pension </w:t>
      </w:r>
      <w:r w:rsidR="00C94FB8">
        <w:t>contractor</w:t>
      </w:r>
      <w:r w:rsidR="00520FEE">
        <w:t xml:space="preserve"> </w:t>
      </w:r>
      <w:r w:rsidR="001366CC">
        <w:t>SSC</w:t>
      </w:r>
      <w:r w:rsidR="00520FEE">
        <w:t>L</w:t>
      </w:r>
      <w:r w:rsidR="008C3E37">
        <w:t xml:space="preserve"> which uses Equiniti as its sub-contractor.</w:t>
      </w:r>
      <w:r w:rsidR="00C94FB8">
        <w:t xml:space="preserve"> </w:t>
      </w:r>
    </w:p>
    <w:p w14:paraId="19F26028" w14:textId="77777777" w:rsidR="00CB28A4" w:rsidRDefault="00CB28A4"/>
    <w:p w14:paraId="0062C547" w14:textId="5F32AAA0" w:rsidR="00FB6403" w:rsidRDefault="002B52F9">
      <w:r w:rsidRPr="002B52F9">
        <w:t>As at December 2021</w:t>
      </w:r>
      <w:r w:rsidR="00E70AFF" w:rsidRPr="002B52F9">
        <w:t xml:space="preserve">, </w:t>
      </w:r>
      <w:r w:rsidR="00CB28A4" w:rsidRPr="002B52F9">
        <w:t>there were 3</w:t>
      </w:r>
      <w:r w:rsidRPr="002B52F9">
        <w:t>3</w:t>
      </w:r>
      <w:r w:rsidR="00CB28A4" w:rsidRPr="002B52F9">
        <w:t>,</w:t>
      </w:r>
      <w:r w:rsidRPr="002B52F9">
        <w:t>607</w:t>
      </w:r>
      <w:r w:rsidR="00CB28A4" w:rsidRPr="002B52F9">
        <w:t xml:space="preserve"> police officers in the Metropolitan Police. Of </w:t>
      </w:r>
      <w:r w:rsidRPr="002B52F9">
        <w:t>these 30</w:t>
      </w:r>
      <w:r w:rsidR="00CB28A4" w:rsidRPr="002B52F9">
        <w:t>,</w:t>
      </w:r>
      <w:r w:rsidRPr="002B52F9">
        <w:t>411</w:t>
      </w:r>
      <w:r w:rsidR="00CB28A4" w:rsidRPr="002B52F9">
        <w:t xml:space="preserve"> were members of the Police Pension Scheme, some 9</w:t>
      </w:r>
      <w:r w:rsidRPr="002B52F9">
        <w:t>0</w:t>
      </w:r>
      <w:r w:rsidR="00CB28A4" w:rsidRPr="002B52F9">
        <w:t>% of those eligible to join. In addition there were 2</w:t>
      </w:r>
      <w:r w:rsidRPr="002B52F9">
        <w:t>9,867</w:t>
      </w:r>
      <w:r w:rsidR="00CB28A4" w:rsidRPr="002B52F9">
        <w:t xml:space="preserve"> retired officers</w:t>
      </w:r>
      <w:r w:rsidR="002C7D54" w:rsidRPr="002B52F9">
        <w:t xml:space="preserve"> and </w:t>
      </w:r>
      <w:r w:rsidR="002B2AEB" w:rsidRPr="002B52F9">
        <w:t>5</w:t>
      </w:r>
      <w:r w:rsidR="002C7D54" w:rsidRPr="002B52F9">
        <w:t>,</w:t>
      </w:r>
      <w:r w:rsidRPr="002B52F9">
        <w:t>512</w:t>
      </w:r>
      <w:r w:rsidR="002C7D54" w:rsidRPr="002B52F9">
        <w:t xml:space="preserve"> depend</w:t>
      </w:r>
      <w:r w:rsidR="00CE31A1" w:rsidRPr="002B52F9">
        <w:t>e</w:t>
      </w:r>
      <w:r w:rsidR="00E70AFF" w:rsidRPr="002B52F9">
        <w:t>nts</w:t>
      </w:r>
      <w:r w:rsidR="00CB28A4" w:rsidRPr="002B52F9">
        <w:t xml:space="preserve"> claiming their pension and a further </w:t>
      </w:r>
      <w:r w:rsidR="00E70AFF" w:rsidRPr="002B52F9">
        <w:t>7</w:t>
      </w:r>
      <w:r w:rsidR="00CB28A4" w:rsidRPr="002B52F9">
        <w:t>,</w:t>
      </w:r>
      <w:r w:rsidR="00D04BE3" w:rsidRPr="002B52F9">
        <w:t>8</w:t>
      </w:r>
      <w:r w:rsidRPr="002B52F9">
        <w:t>76</w:t>
      </w:r>
      <w:r w:rsidR="00CB28A4" w:rsidRPr="002B52F9">
        <w:t xml:space="preserve"> officers </w:t>
      </w:r>
      <w:r w:rsidR="002C7D54" w:rsidRPr="002B52F9">
        <w:t xml:space="preserve">(deferred member) </w:t>
      </w:r>
      <w:r w:rsidR="00CB28A4" w:rsidRPr="002B52F9">
        <w:t>who had left the Service, but not yet qualified to draw their pension.</w:t>
      </w:r>
      <w:r w:rsidR="00CB28A4" w:rsidRPr="00D04BE3">
        <w:t xml:space="preserve"> </w:t>
      </w:r>
    </w:p>
    <w:p w14:paraId="35C8A3FA" w14:textId="77777777" w:rsidR="00246C36" w:rsidRPr="002B52F9" w:rsidRDefault="00246C36"/>
    <w:p w14:paraId="1E8BF0C0" w14:textId="38E36F10" w:rsidR="00156277" w:rsidRPr="00156277" w:rsidRDefault="00156277" w:rsidP="00246C36">
      <w:pPr>
        <w:pStyle w:val="Heading1"/>
      </w:pPr>
      <w:r w:rsidRPr="00156277">
        <w:t>Membership</w:t>
      </w:r>
      <w:r w:rsidR="00CB28A4">
        <w:t xml:space="preserve"> of the Pension Board</w:t>
      </w:r>
    </w:p>
    <w:p w14:paraId="7DD2A03D" w14:textId="77777777" w:rsidR="00156277" w:rsidRDefault="00156277"/>
    <w:p w14:paraId="4B4FCA2A" w14:textId="64F5F4C1" w:rsidR="00156277" w:rsidRDefault="007222F0">
      <w:r>
        <w:t xml:space="preserve">The </w:t>
      </w:r>
      <w:r w:rsidR="00156277">
        <w:t>Police</w:t>
      </w:r>
      <w:r w:rsidR="006C0569">
        <w:t xml:space="preserve"> Pe</w:t>
      </w:r>
      <w:r w:rsidR="00DE5858">
        <w:t>nsion Scheme Regulations</w:t>
      </w:r>
      <w:r>
        <w:t xml:space="preserve"> state that the pension board should have</w:t>
      </w:r>
      <w:r w:rsidR="006C0569">
        <w:t xml:space="preserve"> an equal number of representatives from both the employer and members. </w:t>
      </w:r>
      <w:r>
        <w:t>As allowed by the Regulations t</w:t>
      </w:r>
      <w:r w:rsidR="0003498E">
        <w:t>he S</w:t>
      </w:r>
      <w:r w:rsidR="00DE5858">
        <w:t>cheme Manager has chosen to appoint</w:t>
      </w:r>
      <w:r w:rsidR="0003498E">
        <w:t xml:space="preserve"> an independent person </w:t>
      </w:r>
      <w:r>
        <w:t xml:space="preserve">to </w:t>
      </w:r>
      <w:r w:rsidR="0003498E">
        <w:t>fill the role of Chair.</w:t>
      </w:r>
    </w:p>
    <w:p w14:paraId="05D9A0CE" w14:textId="77777777" w:rsidR="0003498E" w:rsidRDefault="0003498E"/>
    <w:p w14:paraId="67817F71" w14:textId="0A9A3AA7" w:rsidR="0003498E" w:rsidRDefault="002B52F9">
      <w:r>
        <w:t>During 2021</w:t>
      </w:r>
      <w:r w:rsidR="005A301D">
        <w:t xml:space="preserve"> there were </w:t>
      </w:r>
      <w:r w:rsidR="0003498E">
        <w:t>nine members of the Pension Board</w:t>
      </w:r>
      <w:r>
        <w:t xml:space="preserve">, the chair plus 4 representatives of scheme members plus 4 representatives of the employer. </w:t>
      </w:r>
      <w:r w:rsidR="0003498E">
        <w:t>:</w:t>
      </w:r>
    </w:p>
    <w:p w14:paraId="73472CD4" w14:textId="77777777" w:rsidR="00096316" w:rsidRDefault="00096316" w:rsidP="00096316"/>
    <w:p w14:paraId="15C4B11D" w14:textId="31DDF340" w:rsidR="00D47004" w:rsidRDefault="0003498E" w:rsidP="0003498E">
      <w:r w:rsidRPr="00FB6403">
        <w:t xml:space="preserve">Ian </w:t>
      </w:r>
      <w:r w:rsidR="00096316" w:rsidRPr="00FB6403">
        <w:t xml:space="preserve">Pollitt </w:t>
      </w:r>
      <w:r w:rsidRPr="00FB6403">
        <w:t xml:space="preserve">CBE </w:t>
      </w:r>
      <w:r w:rsidRPr="00FB6403">
        <w:tab/>
        <w:t xml:space="preserve">Chair </w:t>
      </w:r>
      <w:r w:rsidRPr="00FB6403">
        <w:tab/>
        <w:t xml:space="preserve">    (Independent)</w:t>
      </w:r>
      <w:r w:rsidR="005363B2" w:rsidRPr="00FB6403">
        <w:t xml:space="preserve"> </w:t>
      </w:r>
      <w:r w:rsidR="00582E20">
        <w:t>M, J, S, D,</w:t>
      </w:r>
    </w:p>
    <w:p w14:paraId="21B75E76" w14:textId="77777777" w:rsidR="002B52F9" w:rsidRPr="00FB6403" w:rsidRDefault="002B52F9" w:rsidP="0003498E"/>
    <w:p w14:paraId="0121EC2F" w14:textId="50908871" w:rsidR="00EE56BD" w:rsidRPr="00FB6403" w:rsidRDefault="00582E20" w:rsidP="00EE56BD">
      <w:r>
        <w:lastRenderedPageBreak/>
        <w:t>David McLaren</w:t>
      </w:r>
      <w:r w:rsidR="000A57D3" w:rsidRPr="00FB6403">
        <w:tab/>
      </w:r>
      <w:r w:rsidR="00EE56BD" w:rsidRPr="00FB6403">
        <w:t xml:space="preserve">Member (Chief Police Officers Staff Association) </w:t>
      </w:r>
      <w:r>
        <w:t>M, J</w:t>
      </w:r>
    </w:p>
    <w:p w14:paraId="14AA6934" w14:textId="79EE3C5D" w:rsidR="00EE56BD" w:rsidRDefault="00EE56BD" w:rsidP="0003498E">
      <w:r w:rsidRPr="00FB6403">
        <w:t xml:space="preserve">Paul Deller </w:t>
      </w:r>
      <w:r w:rsidRPr="00FB6403">
        <w:tab/>
      </w:r>
      <w:r w:rsidRPr="00FB6403">
        <w:tab/>
        <w:t>Member (Police Federation</w:t>
      </w:r>
      <w:r w:rsidR="00520FEE" w:rsidRPr="00FB6403">
        <w:t>)</w:t>
      </w:r>
      <w:r w:rsidRPr="00FB6403">
        <w:t xml:space="preserve"> </w:t>
      </w:r>
      <w:r w:rsidR="00582E20">
        <w:t>M, J, S</w:t>
      </w:r>
    </w:p>
    <w:p w14:paraId="08C3F99B" w14:textId="06DAAB01" w:rsidR="00582E20" w:rsidRPr="00FB6403" w:rsidRDefault="00582E20" w:rsidP="0003498E">
      <w:r>
        <w:tab/>
      </w:r>
      <w:r>
        <w:tab/>
      </w:r>
      <w:r>
        <w:tab/>
        <w:t>Represented by Paul Turpin for December meeting</w:t>
      </w:r>
    </w:p>
    <w:p w14:paraId="7AA39B16" w14:textId="41D7413B" w:rsidR="00605F6E" w:rsidRDefault="00EE56BD" w:rsidP="00605F6E">
      <w:r w:rsidRPr="00FB6403">
        <w:t>Kate Halpin</w:t>
      </w:r>
      <w:r w:rsidR="0003498E" w:rsidRPr="00FB6403">
        <w:tab/>
      </w:r>
      <w:r w:rsidRPr="00FB6403">
        <w:tab/>
      </w:r>
      <w:r w:rsidR="0003498E" w:rsidRPr="00FB6403">
        <w:t>Member (</w:t>
      </w:r>
      <w:r w:rsidR="00096316" w:rsidRPr="00FB6403">
        <w:t>Superintendents</w:t>
      </w:r>
      <w:r w:rsidRPr="00FB6403">
        <w:t>’ Association</w:t>
      </w:r>
      <w:r w:rsidR="002E57DF" w:rsidRPr="00FB6403">
        <w:t>)</w:t>
      </w:r>
      <w:r w:rsidRPr="00FB6403">
        <w:t xml:space="preserve"> </w:t>
      </w:r>
      <w:r w:rsidR="00582E20">
        <w:t>M, J, S</w:t>
      </w:r>
    </w:p>
    <w:p w14:paraId="0DDEFBB1" w14:textId="3E6A5CDD" w:rsidR="00582E20" w:rsidRPr="00FB6403" w:rsidRDefault="00582E20" w:rsidP="00605F6E">
      <w:r>
        <w:tab/>
      </w:r>
      <w:r>
        <w:tab/>
      </w:r>
      <w:r>
        <w:tab/>
        <w:t>Replaced by Duncan Slade from December meeting</w:t>
      </w:r>
    </w:p>
    <w:p w14:paraId="6B365C9D" w14:textId="25DDAD60" w:rsidR="002E57DF" w:rsidRPr="00FB6403" w:rsidRDefault="000A57D3" w:rsidP="002E57DF">
      <w:r w:rsidRPr="00FB6403">
        <w:t xml:space="preserve">Don </w:t>
      </w:r>
      <w:r w:rsidR="00D04BE3" w:rsidRPr="00FB6403">
        <w:t>Ratcliffe</w:t>
      </w:r>
      <w:r w:rsidR="002E57DF" w:rsidRPr="00FB6403">
        <w:t xml:space="preserve"> </w:t>
      </w:r>
      <w:r w:rsidR="002E57DF" w:rsidRPr="00FB6403">
        <w:tab/>
      </w:r>
      <w:r w:rsidR="002E57DF" w:rsidRPr="00FB6403">
        <w:tab/>
        <w:t>Member (National Association of Retired Police Officers)</w:t>
      </w:r>
      <w:r w:rsidR="00582E20">
        <w:t xml:space="preserve"> M, J, S, D</w:t>
      </w:r>
    </w:p>
    <w:p w14:paraId="192A710B" w14:textId="1C717261" w:rsidR="00605F6E" w:rsidRPr="00FB6403" w:rsidRDefault="00605F6E" w:rsidP="00605F6E">
      <w:r w:rsidRPr="00FB6403">
        <w:t xml:space="preserve">Mark Pomroy </w:t>
      </w:r>
      <w:r w:rsidRPr="00FB6403">
        <w:tab/>
        <w:t xml:space="preserve">Employer (HR) </w:t>
      </w:r>
      <w:r w:rsidR="00864299" w:rsidRPr="00FB6403">
        <w:t xml:space="preserve">&amp; </w:t>
      </w:r>
      <w:r w:rsidRPr="00FB6403">
        <w:t>Vice Chair</w:t>
      </w:r>
      <w:r w:rsidR="00582E20">
        <w:t xml:space="preserve"> M, S, D</w:t>
      </w:r>
    </w:p>
    <w:p w14:paraId="7A6000E0" w14:textId="0616FB73" w:rsidR="00C81BEE" w:rsidRDefault="00582E20" w:rsidP="00C81BEE">
      <w:r>
        <w:t>Francis Austin</w:t>
      </w:r>
      <w:r w:rsidR="002E57DF" w:rsidRPr="00FB6403">
        <w:tab/>
      </w:r>
      <w:r w:rsidR="00C81BEE" w:rsidRPr="00FB6403">
        <w:t>Employer (Mayor’s Office for Policing and</w:t>
      </w:r>
      <w:r w:rsidR="002E57DF" w:rsidRPr="00FB6403">
        <w:t xml:space="preserve"> Crime</w:t>
      </w:r>
      <w:r w:rsidR="00C81BEE" w:rsidRPr="00FB6403">
        <w:t>)</w:t>
      </w:r>
      <w:r>
        <w:t xml:space="preserve"> M, </w:t>
      </w:r>
    </w:p>
    <w:p w14:paraId="1DC4D5B3" w14:textId="7878F780" w:rsidR="00582E20" w:rsidRDefault="00582E20" w:rsidP="00C81BEE">
      <w:r>
        <w:tab/>
      </w:r>
      <w:r>
        <w:tab/>
      </w:r>
      <w:r>
        <w:tab/>
        <w:t>Replaced by Alex Anderson from June, D</w:t>
      </w:r>
    </w:p>
    <w:p w14:paraId="4450FF89" w14:textId="7268056E" w:rsidR="00582E20" w:rsidRPr="00FB6403" w:rsidRDefault="00582E20" w:rsidP="00582E20">
      <w:pPr>
        <w:ind w:right="-489"/>
      </w:pPr>
      <w:r>
        <w:tab/>
      </w:r>
      <w:r>
        <w:tab/>
      </w:r>
      <w:r>
        <w:tab/>
        <w:t>Represented by Annabel Cowell for September meeting</w:t>
      </w:r>
    </w:p>
    <w:p w14:paraId="21CFCB29" w14:textId="3E6AAEB3" w:rsidR="00C81BEE" w:rsidRPr="00FB6403" w:rsidRDefault="002E57DF" w:rsidP="00C81BEE">
      <w:r w:rsidRPr="00FB6403">
        <w:t>Paul Oliffe</w:t>
      </w:r>
      <w:r w:rsidR="00C81BEE" w:rsidRPr="00FB6403">
        <w:t xml:space="preserve"> </w:t>
      </w:r>
      <w:r w:rsidR="00C81BEE" w:rsidRPr="00FB6403">
        <w:tab/>
      </w:r>
      <w:r w:rsidR="00C81BEE" w:rsidRPr="00FB6403">
        <w:tab/>
        <w:t>Employer (Finance)</w:t>
      </w:r>
      <w:r w:rsidR="000F627A">
        <w:t xml:space="preserve"> </w:t>
      </w:r>
      <w:r w:rsidR="00582E20">
        <w:t>J, S, D</w:t>
      </w:r>
    </w:p>
    <w:p w14:paraId="7B28E92B" w14:textId="473DB88C" w:rsidR="00096316" w:rsidRDefault="002E57DF" w:rsidP="0003498E">
      <w:r w:rsidRPr="00FB6403">
        <w:t>Catherine Roper</w:t>
      </w:r>
      <w:r>
        <w:tab/>
      </w:r>
      <w:r w:rsidR="0003498E">
        <w:t xml:space="preserve">Employer </w:t>
      </w:r>
      <w:r w:rsidR="00096316">
        <w:t>(Operational Policing/Professionalism)</w:t>
      </w:r>
      <w:r w:rsidR="00582E20">
        <w:t xml:space="preserve"> D,</w:t>
      </w:r>
    </w:p>
    <w:p w14:paraId="7F0C933B" w14:textId="77777777" w:rsidR="000A57D3" w:rsidRDefault="000A57D3"/>
    <w:p w14:paraId="5A12FD54" w14:textId="04FEF502" w:rsidR="0003498E" w:rsidRDefault="005E386F">
      <w:r>
        <w:t>Also in a</w:t>
      </w:r>
      <w:r w:rsidR="0003498E">
        <w:t>ttendance</w:t>
      </w:r>
      <w:r w:rsidR="00864299">
        <w:t>:</w:t>
      </w:r>
      <w:r w:rsidR="0003498E">
        <w:t xml:space="preserve"> </w:t>
      </w:r>
    </w:p>
    <w:p w14:paraId="39D7F32C" w14:textId="77777777" w:rsidR="0003498E" w:rsidRDefault="0003498E"/>
    <w:p w14:paraId="4F0B8812" w14:textId="1DBCEBDC" w:rsidR="00156277" w:rsidRDefault="0003498E">
      <w:r>
        <w:t>Ken Anthony</w:t>
      </w:r>
      <w:r>
        <w:tab/>
      </w:r>
      <w:r>
        <w:tab/>
        <w:t xml:space="preserve">Pensions Manager </w:t>
      </w:r>
      <w:r w:rsidR="009D408F">
        <w:t>(representing the Scheme Manager)</w:t>
      </w:r>
      <w:r w:rsidR="00582E20">
        <w:t xml:space="preserve"> M, J</w:t>
      </w:r>
      <w:r w:rsidR="000F627A">
        <w:t>,</w:t>
      </w:r>
      <w:r w:rsidR="00582E20">
        <w:t xml:space="preserve"> S, D</w:t>
      </w:r>
    </w:p>
    <w:p w14:paraId="24B0750E" w14:textId="19CA8102" w:rsidR="0003498E" w:rsidRDefault="00864299" w:rsidP="00864299">
      <w:r>
        <w:t>Paul Mudd</w:t>
      </w:r>
      <w:r>
        <w:tab/>
      </w:r>
      <w:r>
        <w:tab/>
      </w:r>
      <w:r w:rsidR="0003498E">
        <w:t>Secretar</w:t>
      </w:r>
      <w:r w:rsidR="00D10949">
        <w:t>ial support (</w:t>
      </w:r>
      <w:r w:rsidR="00D5317F">
        <w:t>X</w:t>
      </w:r>
      <w:r w:rsidR="00D10949">
        <w:t>afinity Punter Southall</w:t>
      </w:r>
      <w:r>
        <w:t>)</w:t>
      </w:r>
      <w:r w:rsidR="00582E20">
        <w:t xml:space="preserve"> M, J, S, D</w:t>
      </w:r>
    </w:p>
    <w:p w14:paraId="4745C13C" w14:textId="77777777" w:rsidR="0003498E" w:rsidRDefault="0003498E">
      <w:pPr>
        <w:rPr>
          <w:b/>
        </w:rPr>
      </w:pPr>
    </w:p>
    <w:p w14:paraId="733D315D" w14:textId="08288CE3" w:rsidR="00156277" w:rsidRDefault="00CB28A4" w:rsidP="00246C36">
      <w:pPr>
        <w:pStyle w:val="Heading1"/>
      </w:pPr>
      <w:r>
        <w:t xml:space="preserve">Board </w:t>
      </w:r>
      <w:r w:rsidR="00156277" w:rsidRPr="00156277">
        <w:t>Meetings</w:t>
      </w:r>
    </w:p>
    <w:p w14:paraId="19B07E85" w14:textId="77777777" w:rsidR="00156277" w:rsidRPr="00156277" w:rsidRDefault="00156277">
      <w:pPr>
        <w:rPr>
          <w:b/>
        </w:rPr>
      </w:pPr>
    </w:p>
    <w:p w14:paraId="58F64E08" w14:textId="119FA8B9" w:rsidR="007550EC" w:rsidRDefault="00864299">
      <w:r>
        <w:t xml:space="preserve">The Board </w:t>
      </w:r>
      <w:r w:rsidR="00156277">
        <w:t>met on the following occasions</w:t>
      </w:r>
      <w:r w:rsidR="00C81BEE">
        <w:t xml:space="preserve"> during </w:t>
      </w:r>
      <w:r w:rsidR="000C5181">
        <w:t>2021</w:t>
      </w:r>
      <w:r w:rsidR="00156277">
        <w:t>:</w:t>
      </w:r>
    </w:p>
    <w:p w14:paraId="2F47FCC6" w14:textId="77777777" w:rsidR="000A57D3" w:rsidRDefault="000A57D3"/>
    <w:p w14:paraId="707E6264" w14:textId="7F075B89" w:rsidR="00D5317F" w:rsidRDefault="000C5181">
      <w:r>
        <w:t>03</w:t>
      </w:r>
      <w:r w:rsidR="00FB6403">
        <w:t xml:space="preserve"> </w:t>
      </w:r>
      <w:r w:rsidR="00FB6403" w:rsidRPr="00EE24F1">
        <w:rPr>
          <w:b/>
        </w:rPr>
        <w:t>M</w:t>
      </w:r>
      <w:r w:rsidR="00FB6403">
        <w:t>arch</w:t>
      </w:r>
      <w:r>
        <w:t xml:space="preserve"> (virtual)</w:t>
      </w:r>
    </w:p>
    <w:p w14:paraId="599CC504" w14:textId="0A050E6F" w:rsidR="000A57D3" w:rsidRDefault="000C5181">
      <w:r>
        <w:t>02</w:t>
      </w:r>
      <w:r w:rsidR="00FB6403">
        <w:t xml:space="preserve"> </w:t>
      </w:r>
      <w:r w:rsidR="00FB6403" w:rsidRPr="00EE24F1">
        <w:rPr>
          <w:b/>
        </w:rPr>
        <w:t>J</w:t>
      </w:r>
      <w:r w:rsidR="00FB6403">
        <w:t>une (virtual)</w:t>
      </w:r>
    </w:p>
    <w:p w14:paraId="115F6A35" w14:textId="0281C7A3" w:rsidR="00EE56BD" w:rsidRDefault="000C5181">
      <w:r>
        <w:t>01</w:t>
      </w:r>
      <w:r w:rsidR="00FB6403">
        <w:t xml:space="preserve"> </w:t>
      </w:r>
      <w:r w:rsidR="00FB6403" w:rsidRPr="00EE24F1">
        <w:rPr>
          <w:b/>
        </w:rPr>
        <w:t>S</w:t>
      </w:r>
      <w:r w:rsidR="00FB6403">
        <w:t>eptember (virtual)</w:t>
      </w:r>
    </w:p>
    <w:p w14:paraId="4A4DF2F7" w14:textId="39D2A6E2" w:rsidR="00C81BEE" w:rsidRDefault="000C5181">
      <w:r>
        <w:t>01</w:t>
      </w:r>
      <w:r w:rsidR="000A57D3">
        <w:t xml:space="preserve"> </w:t>
      </w:r>
      <w:r w:rsidR="000A57D3" w:rsidRPr="00EE24F1">
        <w:rPr>
          <w:b/>
        </w:rPr>
        <w:t>D</w:t>
      </w:r>
      <w:r w:rsidR="000A57D3">
        <w:t>ecember</w:t>
      </w:r>
      <w:r w:rsidR="00DE5858">
        <w:t xml:space="preserve"> </w:t>
      </w:r>
      <w:r w:rsidR="00FB6403">
        <w:t xml:space="preserve"> (virtual)</w:t>
      </w:r>
    </w:p>
    <w:p w14:paraId="38F05696" w14:textId="77777777" w:rsidR="007550EC" w:rsidRDefault="007550EC"/>
    <w:p w14:paraId="2AC9ACA0" w14:textId="4CBC5BD1" w:rsidR="00582E20" w:rsidRDefault="00582E20">
      <w:r>
        <w:t xml:space="preserve">Attendance </w:t>
      </w:r>
      <w:r w:rsidR="000F627A">
        <w:t xml:space="preserve">by members </w:t>
      </w:r>
      <w:r>
        <w:t>is annotated with the initial of the month of meeting</w:t>
      </w:r>
    </w:p>
    <w:p w14:paraId="78542304" w14:textId="77777777" w:rsidR="00582E20" w:rsidRDefault="00582E20"/>
    <w:p w14:paraId="35F0D3A2" w14:textId="0C529887" w:rsidR="00393DE2" w:rsidRPr="00AF08B8" w:rsidRDefault="00AF08B8" w:rsidP="00246C36">
      <w:pPr>
        <w:pStyle w:val="Heading1"/>
      </w:pPr>
      <w:r w:rsidRPr="00AF08B8">
        <w:t>Training</w:t>
      </w:r>
      <w:r w:rsidR="00B936FF">
        <w:t xml:space="preserve"> &amp; Development</w:t>
      </w:r>
    </w:p>
    <w:p w14:paraId="21F918F8" w14:textId="77777777" w:rsidR="00AF08B8" w:rsidRDefault="00AF08B8"/>
    <w:p w14:paraId="253AD051" w14:textId="68242B9C" w:rsidR="005218F4" w:rsidRDefault="00AF08B8">
      <w:r>
        <w:t>A</w:t>
      </w:r>
      <w:r w:rsidR="005218F4">
        <w:t xml:space="preserve">ll </w:t>
      </w:r>
      <w:r w:rsidR="00FF4B8C">
        <w:t xml:space="preserve">Pension Board </w:t>
      </w:r>
      <w:r w:rsidR="005218F4">
        <w:t>me</w:t>
      </w:r>
      <w:r w:rsidR="00787184">
        <w:t>m</w:t>
      </w:r>
      <w:r w:rsidR="005218F4">
        <w:t xml:space="preserve">bers have completed </w:t>
      </w:r>
      <w:r>
        <w:t xml:space="preserve">the public service pensions </w:t>
      </w:r>
      <w:r w:rsidR="005218F4">
        <w:t>on-line training</w:t>
      </w:r>
      <w:r w:rsidR="00F66026">
        <w:t xml:space="preserve"> as required</w:t>
      </w:r>
      <w:r>
        <w:t xml:space="preserve"> by the Pensions Regulator</w:t>
      </w:r>
      <w:r w:rsidR="00DE5858">
        <w:t>.</w:t>
      </w:r>
    </w:p>
    <w:p w14:paraId="5C5683BF" w14:textId="77777777" w:rsidR="00787184" w:rsidRDefault="00787184"/>
    <w:p w14:paraId="0298A219" w14:textId="38BE4A2B" w:rsidR="00B43284" w:rsidRDefault="00CB28A4" w:rsidP="00CB28A4">
      <w:r w:rsidRPr="00C80502">
        <w:t xml:space="preserve">On-going training </w:t>
      </w:r>
      <w:r w:rsidR="0022505C" w:rsidRPr="00C80502">
        <w:t xml:space="preserve">has been </w:t>
      </w:r>
      <w:r w:rsidRPr="00C80502">
        <w:t>provided by updates from the Chair and technical briefings from the Pensions Manager</w:t>
      </w:r>
      <w:r w:rsidR="00B43284" w:rsidRPr="00C80502">
        <w:t xml:space="preserve"> as usual. </w:t>
      </w:r>
      <w:r w:rsidR="00C80502" w:rsidRPr="00C80502">
        <w:t xml:space="preserve">Additionally </w:t>
      </w:r>
      <w:r w:rsidR="00BB5F01" w:rsidRPr="00C80502">
        <w:t xml:space="preserve">guest speakers </w:t>
      </w:r>
      <w:r w:rsidR="00C80502" w:rsidRPr="00C80502">
        <w:t>were invited to speak with the Board during 2021 (see below)</w:t>
      </w:r>
      <w:r w:rsidR="00B43284" w:rsidRPr="00C80502">
        <w:t>.</w:t>
      </w:r>
    </w:p>
    <w:p w14:paraId="340C81AA" w14:textId="77777777" w:rsidR="00CE31A1" w:rsidRDefault="00CE31A1"/>
    <w:p w14:paraId="650CE26F" w14:textId="392C3AD5" w:rsidR="003422B9" w:rsidRPr="00A54962" w:rsidRDefault="00B43284" w:rsidP="00246C36">
      <w:pPr>
        <w:pStyle w:val="Heading1"/>
      </w:pPr>
      <w:r>
        <w:t xml:space="preserve">Summary of issues presented to the </w:t>
      </w:r>
      <w:r w:rsidR="00A54962" w:rsidRPr="00A54962">
        <w:t>Board</w:t>
      </w:r>
    </w:p>
    <w:p w14:paraId="773020F2" w14:textId="77777777" w:rsidR="00C80502" w:rsidRDefault="00C80502" w:rsidP="006C792C"/>
    <w:p w14:paraId="3183F1EC" w14:textId="37F514B8" w:rsidR="006C792C" w:rsidRPr="009E1F36" w:rsidRDefault="00E95783" w:rsidP="006C792C">
      <w:r w:rsidRPr="009E1F36">
        <w:t>D</w:t>
      </w:r>
      <w:r w:rsidR="006C792C" w:rsidRPr="009E1F36">
        <w:t xml:space="preserve">uring </w:t>
      </w:r>
      <w:r w:rsidR="00C80502" w:rsidRPr="009E1F36">
        <w:t>2021</w:t>
      </w:r>
      <w:r w:rsidR="006C792C" w:rsidRPr="009E1F36">
        <w:t xml:space="preserve"> </w:t>
      </w:r>
      <w:r w:rsidR="002A6225" w:rsidRPr="009E1F36">
        <w:t>t</w:t>
      </w:r>
      <w:r w:rsidR="003422B9" w:rsidRPr="009E1F36">
        <w:t>he Board was</w:t>
      </w:r>
      <w:r w:rsidR="00313347" w:rsidRPr="009E1F36">
        <w:t xml:space="preserve"> briefed on a number of issues relevant to the management of the scheme and the most significant of these are described below: </w:t>
      </w:r>
    </w:p>
    <w:p w14:paraId="14B75E84" w14:textId="77777777" w:rsidR="00BF4495" w:rsidRPr="00C80502" w:rsidRDefault="00BF4495" w:rsidP="006C792C">
      <w:pPr>
        <w:rPr>
          <w:b/>
          <w:highlight w:val="yellow"/>
        </w:rPr>
      </w:pPr>
    </w:p>
    <w:p w14:paraId="4985A294" w14:textId="77777777" w:rsidR="008359B9" w:rsidRPr="00217FFA" w:rsidRDefault="005A301D" w:rsidP="00DF608E">
      <w:pPr>
        <w:pStyle w:val="ListParagraph"/>
        <w:numPr>
          <w:ilvl w:val="0"/>
          <w:numId w:val="11"/>
        </w:numPr>
      </w:pPr>
      <w:r w:rsidRPr="00217FFA">
        <w:rPr>
          <w:u w:val="single"/>
        </w:rPr>
        <w:t>Scheme Administrator</w:t>
      </w:r>
      <w:r w:rsidR="00DF608E" w:rsidRPr="00217FFA">
        <w:rPr>
          <w:u w:val="single"/>
        </w:rPr>
        <w:t xml:space="preserve">: </w:t>
      </w:r>
      <w:r w:rsidR="00DF608E" w:rsidRPr="00217FFA">
        <w:t>The Board was pleased to be joined at the June meeting</w:t>
      </w:r>
      <w:r w:rsidRPr="00217FFA">
        <w:t xml:space="preserve"> by John Kakatsos </w:t>
      </w:r>
      <w:r w:rsidR="008359B9" w:rsidRPr="00217FFA">
        <w:t>and Iain Gray fr</w:t>
      </w:r>
      <w:r w:rsidRPr="00217FFA">
        <w:t xml:space="preserve">om Equiniti, the MPPS administrator </w:t>
      </w:r>
      <w:r w:rsidR="00DF608E" w:rsidRPr="00217FFA">
        <w:t xml:space="preserve">who </w:t>
      </w:r>
    </w:p>
    <w:p w14:paraId="69AA51C6" w14:textId="017FD468" w:rsidR="008359B9" w:rsidRPr="00217FFA" w:rsidRDefault="007C6FE7" w:rsidP="008359B9">
      <w:pPr>
        <w:pStyle w:val="ListParagraph"/>
      </w:pPr>
      <w:r>
        <w:t>b</w:t>
      </w:r>
      <w:r w:rsidR="008359B9" w:rsidRPr="00217FFA">
        <w:t>r</w:t>
      </w:r>
      <w:r w:rsidR="00082401">
        <w:t>ie</w:t>
      </w:r>
      <w:r w:rsidR="008359B9" w:rsidRPr="00217FFA">
        <w:t xml:space="preserve">fed the Board on some of the service issues that had resulted from the </w:t>
      </w:r>
      <w:r w:rsidR="00082401">
        <w:t xml:space="preserve">effects of the </w:t>
      </w:r>
      <w:r w:rsidR="008359B9" w:rsidRPr="00217FFA">
        <w:t>pandemic</w:t>
      </w:r>
      <w:r w:rsidR="00082401">
        <w:t>, which included home-working for the majority of staff,</w:t>
      </w:r>
      <w:r w:rsidR="008359B9" w:rsidRPr="00217FFA">
        <w:t xml:space="preserve"> tog</w:t>
      </w:r>
      <w:r w:rsidR="00082401">
        <w:t>e</w:t>
      </w:r>
      <w:r w:rsidR="008359B9" w:rsidRPr="00217FFA">
        <w:t xml:space="preserve">ther with </w:t>
      </w:r>
      <w:r w:rsidR="00082401">
        <w:t>the continued fallout</w:t>
      </w:r>
      <w:r w:rsidR="008359B9" w:rsidRPr="00217FFA">
        <w:t xml:space="preserve"> </w:t>
      </w:r>
      <w:r w:rsidR="00082401">
        <w:t xml:space="preserve">from their </w:t>
      </w:r>
      <w:r w:rsidR="008359B9" w:rsidRPr="00217FFA">
        <w:t>office move</w:t>
      </w:r>
      <w:r w:rsidR="003E2649">
        <w:t xml:space="preserve"> from their London base, which </w:t>
      </w:r>
      <w:r w:rsidR="008359B9" w:rsidRPr="00217FFA">
        <w:t>result</w:t>
      </w:r>
      <w:r w:rsidR="003E2649">
        <w:t>ed</w:t>
      </w:r>
      <w:r w:rsidR="008359B9" w:rsidRPr="00217FFA">
        <w:t xml:space="preserve"> in</w:t>
      </w:r>
      <w:r w:rsidR="003E2649">
        <w:t xml:space="preserve"> the creation of</w:t>
      </w:r>
      <w:r w:rsidR="008359B9" w:rsidRPr="00217FFA">
        <w:t xml:space="preserve"> a backlog of work. </w:t>
      </w:r>
    </w:p>
    <w:p w14:paraId="5306E02E" w14:textId="17A7AC5D" w:rsidR="008359B9" w:rsidRPr="00217FFA" w:rsidRDefault="008359B9" w:rsidP="008359B9">
      <w:pPr>
        <w:pStyle w:val="ListParagraph"/>
      </w:pPr>
      <w:r w:rsidRPr="00217FFA">
        <w:t>At its greatest point the backlog had escalated to over 20 weeks and 2,700 individual cases of w</w:t>
      </w:r>
      <w:r w:rsidR="00217FFA" w:rsidRPr="00217FFA">
        <w:t>o</w:t>
      </w:r>
      <w:r w:rsidRPr="00217FFA">
        <w:t xml:space="preserve">rk. </w:t>
      </w:r>
      <w:r w:rsidR="00217FFA" w:rsidRPr="00217FFA">
        <w:t>This had been reduced to 650 cases and the turnaround time improved to 10 days. The Board was briefed that</w:t>
      </w:r>
      <w:r w:rsidR="003E2649">
        <w:t xml:space="preserve"> to aid their recovery,</w:t>
      </w:r>
      <w:r w:rsidR="00217FFA" w:rsidRPr="00217FFA">
        <w:t xml:space="preserve"> Equiniti was moving its helpdesk to the Customer Experience Centre</w:t>
      </w:r>
      <w:r w:rsidR="003E2649">
        <w:t xml:space="preserve"> (CEC)</w:t>
      </w:r>
      <w:r w:rsidR="00217FFA" w:rsidRPr="00217FFA">
        <w:t xml:space="preserve"> in Liverpool</w:t>
      </w:r>
      <w:r w:rsidR="003E2649">
        <w:t>: update their Work Management facility and provide further automation of their pension award processes</w:t>
      </w:r>
      <w:r w:rsidR="001E5E5E">
        <w:t xml:space="preserve"> with the</w:t>
      </w:r>
      <w:r w:rsidR="00217FFA">
        <w:t xml:space="preserve"> </w:t>
      </w:r>
      <w:r w:rsidR="001E5E5E">
        <w:t>expectation</w:t>
      </w:r>
      <w:r w:rsidR="00217FFA">
        <w:t xml:space="preserve"> that this would assist in bringing the service provided bac</w:t>
      </w:r>
      <w:r w:rsidR="003E2649">
        <w:t xml:space="preserve">k within the </w:t>
      </w:r>
      <w:r w:rsidR="001E5E5E">
        <w:t>agreed</w:t>
      </w:r>
      <w:r w:rsidR="003E2649">
        <w:t xml:space="preserve"> service levels</w:t>
      </w:r>
      <w:r w:rsidR="00217FFA">
        <w:t xml:space="preserve">.  </w:t>
      </w:r>
    </w:p>
    <w:p w14:paraId="1F6ACBFE" w14:textId="77777777" w:rsidR="00DF608E" w:rsidRPr="00217FFA" w:rsidRDefault="00DF608E" w:rsidP="00DF608E"/>
    <w:p w14:paraId="19A7DEA4" w14:textId="3F46FABD" w:rsidR="00217FFA" w:rsidRPr="00217FFA" w:rsidRDefault="00217FFA" w:rsidP="00DF608E">
      <w:pPr>
        <w:ind w:left="720"/>
      </w:pPr>
      <w:r w:rsidRPr="00217FFA">
        <w:t xml:space="preserve">Equiniti also briefed the Board on a number of other issues including Employment Support Allowance and the Evans and Ashcroft ruling which </w:t>
      </w:r>
      <w:r w:rsidR="00407397">
        <w:lastRenderedPageBreak/>
        <w:t xml:space="preserve">had </w:t>
      </w:r>
      <w:r w:rsidRPr="00217FFA">
        <w:t xml:space="preserve">required them to review several hundred cases to ensure payments were compliant with injury benefits rules. </w:t>
      </w:r>
    </w:p>
    <w:p w14:paraId="00386966" w14:textId="77777777" w:rsidR="008D1F14" w:rsidRDefault="008D1F14" w:rsidP="00DF608E">
      <w:pPr>
        <w:ind w:left="720"/>
        <w:rPr>
          <w:highlight w:val="yellow"/>
        </w:rPr>
      </w:pPr>
    </w:p>
    <w:p w14:paraId="306F9E13" w14:textId="432EEB09" w:rsidR="00407397" w:rsidRPr="004A46B7" w:rsidRDefault="00407397" w:rsidP="00DF608E">
      <w:pPr>
        <w:ind w:left="720"/>
      </w:pPr>
      <w:r w:rsidRPr="004A46B7">
        <w:t>In December John Kakatos Client Director for Equiniti (EQ) and Richard Vance Head of the Pensions Team at SSCL (who hold</w:t>
      </w:r>
      <w:r w:rsidR="001E5E5E">
        <w:t xml:space="preserve"> alongside other</w:t>
      </w:r>
      <w:r w:rsidRPr="004A46B7">
        <w:t xml:space="preserve"> </w:t>
      </w:r>
      <w:r w:rsidR="001E5E5E">
        <w:t>outsourced services</w:t>
      </w:r>
      <w:r w:rsidR="001E5E5E" w:rsidRPr="001E5E5E">
        <w:t xml:space="preserve"> </w:t>
      </w:r>
      <w:r w:rsidR="001E5E5E" w:rsidRPr="004A46B7">
        <w:t>for the Metropolitan Police</w:t>
      </w:r>
      <w:r w:rsidR="001E5E5E">
        <w:t xml:space="preserve">, </w:t>
      </w:r>
      <w:r w:rsidRPr="004A46B7">
        <w:t>the contract for HR</w:t>
      </w:r>
      <w:r w:rsidR="001E5E5E">
        <w:t>, which includes the administration of police pensions which is</w:t>
      </w:r>
      <w:r w:rsidRPr="004A46B7">
        <w:t xml:space="preserve"> subcontract</w:t>
      </w:r>
      <w:r w:rsidR="001E5E5E">
        <w:t>ed to</w:t>
      </w:r>
      <w:r w:rsidRPr="004A46B7">
        <w:t xml:space="preserve"> Equiniti) attend</w:t>
      </w:r>
      <w:r w:rsidR="001E5E5E">
        <w:t>ed</w:t>
      </w:r>
      <w:r w:rsidRPr="004A46B7">
        <w:t xml:space="preserve"> the Pension Board to provide an update on clearing the backlog of work.  Despite </w:t>
      </w:r>
      <w:r w:rsidR="001E5E5E">
        <w:t xml:space="preserve">their </w:t>
      </w:r>
      <w:r w:rsidR="006905E5">
        <w:t>optimisms earlier in the year</w:t>
      </w:r>
      <w:r w:rsidRPr="004A46B7">
        <w:t xml:space="preserve">, the backlog had not yet been cleared and consequently both SSCL and EQ had made some staff changes and </w:t>
      </w:r>
      <w:r w:rsidR="004A46B7" w:rsidRPr="004A46B7">
        <w:t xml:space="preserve">allocated new resources to address the outstanding work. A new target of New Year 2022 was set for clearing the backlog and the Board was clear that this must be met. </w:t>
      </w:r>
      <w:r w:rsidR="006905E5" w:rsidRPr="006905E5">
        <w:rPr>
          <w:i/>
        </w:rPr>
        <w:t>I am pleased to report that the backlog was cleared in February 2022</w:t>
      </w:r>
      <w:r w:rsidR="006905E5">
        <w:t xml:space="preserve">. </w:t>
      </w:r>
      <w:r w:rsidR="004A46B7" w:rsidRPr="004A46B7">
        <w:t>Some of the problem w</w:t>
      </w:r>
      <w:r w:rsidR="006905E5">
        <w:t>ere</w:t>
      </w:r>
      <w:r w:rsidR="004A46B7" w:rsidRPr="004A46B7">
        <w:t xml:space="preserve"> outside the control of the administrator, primarily the delays in gaining security clearance for new staff. This was apparently due to the increase in police officer recruiting taking priority for security clearances. Other issues were discussed and full details are contained within the minutes for the December 2021 board meeting. </w:t>
      </w:r>
    </w:p>
    <w:p w14:paraId="082B13FA" w14:textId="77777777" w:rsidR="00DF608E" w:rsidRPr="004E3C3E" w:rsidRDefault="00DF608E" w:rsidP="004A46B7"/>
    <w:p w14:paraId="718F5AA1" w14:textId="1B9BC6D5" w:rsidR="0003596C" w:rsidRPr="004E3C3E" w:rsidRDefault="003422B9" w:rsidP="00CC006F">
      <w:pPr>
        <w:pStyle w:val="ListParagraph"/>
        <w:numPr>
          <w:ilvl w:val="0"/>
          <w:numId w:val="11"/>
        </w:numPr>
      </w:pPr>
      <w:r w:rsidRPr="004E3C3E">
        <w:rPr>
          <w:u w:val="single"/>
        </w:rPr>
        <w:t>McCloud</w:t>
      </w:r>
      <w:r w:rsidRPr="004E3C3E">
        <w:t xml:space="preserve">: </w:t>
      </w:r>
      <w:r w:rsidR="00CC006F" w:rsidRPr="004E3C3E">
        <w:t xml:space="preserve">In July 2019 </w:t>
      </w:r>
      <w:r w:rsidR="00657664" w:rsidRPr="004E3C3E">
        <w:t>the Supreme Court</w:t>
      </w:r>
      <w:r w:rsidR="004A46B7" w:rsidRPr="004E3C3E">
        <w:t xml:space="preserve"> </w:t>
      </w:r>
      <w:r w:rsidR="00CC006F" w:rsidRPr="004E3C3E">
        <w:t xml:space="preserve">ruled that the </w:t>
      </w:r>
      <w:r w:rsidR="004A46B7" w:rsidRPr="004E3C3E">
        <w:t>Government’s decision</w:t>
      </w:r>
      <w:r w:rsidR="00CC006F" w:rsidRPr="004E3C3E">
        <w:t xml:space="preserve"> to allow judicial pension scheme members (and Firefighters under a separate case) </w:t>
      </w:r>
      <w:r w:rsidR="004A46B7" w:rsidRPr="004E3C3E">
        <w:t>who were within 10 years of retirement as at 01 April 2015</w:t>
      </w:r>
      <w:r w:rsidR="00CC006F" w:rsidRPr="004E3C3E">
        <w:t xml:space="preserve"> to remain members of their original pre-2015 scheme was unlawful in that it discriminated against younger members of the scheme. This was the McCloud case and as a result the </w:t>
      </w:r>
      <w:r w:rsidR="00657664" w:rsidRPr="004E3C3E">
        <w:t xml:space="preserve">Government accepted the judgment would apply to all the main public service pension schemes, including the Police scheme. </w:t>
      </w:r>
    </w:p>
    <w:p w14:paraId="2B616287" w14:textId="77777777" w:rsidR="00CC006F" w:rsidRPr="004E3C3E" w:rsidRDefault="00CC006F" w:rsidP="00CC006F"/>
    <w:p w14:paraId="30DAA340" w14:textId="58A6C551" w:rsidR="00CC006F" w:rsidRDefault="00CC006F" w:rsidP="00CC006F">
      <w:pPr>
        <w:pStyle w:val="ListParagraph"/>
      </w:pPr>
      <w:r w:rsidRPr="004E3C3E">
        <w:t xml:space="preserve">The Government has now proposed a legal Remedy which will allow members of the 2015 scheme who were compulsorily transferred from </w:t>
      </w:r>
      <w:r w:rsidRPr="004E3C3E">
        <w:lastRenderedPageBreak/>
        <w:t xml:space="preserve">their previous pension schemes to have the choice of returning their service </w:t>
      </w:r>
      <w:r w:rsidR="004E3C3E">
        <w:t xml:space="preserve">to their original scheme </w:t>
      </w:r>
      <w:r w:rsidRPr="004E3C3E">
        <w:t>for the period 01 April 2015 to 31 March 2022. The details are still being worked</w:t>
      </w:r>
      <w:r w:rsidR="008E47BD" w:rsidRPr="004E3C3E">
        <w:t xml:space="preserve"> out</w:t>
      </w:r>
      <w:r w:rsidRPr="004E3C3E">
        <w:t xml:space="preserve"> </w:t>
      </w:r>
      <w:r w:rsidR="008E47BD" w:rsidRPr="004E3C3E">
        <w:t xml:space="preserve">with both </w:t>
      </w:r>
      <w:r w:rsidRPr="004E3C3E">
        <w:t xml:space="preserve">primary and secondary legislation required to support any changes. </w:t>
      </w:r>
    </w:p>
    <w:p w14:paraId="10ECA6C5" w14:textId="77777777" w:rsidR="004E3C3E" w:rsidRPr="004E3C3E" w:rsidRDefault="004E3C3E" w:rsidP="00CC006F">
      <w:pPr>
        <w:pStyle w:val="ListParagraph"/>
      </w:pPr>
    </w:p>
    <w:p w14:paraId="6B1CAC11" w14:textId="6A8A8FCF" w:rsidR="00CC006F" w:rsidRPr="00C51945" w:rsidRDefault="00CC006F" w:rsidP="00CC006F">
      <w:pPr>
        <w:pStyle w:val="ListParagraph"/>
      </w:pPr>
      <w:r w:rsidRPr="00C51945">
        <w:t xml:space="preserve">Clair Alcock the National Police Chiefs Council Head of Pensions </w:t>
      </w:r>
      <w:r w:rsidR="008E47BD" w:rsidRPr="00C51945">
        <w:t xml:space="preserve">kindly joined the December Board meeting and briefed members on McCloud, the </w:t>
      </w:r>
      <w:r w:rsidR="00DC0D35" w:rsidRPr="00C51945">
        <w:t xml:space="preserve">proposed </w:t>
      </w:r>
      <w:r w:rsidR="008E47BD" w:rsidRPr="00C51945">
        <w:t xml:space="preserve">Remedy and the expected way forward. </w:t>
      </w:r>
      <w:r w:rsidR="00C51945" w:rsidRPr="00C51945">
        <w:t>L</w:t>
      </w:r>
      <w:r w:rsidR="008E47BD" w:rsidRPr="00C51945">
        <w:t>egislation w</w:t>
      </w:r>
      <w:r w:rsidR="00C51945" w:rsidRPr="00C51945">
        <w:t xml:space="preserve">as due to </w:t>
      </w:r>
      <w:r w:rsidR="008E47BD" w:rsidRPr="00C51945">
        <w:t>be passed in early 2022 to enable all members to be compulsorily moved to the 2015 scheme with effect from 01 April 2022 (one of the consequences of the legal decision by the Supreme Court*). Work would then begin on calculating members</w:t>
      </w:r>
      <w:r w:rsidR="00C51945" w:rsidRPr="00C51945">
        <w:t>’</w:t>
      </w:r>
      <w:r w:rsidR="008E47BD" w:rsidRPr="00C51945">
        <w:t xml:space="preserve"> benefits in the different schemes to which they were entitled, thus enabling choices to be offer</w:t>
      </w:r>
      <w:r w:rsidR="00DC0D35" w:rsidRPr="00C51945">
        <w:t>ed</w:t>
      </w:r>
      <w:r w:rsidR="008E47BD" w:rsidRPr="00C51945">
        <w:t xml:space="preserve"> to members. </w:t>
      </w:r>
      <w:r w:rsidR="00DC0D35" w:rsidRPr="00C51945">
        <w:t xml:space="preserve">This work is </w:t>
      </w:r>
      <w:r w:rsidR="00C51945" w:rsidRPr="00C51945">
        <w:t xml:space="preserve">not </w:t>
      </w:r>
      <w:r w:rsidR="00DC0D35" w:rsidRPr="00C51945">
        <w:t xml:space="preserve">expected to </w:t>
      </w:r>
      <w:r w:rsidR="00C51945" w:rsidRPr="00C51945">
        <w:t xml:space="preserve">begin until late 2022 and then take many months to complete.  </w:t>
      </w:r>
      <w:r w:rsidR="00C51945">
        <w:t xml:space="preserve">The Board will continue to monitor developments and in particular communications with members regarding the changes. </w:t>
      </w:r>
    </w:p>
    <w:p w14:paraId="1078DB71" w14:textId="02A0B9B7" w:rsidR="00657664" w:rsidRPr="008E47BD" w:rsidRDefault="00657664" w:rsidP="008E47BD">
      <w:pPr>
        <w:rPr>
          <w:highlight w:val="yellow"/>
        </w:rPr>
      </w:pPr>
    </w:p>
    <w:p w14:paraId="1DF4216E" w14:textId="6965F960" w:rsidR="003422B9" w:rsidRPr="00C51945" w:rsidRDefault="008E47BD" w:rsidP="00236C12">
      <w:pPr>
        <w:pStyle w:val="ListParagraph"/>
      </w:pPr>
      <w:r w:rsidRPr="00C51945">
        <w:t xml:space="preserve">*NB. Once again the Board wishes to stress </w:t>
      </w:r>
      <w:r w:rsidR="0003596C" w:rsidRPr="00C51945">
        <w:t xml:space="preserve">that </w:t>
      </w:r>
      <w:r w:rsidR="00012DAF" w:rsidRPr="00C51945">
        <w:t>the ruling does not state that the 2015 schemes are in any way unlawful, but rather that the special protections allowing members to remain with their current</w:t>
      </w:r>
      <w:r w:rsidR="008F20B4" w:rsidRPr="00C51945">
        <w:t xml:space="preserve"> schemes, or delay transferring </w:t>
      </w:r>
      <w:r w:rsidR="00012DAF" w:rsidRPr="00C51945">
        <w:t xml:space="preserve">to the 2015 schemes </w:t>
      </w:r>
      <w:r w:rsidR="006905E5">
        <w:t>was</w:t>
      </w:r>
      <w:r w:rsidR="00012DAF" w:rsidRPr="00C51945">
        <w:t xml:space="preserve"> unlawful.</w:t>
      </w:r>
    </w:p>
    <w:p w14:paraId="40E69E8C" w14:textId="77777777" w:rsidR="002B2AEB" w:rsidRPr="00C80502" w:rsidRDefault="002B2AEB" w:rsidP="00C51945">
      <w:pPr>
        <w:rPr>
          <w:highlight w:val="yellow"/>
        </w:rPr>
      </w:pPr>
    </w:p>
    <w:p w14:paraId="57B229F7" w14:textId="5E070345" w:rsidR="00B936FF" w:rsidRDefault="00B936FF" w:rsidP="00246C36">
      <w:pPr>
        <w:pStyle w:val="Heading1"/>
      </w:pPr>
      <w:r w:rsidRPr="00B936FF">
        <w:t>Cost of the Board</w:t>
      </w:r>
    </w:p>
    <w:p w14:paraId="08F09F85" w14:textId="77777777" w:rsidR="00CB28A4" w:rsidRDefault="00CB28A4" w:rsidP="00313347">
      <w:pPr>
        <w:rPr>
          <w:b/>
        </w:rPr>
      </w:pPr>
    </w:p>
    <w:p w14:paraId="12246CAA" w14:textId="0DBE71E0" w:rsidR="00CB28A4" w:rsidRDefault="00CB28A4" w:rsidP="003046C2">
      <w:r w:rsidRPr="00CB28A4">
        <w:t>The primary</w:t>
      </w:r>
      <w:r>
        <w:t xml:space="preserve"> cost</w:t>
      </w:r>
      <w:r w:rsidR="0071092F">
        <w:t>s of the board are</w:t>
      </w:r>
      <w:r>
        <w:t xml:space="preserve"> the expenses related to the Independent Chair</w:t>
      </w:r>
      <w:r w:rsidR="0071092F">
        <w:t xml:space="preserve"> and the provision of secretarial support</w:t>
      </w:r>
      <w:r>
        <w:t>. No other costs have been submitted to the Board</w:t>
      </w:r>
      <w:r w:rsidR="00D941A3">
        <w:t>.</w:t>
      </w:r>
      <w:r w:rsidR="0071092F">
        <w:t xml:space="preserve"> </w:t>
      </w:r>
      <w:r w:rsidR="00C80502">
        <w:t>Costs for calendar year 2021</w:t>
      </w:r>
      <w:r w:rsidR="00EE0437">
        <w:t xml:space="preserve"> w</w:t>
      </w:r>
      <w:r w:rsidR="001A3D25">
        <w:t xml:space="preserve">ere </w:t>
      </w:r>
      <w:r w:rsidR="003046C2" w:rsidRPr="00EE24F1">
        <w:t>in the region of</w:t>
      </w:r>
      <w:r w:rsidR="0071092F" w:rsidRPr="00EE24F1">
        <w:t xml:space="preserve"> £</w:t>
      </w:r>
      <w:r w:rsidR="00C80502" w:rsidRPr="00EE24F1">
        <w:t>10</w:t>
      </w:r>
      <w:r w:rsidR="003046C2" w:rsidRPr="00EE24F1">
        <w:t xml:space="preserve">k </w:t>
      </w:r>
      <w:r w:rsidR="00EE24F1">
        <w:t>.</w:t>
      </w:r>
      <w:r w:rsidR="00C80502" w:rsidRPr="00EE24F1">
        <w:t xml:space="preserve"> </w:t>
      </w:r>
    </w:p>
    <w:p w14:paraId="41717676" w14:textId="77777777" w:rsidR="003046C2" w:rsidRPr="00CB28A4" w:rsidRDefault="003046C2" w:rsidP="003046C2"/>
    <w:p w14:paraId="6C7754AB" w14:textId="77777777" w:rsidR="00B936FF" w:rsidRPr="00B936FF" w:rsidRDefault="00B936FF" w:rsidP="00246C36">
      <w:pPr>
        <w:pStyle w:val="Heading1"/>
      </w:pPr>
      <w:r w:rsidRPr="00B936FF">
        <w:t xml:space="preserve">Governance &amp; Compliance </w:t>
      </w:r>
    </w:p>
    <w:p w14:paraId="1F9118C4" w14:textId="77777777" w:rsidR="00B936FF" w:rsidRDefault="00B936FF" w:rsidP="00313347"/>
    <w:p w14:paraId="67716F4D" w14:textId="74C761BA" w:rsidR="00C026A6" w:rsidRDefault="001C39EA" w:rsidP="00245271">
      <w:r w:rsidRPr="00236C12">
        <w:t>As</w:t>
      </w:r>
      <w:r w:rsidR="00EE0437" w:rsidRPr="00236C12">
        <w:t xml:space="preserve"> </w:t>
      </w:r>
      <w:r w:rsidR="00136674" w:rsidRPr="00236C12">
        <w:t>recommended by the Pensions Regulator</w:t>
      </w:r>
      <w:r w:rsidRPr="00236C12">
        <w:t>, the Board maintains a Risk Register as</w:t>
      </w:r>
      <w:r w:rsidR="00136674" w:rsidRPr="00236C12">
        <w:t xml:space="preserve"> an effective internal control to assist the Scheme Manager</w:t>
      </w:r>
      <w:r w:rsidR="00094B00" w:rsidRPr="00236C12">
        <w:t xml:space="preserve">. The risks are those </w:t>
      </w:r>
      <w:r w:rsidRPr="00236C12">
        <w:lastRenderedPageBreak/>
        <w:t>thr</w:t>
      </w:r>
      <w:r w:rsidR="0038202C" w:rsidRPr="00236C12">
        <w:t>eats</w:t>
      </w:r>
      <w:r w:rsidR="00094B00" w:rsidRPr="00236C12">
        <w:t xml:space="preserve"> or likelihoods</w:t>
      </w:r>
      <w:r w:rsidR="0038202C" w:rsidRPr="00236C12">
        <w:t>, which the Board considers</w:t>
      </w:r>
      <w:r w:rsidR="00B12995" w:rsidRPr="00236C12">
        <w:t xml:space="preserve"> require regular </w:t>
      </w:r>
      <w:r w:rsidR="00094B00" w:rsidRPr="00236C12">
        <w:t>monitori</w:t>
      </w:r>
      <w:r w:rsidR="00C80502">
        <w:t>ng and action plans. During 2021</w:t>
      </w:r>
      <w:r w:rsidR="00094B00" w:rsidRPr="00236C12">
        <w:t xml:space="preserve"> the primary risk </w:t>
      </w:r>
      <w:r w:rsidR="00C80502">
        <w:t xml:space="preserve">was once again the consequences of </w:t>
      </w:r>
      <w:r w:rsidR="00094B00" w:rsidRPr="00236C12">
        <w:t>the</w:t>
      </w:r>
      <w:r w:rsidR="0038202C" w:rsidRPr="00236C12">
        <w:t xml:space="preserve"> </w:t>
      </w:r>
      <w:r w:rsidR="00094B00" w:rsidRPr="00236C12">
        <w:t>McC</w:t>
      </w:r>
      <w:r w:rsidR="00C64953" w:rsidRPr="00236C12">
        <w:t>l</w:t>
      </w:r>
      <w:r w:rsidR="00094B00" w:rsidRPr="00236C12">
        <w:t xml:space="preserve">oud ruling, </w:t>
      </w:r>
      <w:r w:rsidR="00C80502">
        <w:t xml:space="preserve">now referred to as Remedy and </w:t>
      </w:r>
      <w:r w:rsidR="00001985" w:rsidRPr="00236C12">
        <w:t>specifica</w:t>
      </w:r>
      <w:r w:rsidR="00C80502">
        <w:t xml:space="preserve">lly </w:t>
      </w:r>
      <w:r w:rsidR="00C51945">
        <w:t xml:space="preserve">the challenges faced by the administrator in delivering the Remedy. </w:t>
      </w:r>
      <w:r w:rsidR="00C026A6">
        <w:t>Although the Board does not own the risk, in that it has no control over the outcome of the Remedy, it is well positioned to monitor the performance of Equiniti and the Risk Register remains a</w:t>
      </w:r>
      <w:r w:rsidR="00C95E96">
        <w:t xml:space="preserve"> standing agenda item on the Board’s quarterly</w:t>
      </w:r>
      <w:r w:rsidR="00C026A6">
        <w:t xml:space="preserve"> meeting</w:t>
      </w:r>
      <w:r w:rsidR="00C95E96">
        <w:t>s.</w:t>
      </w:r>
    </w:p>
    <w:p w14:paraId="6A58A9A6" w14:textId="77777777" w:rsidR="00001985" w:rsidRDefault="00001985" w:rsidP="00245271"/>
    <w:p w14:paraId="409DEA67" w14:textId="11901BC3" w:rsidR="00766355" w:rsidRDefault="00ED4A3F" w:rsidP="00246C36">
      <w:pPr>
        <w:pStyle w:val="Heading1"/>
      </w:pPr>
      <w:r>
        <w:t>Referrals to the Pensions Regulator</w:t>
      </w:r>
    </w:p>
    <w:p w14:paraId="0208401C" w14:textId="77777777" w:rsidR="00ED4A3F" w:rsidRDefault="00ED4A3F" w:rsidP="00313347">
      <w:pPr>
        <w:rPr>
          <w:b/>
        </w:rPr>
      </w:pPr>
    </w:p>
    <w:p w14:paraId="045927A6" w14:textId="6F07068C" w:rsidR="00ED4A3F" w:rsidRPr="00ED4A3F" w:rsidRDefault="00ED4A3F" w:rsidP="00313347">
      <w:r w:rsidRPr="00ED4A3F">
        <w:t xml:space="preserve">The Pensions Regulator </w:t>
      </w:r>
      <w:r w:rsidR="00094B00">
        <w:t xml:space="preserve">(TPR), </w:t>
      </w:r>
      <w:r w:rsidRPr="00ED4A3F">
        <w:t>requires any</w:t>
      </w:r>
      <w:r>
        <w:t xml:space="preserve"> serious breach of its guidance or the 2016 Public Service Pensions Act to be referred to TPR. For example if the scheme administrator failed to issue annual benefit statements on time, or if the Board had failed to meet on a timely basis, TPR </w:t>
      </w:r>
      <w:r w:rsidR="0038202C">
        <w:t>would need to be informed. The B</w:t>
      </w:r>
      <w:r>
        <w:t xml:space="preserve">oard is pleased to report </w:t>
      </w:r>
      <w:r w:rsidR="00001985">
        <w:t xml:space="preserve">that once again there </w:t>
      </w:r>
      <w:r>
        <w:t xml:space="preserve">have been no failures or </w:t>
      </w:r>
      <w:r w:rsidR="007F417C">
        <w:t>omissions, which</w:t>
      </w:r>
      <w:r>
        <w:t xml:space="preserve"> have required self-referral to th</w:t>
      </w:r>
      <w:r w:rsidR="00C80502">
        <w:t>e Pensions Regulator during 2021</w:t>
      </w:r>
      <w:r>
        <w:t>.</w:t>
      </w:r>
    </w:p>
    <w:p w14:paraId="6085B40C" w14:textId="77777777" w:rsidR="00ED4A3F" w:rsidRDefault="00ED4A3F" w:rsidP="00313347">
      <w:pPr>
        <w:rPr>
          <w:b/>
        </w:rPr>
      </w:pPr>
    </w:p>
    <w:p w14:paraId="1FFD2504" w14:textId="77777777" w:rsidR="00C95E96" w:rsidRDefault="00C95E96" w:rsidP="00313347">
      <w:pPr>
        <w:rPr>
          <w:b/>
        </w:rPr>
      </w:pPr>
    </w:p>
    <w:p w14:paraId="7624381E" w14:textId="77777777" w:rsidR="00313347" w:rsidRPr="002A6225" w:rsidRDefault="00313347" w:rsidP="00246C36">
      <w:pPr>
        <w:pStyle w:val="Heading1"/>
      </w:pPr>
      <w:r w:rsidRPr="002A6225">
        <w:t>Complaints</w:t>
      </w:r>
    </w:p>
    <w:p w14:paraId="17122C11" w14:textId="77777777" w:rsidR="003329A3" w:rsidRDefault="003329A3"/>
    <w:p w14:paraId="2A47D3F0" w14:textId="5F7C68E3" w:rsidR="003329A3" w:rsidRPr="00C51945" w:rsidRDefault="00D22A83" w:rsidP="003329A3">
      <w:r w:rsidRPr="00C51945">
        <w:t>In common with all other public service pension schemes, the Metropolitan Police operates a formal complaints procedure known as the Internal Dispute Resolution Proce</w:t>
      </w:r>
      <w:r w:rsidR="0066263A" w:rsidRPr="00C51945">
        <w:t>dure</w:t>
      </w:r>
      <w:r w:rsidRPr="00C51945">
        <w:t xml:space="preserve"> (IDRP). </w:t>
      </w:r>
      <w:r w:rsidR="003329A3" w:rsidRPr="00C51945">
        <w:t xml:space="preserve">All IDRP complaints are brought to the attention of the Pension Board at its quarterly meetings. The Board does not have access to personal complainants details, but rather </w:t>
      </w:r>
      <w:r w:rsidR="00A3435B" w:rsidRPr="00C51945">
        <w:t>concerns itself with ensuring that</w:t>
      </w:r>
      <w:r w:rsidR="003329A3" w:rsidRPr="00C51945">
        <w:t xml:space="preserve"> cases are handled correctly and </w:t>
      </w:r>
      <w:r w:rsidR="003329A3" w:rsidRPr="00C51945">
        <w:rPr>
          <w:rFonts w:asciiTheme="majorHAnsi" w:hAnsiTheme="majorHAnsi"/>
        </w:rPr>
        <w:t>in</w:t>
      </w:r>
      <w:r w:rsidR="00A3435B" w:rsidRPr="00C51945">
        <w:t xml:space="preserve"> a timely manner. Overall numbers and causes for complaints are scrutinized by the Board to identify</w:t>
      </w:r>
      <w:r w:rsidR="009032D0" w:rsidRPr="00C51945">
        <w:t xml:space="preserve"> </w:t>
      </w:r>
      <w:r w:rsidR="00A3435B" w:rsidRPr="00C51945">
        <w:t xml:space="preserve">any </w:t>
      </w:r>
      <w:r w:rsidR="009032D0" w:rsidRPr="00C51945">
        <w:t xml:space="preserve">underlying issues or trends that require action. </w:t>
      </w:r>
    </w:p>
    <w:p w14:paraId="58F2413C" w14:textId="77777777" w:rsidR="0066263A" w:rsidRPr="00C80502" w:rsidRDefault="0066263A" w:rsidP="003329A3">
      <w:pPr>
        <w:rPr>
          <w:highlight w:val="yellow"/>
        </w:rPr>
      </w:pPr>
    </w:p>
    <w:p w14:paraId="62BCBA05" w14:textId="190CCC05" w:rsidR="0066263A" w:rsidRPr="007C6FE7" w:rsidRDefault="00E824C8" w:rsidP="0066263A">
      <w:r w:rsidRPr="007C6FE7">
        <w:t>During 202</w:t>
      </w:r>
      <w:r w:rsidR="007C6FE7">
        <w:t>1</w:t>
      </w:r>
      <w:r w:rsidR="0066263A" w:rsidRPr="007C6FE7">
        <w:t xml:space="preserve"> a total of </w:t>
      </w:r>
      <w:r w:rsidR="007C6FE7">
        <w:t>9 Stage one</w:t>
      </w:r>
      <w:r w:rsidR="002E0B1F" w:rsidRPr="007C6FE7">
        <w:t xml:space="preserve"> </w:t>
      </w:r>
      <w:r w:rsidR="0066263A" w:rsidRPr="007C6FE7">
        <w:t xml:space="preserve">IDRPs were received regarding the administration of the MPSS. </w:t>
      </w:r>
      <w:r w:rsidR="00281A83" w:rsidRPr="007C6FE7">
        <w:t>Three cases related to</w:t>
      </w:r>
      <w:r w:rsidR="007C6FE7">
        <w:t xml:space="preserve"> the processing of the transfer-out </w:t>
      </w:r>
      <w:r w:rsidR="00281A83" w:rsidRPr="007C6FE7">
        <w:t>of pension benefits from the Police Pension Sch</w:t>
      </w:r>
      <w:r w:rsidR="007C6FE7">
        <w:t xml:space="preserve">eme to another pension provider </w:t>
      </w:r>
      <w:r w:rsidR="007C6FE7">
        <w:lastRenderedPageBreak/>
        <w:t>and four related to the administration of the medical retirement process.</w:t>
      </w:r>
      <w:r w:rsidR="00281A83" w:rsidRPr="007C6FE7">
        <w:t xml:space="preserve">  None of the cases were upheld. </w:t>
      </w:r>
    </w:p>
    <w:p w14:paraId="60BD8C50" w14:textId="77777777" w:rsidR="0066263A" w:rsidRPr="00C80502" w:rsidRDefault="0066263A" w:rsidP="003329A3">
      <w:pPr>
        <w:rPr>
          <w:highlight w:val="yellow"/>
        </w:rPr>
      </w:pPr>
    </w:p>
    <w:p w14:paraId="2911870D" w14:textId="77777777" w:rsidR="00C51945" w:rsidRPr="00C51945" w:rsidRDefault="009032D0">
      <w:r w:rsidRPr="00C51945">
        <w:t xml:space="preserve">The Board is pleased to note that formal complaints regarding the MPPS service continue to be small in number and </w:t>
      </w:r>
      <w:r w:rsidR="00E77D27" w:rsidRPr="00C51945">
        <w:t>the Board is</w:t>
      </w:r>
      <w:r w:rsidRPr="00C51945">
        <w:t xml:space="preserve"> of the opinion that such complaints have been handled</w:t>
      </w:r>
      <w:r w:rsidR="00E77D27" w:rsidRPr="00C51945">
        <w:t xml:space="preserve"> correctly</w:t>
      </w:r>
      <w:r w:rsidR="00A3435B" w:rsidRPr="00C51945">
        <w:t xml:space="preserve"> and in a timely manner</w:t>
      </w:r>
      <w:r w:rsidRPr="00C51945">
        <w:t xml:space="preserve">. </w:t>
      </w:r>
      <w:r w:rsidR="00BB2D21" w:rsidRPr="00C51945">
        <w:t xml:space="preserve"> </w:t>
      </w:r>
    </w:p>
    <w:p w14:paraId="07CB9CEC" w14:textId="77777777" w:rsidR="00C51945" w:rsidRPr="008A4459" w:rsidRDefault="00C51945"/>
    <w:p w14:paraId="1BA31B99" w14:textId="327E6070" w:rsidR="00313347" w:rsidRPr="008A4459" w:rsidRDefault="00C51945">
      <w:r w:rsidRPr="008A4459">
        <w:t xml:space="preserve">The issue of complaints from members regarding the service </w:t>
      </w:r>
      <w:r w:rsidR="00BB2D21" w:rsidRPr="008A4459">
        <w:t xml:space="preserve">provided by Equiniti </w:t>
      </w:r>
      <w:r w:rsidRPr="008A4459">
        <w:t xml:space="preserve">continues to be of concern to the Board. As a result Equiniti were invited to attend board meetings twice during 2021 to provide updates on their response to </w:t>
      </w:r>
      <w:r w:rsidR="008A4459" w:rsidRPr="008A4459">
        <w:t xml:space="preserve">clearing </w:t>
      </w:r>
      <w:r w:rsidRPr="008A4459">
        <w:t>the backlog. The resultant recovery plans appear to be yielding results</w:t>
      </w:r>
      <w:r w:rsidR="00587FEA">
        <w:t xml:space="preserve"> and the Board will </w:t>
      </w:r>
      <w:r w:rsidR="008A4459" w:rsidRPr="008A4459">
        <w:t>closely monitor the perf</w:t>
      </w:r>
      <w:r w:rsidR="00587FEA">
        <w:t xml:space="preserve">ormance of Equiniti </w:t>
      </w:r>
      <w:r w:rsidR="008A4459" w:rsidRPr="008A4459">
        <w:t xml:space="preserve">until all the backlog is removed. </w:t>
      </w:r>
    </w:p>
    <w:p w14:paraId="12B79F63" w14:textId="77777777" w:rsidR="00BF4495" w:rsidRDefault="00BF4495" w:rsidP="005218F4"/>
    <w:p w14:paraId="2795A923" w14:textId="77777777" w:rsidR="00246C36" w:rsidRDefault="00246C36" w:rsidP="00246C36">
      <w:pPr>
        <w:pStyle w:val="Heading1"/>
      </w:pPr>
    </w:p>
    <w:p w14:paraId="15ECF18A" w14:textId="77777777" w:rsidR="00246C36" w:rsidRDefault="00246C36" w:rsidP="00246C36">
      <w:pPr>
        <w:pStyle w:val="Heading1"/>
      </w:pPr>
    </w:p>
    <w:p w14:paraId="5518984D" w14:textId="24316498" w:rsidR="001A3D25" w:rsidRPr="00924DE5" w:rsidRDefault="00B936FF" w:rsidP="00246C36">
      <w:pPr>
        <w:pStyle w:val="Heading1"/>
      </w:pPr>
      <w:bookmarkStart w:id="0" w:name="_GoBack"/>
      <w:bookmarkEnd w:id="0"/>
      <w:r>
        <w:t>Priorities for the y</w:t>
      </w:r>
      <w:r w:rsidR="00D22A83">
        <w:t>ear a</w:t>
      </w:r>
      <w:r w:rsidR="00762EA0" w:rsidRPr="00762EA0">
        <w:t>head</w:t>
      </w:r>
    </w:p>
    <w:p w14:paraId="759425F3" w14:textId="77777777" w:rsidR="001A3D25" w:rsidRDefault="001A3D25" w:rsidP="005218F4"/>
    <w:p w14:paraId="1F6B213A" w14:textId="77777777" w:rsidR="008A4459" w:rsidRPr="00587FEA" w:rsidRDefault="008A4459" w:rsidP="00787184">
      <w:r w:rsidRPr="00587FEA">
        <w:t>The main priorities for 2022 are:</w:t>
      </w:r>
    </w:p>
    <w:p w14:paraId="7FF9CC5F" w14:textId="77777777" w:rsidR="008A4459" w:rsidRDefault="008A4459" w:rsidP="00787184">
      <w:pPr>
        <w:rPr>
          <w:highlight w:val="yellow"/>
        </w:rPr>
      </w:pPr>
    </w:p>
    <w:p w14:paraId="2D226634" w14:textId="5D8F242A" w:rsidR="008A4459" w:rsidRDefault="008A4459" w:rsidP="00587FEA">
      <w:pPr>
        <w:pStyle w:val="ListParagraph"/>
        <w:numPr>
          <w:ilvl w:val="0"/>
          <w:numId w:val="16"/>
        </w:numPr>
      </w:pPr>
      <w:r w:rsidRPr="00587FEA">
        <w:rPr>
          <w:u w:val="double"/>
        </w:rPr>
        <w:t>Remedy</w:t>
      </w:r>
      <w:r w:rsidR="00587FEA" w:rsidRPr="00587FEA">
        <w:rPr>
          <w:u w:val="double"/>
        </w:rPr>
        <w:t>.</w:t>
      </w:r>
      <w:r w:rsidR="00587FEA">
        <w:t xml:space="preserve"> The Board will continue to actively engage with the Remedy process and ensure members are provided with the best information available to inform their choices.</w:t>
      </w:r>
    </w:p>
    <w:p w14:paraId="73DA3CA9" w14:textId="354679FC" w:rsidR="00587FEA" w:rsidRDefault="00587FEA" w:rsidP="00787184">
      <w:pPr>
        <w:pStyle w:val="ListParagraph"/>
        <w:numPr>
          <w:ilvl w:val="0"/>
          <w:numId w:val="16"/>
        </w:numPr>
      </w:pPr>
      <w:r w:rsidRPr="00587FEA">
        <w:t>A</w:t>
      </w:r>
      <w:r w:rsidRPr="00587FEA">
        <w:rPr>
          <w:u w:val="double"/>
        </w:rPr>
        <w:t>dministration</w:t>
      </w:r>
      <w:r>
        <w:t xml:space="preserve"> by Equiniti</w:t>
      </w:r>
      <w:r w:rsidRPr="00587FEA">
        <w:t>. As previously describe</w:t>
      </w:r>
      <w:r>
        <w:t xml:space="preserve">d the backlog is due to be cleared in early 2022. The Board will closely monitor this work. </w:t>
      </w:r>
    </w:p>
    <w:p w14:paraId="3EDBBDFE" w14:textId="1F45C24F" w:rsidR="00587FEA" w:rsidRPr="00587FEA" w:rsidRDefault="00587FEA" w:rsidP="00787184">
      <w:pPr>
        <w:pStyle w:val="ListParagraph"/>
        <w:numPr>
          <w:ilvl w:val="0"/>
          <w:numId w:val="16"/>
        </w:numPr>
      </w:pPr>
      <w:r w:rsidRPr="00587FEA">
        <w:rPr>
          <w:u w:val="double"/>
        </w:rPr>
        <w:t>Auto-enrolment</w:t>
      </w:r>
      <w:r>
        <w:t>. The bienni</w:t>
      </w:r>
      <w:r w:rsidRPr="00587FEA">
        <w:t>al exercise to re-enroll opted out members of the Metropolitan Police Pension Scheme</w:t>
      </w:r>
      <w:r>
        <w:t xml:space="preserve"> is due to take place in June 2022. The Board will monitor this work closely as part of efforts to stabilize membership of the MPPS. </w:t>
      </w:r>
      <w:r w:rsidRPr="00587FEA">
        <w:t xml:space="preserve"> </w:t>
      </w:r>
    </w:p>
    <w:p w14:paraId="5DC01065" w14:textId="77777777" w:rsidR="00281A83" w:rsidRDefault="00281A83" w:rsidP="00787184"/>
    <w:p w14:paraId="789C9D32" w14:textId="51DC0E6B" w:rsidR="0071092F" w:rsidRPr="00BF4495" w:rsidRDefault="00BF4495" w:rsidP="00787184">
      <w:pPr>
        <w:rPr>
          <w:rFonts w:ascii="Brush Script MT Italic" w:hAnsi="Brush Script MT Italic" w:cs="Apple Chancery"/>
        </w:rPr>
      </w:pPr>
      <w:r w:rsidRPr="00BF4495">
        <w:rPr>
          <w:rFonts w:ascii="Brush Script MT Italic" w:hAnsi="Brush Script MT Italic" w:cs="Apple Chancery"/>
        </w:rPr>
        <w:t>Ian Pollitt</w:t>
      </w:r>
    </w:p>
    <w:p w14:paraId="00CCF4E8" w14:textId="77777777" w:rsidR="00BF4495" w:rsidRDefault="00BF4495" w:rsidP="00787184"/>
    <w:p w14:paraId="64D5CE98" w14:textId="1E5EAC05" w:rsidR="009D408F" w:rsidRDefault="009D408F" w:rsidP="00787184">
      <w:r>
        <w:t>Ian Pollitt CBE</w:t>
      </w:r>
    </w:p>
    <w:p w14:paraId="75A036AE" w14:textId="037432D9" w:rsidR="009D408F" w:rsidRDefault="009D408F" w:rsidP="00787184">
      <w:r>
        <w:t xml:space="preserve">Chair </w:t>
      </w:r>
    </w:p>
    <w:p w14:paraId="30FA0A91" w14:textId="1BCF5DF7" w:rsidR="009D408F" w:rsidRDefault="009D408F" w:rsidP="00787184">
      <w:r>
        <w:lastRenderedPageBreak/>
        <w:t>Metropolitan Police Pension Board</w:t>
      </w:r>
    </w:p>
    <w:p w14:paraId="0BF46924" w14:textId="77777777" w:rsidR="009D408F" w:rsidRDefault="009D408F" w:rsidP="009D408F"/>
    <w:p w14:paraId="796384D7" w14:textId="0FD8D697" w:rsidR="009D408F" w:rsidRDefault="00B43284" w:rsidP="00787184">
      <w:r>
        <w:t xml:space="preserve">May </w:t>
      </w:r>
      <w:r w:rsidR="00A3435B">
        <w:t>202</w:t>
      </w:r>
      <w:r>
        <w:t>1</w:t>
      </w:r>
    </w:p>
    <w:sectPr w:rsidR="009D408F" w:rsidSect="00582E20">
      <w:footerReference w:type="even" r:id="rId9"/>
      <w:footerReference w:type="default" r:id="rId10"/>
      <w:pgSz w:w="11900" w:h="16840"/>
      <w:pgMar w:top="1440" w:right="112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F7E46" w14:textId="77777777" w:rsidR="00C026A6" w:rsidRDefault="00C026A6" w:rsidP="00934FA3">
      <w:r>
        <w:separator/>
      </w:r>
    </w:p>
  </w:endnote>
  <w:endnote w:type="continuationSeparator" w:id="0">
    <w:p w14:paraId="1AA50678" w14:textId="77777777" w:rsidR="00C026A6" w:rsidRDefault="00C026A6" w:rsidP="0093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Brush Script MT Italic">
    <w:panose1 w:val="03060802040406070304"/>
    <w:charset w:val="00"/>
    <w:family w:val="auto"/>
    <w:pitch w:val="variable"/>
    <w:sig w:usb0="00000003" w:usb1="00000000" w:usb2="00000000" w:usb3="00000000" w:csb0="00000001" w:csb1="00000000"/>
  </w:font>
  <w:font w:name="Apple Chancery">
    <w:charset w:val="00"/>
    <w:family w:val="auto"/>
    <w:pitch w:val="variable"/>
    <w:sig w:usb0="800000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04642" w14:textId="77777777" w:rsidR="00C026A6" w:rsidRDefault="00C026A6" w:rsidP="00F66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6FC39D" w14:textId="77777777" w:rsidR="00C026A6" w:rsidRDefault="00C026A6" w:rsidP="00934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AC3AB" w14:textId="7EBACB5D" w:rsidR="00C026A6" w:rsidRDefault="00C026A6" w:rsidP="00F66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6C36">
      <w:rPr>
        <w:rStyle w:val="PageNumber"/>
        <w:noProof/>
      </w:rPr>
      <w:t>1</w:t>
    </w:r>
    <w:r>
      <w:rPr>
        <w:rStyle w:val="PageNumber"/>
      </w:rPr>
      <w:fldChar w:fldCharType="end"/>
    </w:r>
  </w:p>
  <w:p w14:paraId="096316B5" w14:textId="77777777" w:rsidR="00C026A6" w:rsidRDefault="00C026A6" w:rsidP="00934F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C1F64" w14:textId="77777777" w:rsidR="00C026A6" w:rsidRDefault="00C026A6" w:rsidP="00934FA3">
      <w:r>
        <w:separator/>
      </w:r>
    </w:p>
  </w:footnote>
  <w:footnote w:type="continuationSeparator" w:id="0">
    <w:p w14:paraId="5179CFE4" w14:textId="77777777" w:rsidR="00C026A6" w:rsidRDefault="00C026A6" w:rsidP="00934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7C1E"/>
    <w:multiLevelType w:val="hybridMultilevel"/>
    <w:tmpl w:val="F2C2BB54"/>
    <w:lvl w:ilvl="0" w:tplc="9A0C580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A0E9E"/>
    <w:multiLevelType w:val="hybridMultilevel"/>
    <w:tmpl w:val="D58C0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A1C49"/>
    <w:multiLevelType w:val="hybridMultilevel"/>
    <w:tmpl w:val="B79E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A072D"/>
    <w:multiLevelType w:val="hybridMultilevel"/>
    <w:tmpl w:val="EF7641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E314A"/>
    <w:multiLevelType w:val="hybridMultilevel"/>
    <w:tmpl w:val="1CD2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1671"/>
    <w:multiLevelType w:val="hybridMultilevel"/>
    <w:tmpl w:val="43A8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43B92"/>
    <w:multiLevelType w:val="hybridMultilevel"/>
    <w:tmpl w:val="0318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70A06"/>
    <w:multiLevelType w:val="hybridMultilevel"/>
    <w:tmpl w:val="BAF0F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8212C"/>
    <w:multiLevelType w:val="hybridMultilevel"/>
    <w:tmpl w:val="7A5EF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7916A7"/>
    <w:multiLevelType w:val="hybridMultilevel"/>
    <w:tmpl w:val="4DB46726"/>
    <w:lvl w:ilvl="0" w:tplc="003C44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06530"/>
    <w:multiLevelType w:val="hybridMultilevel"/>
    <w:tmpl w:val="739C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A81084"/>
    <w:multiLevelType w:val="hybridMultilevel"/>
    <w:tmpl w:val="A180239C"/>
    <w:lvl w:ilvl="0" w:tplc="6D8277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A44E6"/>
    <w:multiLevelType w:val="hybridMultilevel"/>
    <w:tmpl w:val="B79E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CC4707"/>
    <w:multiLevelType w:val="hybridMultilevel"/>
    <w:tmpl w:val="715EA730"/>
    <w:lvl w:ilvl="0" w:tplc="873C6BA8">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469D1"/>
    <w:multiLevelType w:val="hybridMultilevel"/>
    <w:tmpl w:val="E0E4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C1600"/>
    <w:multiLevelType w:val="hybridMultilevel"/>
    <w:tmpl w:val="4C22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8"/>
  </w:num>
  <w:num w:numId="5">
    <w:abstractNumId w:val="2"/>
  </w:num>
  <w:num w:numId="6">
    <w:abstractNumId w:val="7"/>
  </w:num>
  <w:num w:numId="7">
    <w:abstractNumId w:val="12"/>
  </w:num>
  <w:num w:numId="8">
    <w:abstractNumId w:val="15"/>
  </w:num>
  <w:num w:numId="9">
    <w:abstractNumId w:val="6"/>
  </w:num>
  <w:num w:numId="10">
    <w:abstractNumId w:val="1"/>
  </w:num>
  <w:num w:numId="11">
    <w:abstractNumId w:val="11"/>
  </w:num>
  <w:num w:numId="12">
    <w:abstractNumId w:val="9"/>
  </w:num>
  <w:num w:numId="13">
    <w:abstractNumId w:val="3"/>
  </w:num>
  <w:num w:numId="14">
    <w:abstractNumId w:val="0"/>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6C7"/>
    <w:rsid w:val="00001985"/>
    <w:rsid w:val="00012DAF"/>
    <w:rsid w:val="0001640F"/>
    <w:rsid w:val="0003498E"/>
    <w:rsid w:val="0003596C"/>
    <w:rsid w:val="0007311F"/>
    <w:rsid w:val="00080916"/>
    <w:rsid w:val="00080E4F"/>
    <w:rsid w:val="00082401"/>
    <w:rsid w:val="00094B00"/>
    <w:rsid w:val="00096316"/>
    <w:rsid w:val="000A57D3"/>
    <w:rsid w:val="000C5181"/>
    <w:rsid w:val="000C70F0"/>
    <w:rsid w:val="000D7AD5"/>
    <w:rsid w:val="000F627A"/>
    <w:rsid w:val="00110CB7"/>
    <w:rsid w:val="00110E85"/>
    <w:rsid w:val="001120E1"/>
    <w:rsid w:val="00124343"/>
    <w:rsid w:val="001263B7"/>
    <w:rsid w:val="00136674"/>
    <w:rsid w:val="001366CC"/>
    <w:rsid w:val="00156277"/>
    <w:rsid w:val="00180A30"/>
    <w:rsid w:val="001A3D25"/>
    <w:rsid w:val="001B41A7"/>
    <w:rsid w:val="001C39EA"/>
    <w:rsid w:val="001D095F"/>
    <w:rsid w:val="001E5E5E"/>
    <w:rsid w:val="001F2DCD"/>
    <w:rsid w:val="00217FFA"/>
    <w:rsid w:val="0022505C"/>
    <w:rsid w:val="00236C12"/>
    <w:rsid w:val="00245271"/>
    <w:rsid w:val="00246C36"/>
    <w:rsid w:val="00247C02"/>
    <w:rsid w:val="00272EE4"/>
    <w:rsid w:val="00281A83"/>
    <w:rsid w:val="0029650C"/>
    <w:rsid w:val="002A0A1B"/>
    <w:rsid w:val="002A6225"/>
    <w:rsid w:val="002A6C92"/>
    <w:rsid w:val="002B2AEB"/>
    <w:rsid w:val="002B52F9"/>
    <w:rsid w:val="002B675F"/>
    <w:rsid w:val="002C61C4"/>
    <w:rsid w:val="002C6413"/>
    <w:rsid w:val="002C7D54"/>
    <w:rsid w:val="002E0B1F"/>
    <w:rsid w:val="002E57DF"/>
    <w:rsid w:val="002F4F43"/>
    <w:rsid w:val="002F64D4"/>
    <w:rsid w:val="003046C2"/>
    <w:rsid w:val="00312D91"/>
    <w:rsid w:val="00313347"/>
    <w:rsid w:val="003329A3"/>
    <w:rsid w:val="003422B9"/>
    <w:rsid w:val="0038202C"/>
    <w:rsid w:val="00387709"/>
    <w:rsid w:val="00393DE2"/>
    <w:rsid w:val="00393E00"/>
    <w:rsid w:val="003A0CF9"/>
    <w:rsid w:val="003D13E2"/>
    <w:rsid w:val="003E2649"/>
    <w:rsid w:val="00404794"/>
    <w:rsid w:val="00407397"/>
    <w:rsid w:val="00417B67"/>
    <w:rsid w:val="00436CD9"/>
    <w:rsid w:val="0044261A"/>
    <w:rsid w:val="00461A09"/>
    <w:rsid w:val="004800B9"/>
    <w:rsid w:val="004A184A"/>
    <w:rsid w:val="004A2AC0"/>
    <w:rsid w:val="004A46B7"/>
    <w:rsid w:val="004D4B45"/>
    <w:rsid w:val="004D4EC2"/>
    <w:rsid w:val="004E3C3E"/>
    <w:rsid w:val="00520FEE"/>
    <w:rsid w:val="005218F4"/>
    <w:rsid w:val="005363B2"/>
    <w:rsid w:val="0055790E"/>
    <w:rsid w:val="005810E2"/>
    <w:rsid w:val="005817CA"/>
    <w:rsid w:val="00582E20"/>
    <w:rsid w:val="00587FEA"/>
    <w:rsid w:val="00597E52"/>
    <w:rsid w:val="00597F41"/>
    <w:rsid w:val="005A301D"/>
    <w:rsid w:val="005A4F61"/>
    <w:rsid w:val="005C21D3"/>
    <w:rsid w:val="005D0EBD"/>
    <w:rsid w:val="005E386F"/>
    <w:rsid w:val="005F747D"/>
    <w:rsid w:val="00605F6E"/>
    <w:rsid w:val="00627C30"/>
    <w:rsid w:val="00637B74"/>
    <w:rsid w:val="0064082E"/>
    <w:rsid w:val="00652A9B"/>
    <w:rsid w:val="00652B85"/>
    <w:rsid w:val="00657664"/>
    <w:rsid w:val="0066263A"/>
    <w:rsid w:val="006839A0"/>
    <w:rsid w:val="006905E5"/>
    <w:rsid w:val="0069500E"/>
    <w:rsid w:val="006B467D"/>
    <w:rsid w:val="006C0569"/>
    <w:rsid w:val="006C792C"/>
    <w:rsid w:val="00705B6E"/>
    <w:rsid w:val="0071092F"/>
    <w:rsid w:val="007222F0"/>
    <w:rsid w:val="007550EC"/>
    <w:rsid w:val="00762EA0"/>
    <w:rsid w:val="00766355"/>
    <w:rsid w:val="007669DD"/>
    <w:rsid w:val="0077364C"/>
    <w:rsid w:val="00780FC5"/>
    <w:rsid w:val="00783E37"/>
    <w:rsid w:val="00787184"/>
    <w:rsid w:val="007A473D"/>
    <w:rsid w:val="007B5EC9"/>
    <w:rsid w:val="007C6FE7"/>
    <w:rsid w:val="007F417C"/>
    <w:rsid w:val="00817099"/>
    <w:rsid w:val="008237FF"/>
    <w:rsid w:val="008253CD"/>
    <w:rsid w:val="008274F7"/>
    <w:rsid w:val="008359B9"/>
    <w:rsid w:val="00864299"/>
    <w:rsid w:val="00864546"/>
    <w:rsid w:val="00872A72"/>
    <w:rsid w:val="00876A1B"/>
    <w:rsid w:val="00876F9F"/>
    <w:rsid w:val="008A4459"/>
    <w:rsid w:val="008C3E37"/>
    <w:rsid w:val="008D1F14"/>
    <w:rsid w:val="008E47BD"/>
    <w:rsid w:val="008F20B4"/>
    <w:rsid w:val="009032D0"/>
    <w:rsid w:val="00911BDE"/>
    <w:rsid w:val="00924DE5"/>
    <w:rsid w:val="009326C7"/>
    <w:rsid w:val="00932A71"/>
    <w:rsid w:val="00934FA3"/>
    <w:rsid w:val="009604D1"/>
    <w:rsid w:val="00976D1E"/>
    <w:rsid w:val="00981762"/>
    <w:rsid w:val="00994801"/>
    <w:rsid w:val="009B26AF"/>
    <w:rsid w:val="009D408F"/>
    <w:rsid w:val="009E1F36"/>
    <w:rsid w:val="00A30A76"/>
    <w:rsid w:val="00A3435B"/>
    <w:rsid w:val="00A3498E"/>
    <w:rsid w:val="00A54962"/>
    <w:rsid w:val="00A71E17"/>
    <w:rsid w:val="00A85B38"/>
    <w:rsid w:val="00AA5164"/>
    <w:rsid w:val="00AD6658"/>
    <w:rsid w:val="00AF08B8"/>
    <w:rsid w:val="00B0465D"/>
    <w:rsid w:val="00B12995"/>
    <w:rsid w:val="00B25856"/>
    <w:rsid w:val="00B43284"/>
    <w:rsid w:val="00B54458"/>
    <w:rsid w:val="00B72230"/>
    <w:rsid w:val="00B936FF"/>
    <w:rsid w:val="00BB2D21"/>
    <w:rsid w:val="00BB5F01"/>
    <w:rsid w:val="00BB6BD5"/>
    <w:rsid w:val="00BF4495"/>
    <w:rsid w:val="00C00ABB"/>
    <w:rsid w:val="00C00DF7"/>
    <w:rsid w:val="00C026A6"/>
    <w:rsid w:val="00C22540"/>
    <w:rsid w:val="00C34882"/>
    <w:rsid w:val="00C51945"/>
    <w:rsid w:val="00C550D1"/>
    <w:rsid w:val="00C64953"/>
    <w:rsid w:val="00C714E4"/>
    <w:rsid w:val="00C80502"/>
    <w:rsid w:val="00C81BEE"/>
    <w:rsid w:val="00C94FB8"/>
    <w:rsid w:val="00C95E96"/>
    <w:rsid w:val="00CA47EE"/>
    <w:rsid w:val="00CB28A4"/>
    <w:rsid w:val="00CC006F"/>
    <w:rsid w:val="00CD3FAA"/>
    <w:rsid w:val="00CD6357"/>
    <w:rsid w:val="00CD7386"/>
    <w:rsid w:val="00CE31A1"/>
    <w:rsid w:val="00D04BE3"/>
    <w:rsid w:val="00D10949"/>
    <w:rsid w:val="00D22A83"/>
    <w:rsid w:val="00D320CF"/>
    <w:rsid w:val="00D47004"/>
    <w:rsid w:val="00D5317F"/>
    <w:rsid w:val="00D54E04"/>
    <w:rsid w:val="00D85CD0"/>
    <w:rsid w:val="00D941A3"/>
    <w:rsid w:val="00D94645"/>
    <w:rsid w:val="00DC0D35"/>
    <w:rsid w:val="00DC57B8"/>
    <w:rsid w:val="00DE5858"/>
    <w:rsid w:val="00DF608E"/>
    <w:rsid w:val="00E11EDE"/>
    <w:rsid w:val="00E24BE6"/>
    <w:rsid w:val="00E26A31"/>
    <w:rsid w:val="00E41F8F"/>
    <w:rsid w:val="00E70AFF"/>
    <w:rsid w:val="00E77D27"/>
    <w:rsid w:val="00E824C8"/>
    <w:rsid w:val="00E95783"/>
    <w:rsid w:val="00ED4A3F"/>
    <w:rsid w:val="00EE0437"/>
    <w:rsid w:val="00EE24F1"/>
    <w:rsid w:val="00EE56BD"/>
    <w:rsid w:val="00EF0DCC"/>
    <w:rsid w:val="00F52E5A"/>
    <w:rsid w:val="00F616A4"/>
    <w:rsid w:val="00F66026"/>
    <w:rsid w:val="00F90720"/>
    <w:rsid w:val="00FA1A95"/>
    <w:rsid w:val="00FB6403"/>
    <w:rsid w:val="00FB6555"/>
    <w:rsid w:val="00FF4B8C"/>
    <w:rsid w:val="00FF68D8"/>
    <w:rsid w:val="00FF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2BD02"/>
  <w14:defaultImageDpi w14:val="300"/>
  <w15:docId w15:val="{667ECADA-6DCF-4EA3-A98E-6E5AE6DF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6C3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DE2"/>
    <w:pPr>
      <w:ind w:left="720"/>
      <w:contextualSpacing/>
    </w:pPr>
  </w:style>
  <w:style w:type="character" w:customStyle="1" w:styleId="apple-converted-space">
    <w:name w:val="apple-converted-space"/>
    <w:basedOn w:val="DefaultParagraphFont"/>
    <w:rsid w:val="00180A30"/>
  </w:style>
  <w:style w:type="paragraph" w:styleId="Footer">
    <w:name w:val="footer"/>
    <w:basedOn w:val="Normal"/>
    <w:link w:val="FooterChar"/>
    <w:uiPriority w:val="99"/>
    <w:unhideWhenUsed/>
    <w:rsid w:val="00934FA3"/>
    <w:pPr>
      <w:tabs>
        <w:tab w:val="center" w:pos="4320"/>
        <w:tab w:val="right" w:pos="8640"/>
      </w:tabs>
    </w:pPr>
  </w:style>
  <w:style w:type="character" w:customStyle="1" w:styleId="FooterChar">
    <w:name w:val="Footer Char"/>
    <w:basedOn w:val="DefaultParagraphFont"/>
    <w:link w:val="Footer"/>
    <w:uiPriority w:val="99"/>
    <w:rsid w:val="00934FA3"/>
  </w:style>
  <w:style w:type="character" w:styleId="PageNumber">
    <w:name w:val="page number"/>
    <w:basedOn w:val="DefaultParagraphFont"/>
    <w:uiPriority w:val="99"/>
    <w:semiHidden/>
    <w:unhideWhenUsed/>
    <w:rsid w:val="00934FA3"/>
  </w:style>
  <w:style w:type="paragraph" w:styleId="BalloonText">
    <w:name w:val="Balloon Text"/>
    <w:basedOn w:val="Normal"/>
    <w:link w:val="BalloonTextChar"/>
    <w:uiPriority w:val="99"/>
    <w:semiHidden/>
    <w:unhideWhenUsed/>
    <w:rsid w:val="00662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63A"/>
    <w:rPr>
      <w:rFonts w:ascii="Segoe UI" w:hAnsi="Segoe UI" w:cs="Segoe UI"/>
      <w:sz w:val="18"/>
      <w:szCs w:val="18"/>
    </w:rPr>
  </w:style>
  <w:style w:type="character" w:styleId="Hyperlink">
    <w:name w:val="Hyperlink"/>
    <w:basedOn w:val="DefaultParagraphFont"/>
    <w:uiPriority w:val="99"/>
    <w:unhideWhenUsed/>
    <w:rsid w:val="00876A1B"/>
    <w:rPr>
      <w:color w:val="0000FF" w:themeColor="hyperlink"/>
      <w:u w:val="single"/>
    </w:rPr>
  </w:style>
  <w:style w:type="character" w:customStyle="1" w:styleId="Heading1Char">
    <w:name w:val="Heading 1 Char"/>
    <w:basedOn w:val="DefaultParagraphFont"/>
    <w:link w:val="Heading1"/>
    <w:uiPriority w:val="9"/>
    <w:rsid w:val="00246C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179533">
      <w:bodyDiv w:val="1"/>
      <w:marLeft w:val="0"/>
      <w:marRight w:val="0"/>
      <w:marTop w:val="0"/>
      <w:marBottom w:val="0"/>
      <w:divBdr>
        <w:top w:val="none" w:sz="0" w:space="0" w:color="auto"/>
        <w:left w:val="none" w:sz="0" w:space="0" w:color="auto"/>
        <w:bottom w:val="none" w:sz="0" w:space="0" w:color="auto"/>
        <w:right w:val="none" w:sz="0" w:space="0" w:color="auto"/>
      </w:divBdr>
    </w:div>
    <w:div w:id="610747920">
      <w:bodyDiv w:val="1"/>
      <w:marLeft w:val="0"/>
      <w:marRight w:val="0"/>
      <w:marTop w:val="0"/>
      <w:marBottom w:val="0"/>
      <w:divBdr>
        <w:top w:val="none" w:sz="0" w:space="0" w:color="auto"/>
        <w:left w:val="none" w:sz="0" w:space="0" w:color="auto"/>
        <w:bottom w:val="none" w:sz="0" w:space="0" w:color="auto"/>
        <w:right w:val="none" w:sz="0" w:space="0" w:color="auto"/>
      </w:divBdr>
    </w:div>
    <w:div w:id="846529138">
      <w:bodyDiv w:val="1"/>
      <w:marLeft w:val="0"/>
      <w:marRight w:val="0"/>
      <w:marTop w:val="0"/>
      <w:marBottom w:val="0"/>
      <w:divBdr>
        <w:top w:val="none" w:sz="0" w:space="0" w:color="auto"/>
        <w:left w:val="none" w:sz="0" w:space="0" w:color="auto"/>
        <w:bottom w:val="none" w:sz="0" w:space="0" w:color="auto"/>
        <w:right w:val="none" w:sz="0" w:space="0" w:color="auto"/>
      </w:divBdr>
    </w:div>
    <w:div w:id="20319085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police.uk/foi-ai/af/accessing-information/met/met-pensions-boa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52ED-70A8-430A-B92E-FEC86939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1968</Words>
  <Characters>11219</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Pollitt</dc:creator>
  <cp:keywords/>
  <dc:description/>
  <cp:lastModifiedBy>Delahoy Tim J - HQ Human Resources</cp:lastModifiedBy>
  <cp:revision>2</cp:revision>
  <cp:lastPrinted>2018-12-16T21:24:00Z</cp:lastPrinted>
  <dcterms:created xsi:type="dcterms:W3CDTF">2023-05-31T10:44:00Z</dcterms:created>
  <dcterms:modified xsi:type="dcterms:W3CDTF">2023-05-31T10:44:00Z</dcterms:modified>
</cp:coreProperties>
</file>