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8F189" w14:textId="42AED13B" w:rsidR="00F7291D" w:rsidRDefault="00840519" w:rsidP="00587925">
      <w:pPr>
        <w:spacing w:after="0" w:line="240" w:lineRule="auto"/>
        <w:jc w:val="both"/>
        <w:outlineLvl w:val="2"/>
        <w:rPr>
          <w:rFonts w:ascii="Arial" w:eastAsia="Times New Roman" w:hAnsi="Arial" w:cs="Arial"/>
          <w:b/>
          <w:sz w:val="24"/>
          <w:szCs w:val="24"/>
          <w:lang w:val="en" w:eastAsia="en-GB"/>
        </w:rPr>
      </w:pPr>
      <w:r w:rsidRPr="004B4915">
        <w:rPr>
          <w:noProof/>
          <w:color w:val="0000FF"/>
          <w:lang w:eastAsia="en-GB"/>
        </w:rPr>
        <w:drawing>
          <wp:inline distT="0" distB="0" distL="0" distR="0" wp14:anchorId="7CDA6AD9" wp14:editId="4B77B351">
            <wp:extent cx="2946400" cy="472508"/>
            <wp:effectExtent l="0" t="0" r="6350" b="3810"/>
            <wp:docPr id="2" name="Picture 2" descr="Met Police logo">
              <a:hlinkClick xmlns:a="http://schemas.openxmlformats.org/drawingml/2006/main" r:id="rId10" tooltip="&quot;Go to the intranet home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 Police logo">
                      <a:hlinkClick r:id="rId10" tooltip="&quot;Go to the intranet homepage&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6402" cy="482130"/>
                    </a:xfrm>
                    <a:prstGeom prst="rect">
                      <a:avLst/>
                    </a:prstGeom>
                    <a:noFill/>
                    <a:ln>
                      <a:noFill/>
                    </a:ln>
                  </pic:spPr>
                </pic:pic>
              </a:graphicData>
            </a:graphic>
          </wp:inline>
        </w:drawing>
      </w:r>
    </w:p>
    <w:p w14:paraId="6E86FA38" w14:textId="77777777" w:rsidR="00F7291D" w:rsidRDefault="00F7291D" w:rsidP="00587925">
      <w:pPr>
        <w:spacing w:after="0" w:line="240" w:lineRule="auto"/>
        <w:jc w:val="both"/>
        <w:outlineLvl w:val="2"/>
        <w:rPr>
          <w:rFonts w:ascii="Arial" w:eastAsia="Times New Roman" w:hAnsi="Arial" w:cs="Arial"/>
          <w:b/>
          <w:sz w:val="24"/>
          <w:szCs w:val="24"/>
          <w:lang w:val="en" w:eastAsia="en-GB"/>
        </w:rPr>
      </w:pPr>
    </w:p>
    <w:p w14:paraId="4B3A344C" w14:textId="77777777" w:rsidR="007F305C" w:rsidRPr="00587925" w:rsidRDefault="00755F63" w:rsidP="00587925">
      <w:pPr>
        <w:spacing w:after="0" w:line="240" w:lineRule="auto"/>
        <w:jc w:val="both"/>
        <w:outlineLvl w:val="2"/>
        <w:rPr>
          <w:rFonts w:ascii="Arial" w:eastAsia="Times New Roman" w:hAnsi="Arial" w:cs="Arial"/>
          <w:b/>
          <w:sz w:val="32"/>
          <w:szCs w:val="24"/>
          <w:lang w:val="en" w:eastAsia="en-GB"/>
        </w:rPr>
      </w:pPr>
      <w:r w:rsidRPr="00587925">
        <w:rPr>
          <w:rFonts w:ascii="Arial" w:eastAsia="Times New Roman" w:hAnsi="Arial" w:cs="Arial"/>
          <w:b/>
          <w:sz w:val="32"/>
          <w:szCs w:val="24"/>
          <w:lang w:val="en" w:eastAsia="en-GB"/>
        </w:rPr>
        <w:t>Metropolitan</w:t>
      </w:r>
      <w:r w:rsidR="00FA1B0A" w:rsidRPr="00587925">
        <w:rPr>
          <w:rFonts w:ascii="Arial" w:eastAsia="Times New Roman" w:hAnsi="Arial" w:cs="Arial"/>
          <w:b/>
          <w:sz w:val="32"/>
          <w:szCs w:val="24"/>
          <w:lang w:val="en" w:eastAsia="en-GB"/>
        </w:rPr>
        <w:t xml:space="preserve"> Police </w:t>
      </w:r>
      <w:r w:rsidRPr="00587925">
        <w:rPr>
          <w:rFonts w:ascii="Arial" w:eastAsia="Times New Roman" w:hAnsi="Arial" w:cs="Arial"/>
          <w:b/>
          <w:sz w:val="32"/>
          <w:szCs w:val="24"/>
          <w:lang w:val="en" w:eastAsia="en-GB"/>
        </w:rPr>
        <w:t xml:space="preserve">Service </w:t>
      </w:r>
      <w:r w:rsidR="007F305C" w:rsidRPr="00587925">
        <w:rPr>
          <w:rFonts w:ascii="Arial" w:eastAsia="Times New Roman" w:hAnsi="Arial" w:cs="Arial"/>
          <w:b/>
          <w:sz w:val="32"/>
          <w:szCs w:val="24"/>
          <w:lang w:val="en" w:eastAsia="en-GB"/>
        </w:rPr>
        <w:t>Appropriate Policy Document</w:t>
      </w:r>
    </w:p>
    <w:p w14:paraId="12F52E7D" w14:textId="77777777" w:rsidR="00FA1B0A" w:rsidRPr="00587925" w:rsidRDefault="007F305C" w:rsidP="00587925">
      <w:pPr>
        <w:spacing w:after="0" w:line="240" w:lineRule="auto"/>
        <w:jc w:val="both"/>
        <w:outlineLvl w:val="2"/>
        <w:rPr>
          <w:rFonts w:ascii="Arial" w:eastAsia="Times New Roman" w:hAnsi="Arial" w:cs="Arial"/>
          <w:b/>
          <w:sz w:val="32"/>
          <w:szCs w:val="24"/>
          <w:lang w:val="en" w:eastAsia="en-GB"/>
        </w:rPr>
      </w:pPr>
      <w:r w:rsidRPr="00587925">
        <w:rPr>
          <w:rFonts w:ascii="Arial" w:eastAsia="Times New Roman" w:hAnsi="Arial" w:cs="Arial"/>
          <w:b/>
          <w:sz w:val="32"/>
          <w:szCs w:val="24"/>
          <w:lang w:val="en" w:eastAsia="en-GB"/>
        </w:rPr>
        <w:t>Sensitive Processing for Law Enforcement Purposes</w:t>
      </w:r>
    </w:p>
    <w:p w14:paraId="630533F2" w14:textId="77777777" w:rsidR="00B441B8" w:rsidRPr="00587925" w:rsidRDefault="00587925" w:rsidP="00587925">
      <w:pPr>
        <w:spacing w:after="0" w:line="240" w:lineRule="auto"/>
        <w:jc w:val="both"/>
        <w:outlineLvl w:val="2"/>
        <w:rPr>
          <w:rFonts w:ascii="Arial" w:eastAsia="Times New Roman" w:hAnsi="Arial" w:cs="Arial"/>
          <w:b/>
          <w:color w:val="FF0000"/>
          <w:sz w:val="32"/>
          <w:szCs w:val="24"/>
          <w:lang w:val="en" w:eastAsia="en-GB"/>
        </w:rPr>
      </w:pPr>
      <w:r>
        <w:rPr>
          <w:rFonts w:ascii="Arial" w:eastAsia="Times New Roman" w:hAnsi="Arial" w:cs="Arial"/>
          <w:b/>
          <w:sz w:val="32"/>
          <w:szCs w:val="24"/>
          <w:lang w:val="en" w:eastAsia="en-GB"/>
        </w:rPr>
        <w:t xml:space="preserve">May </w:t>
      </w:r>
      <w:r w:rsidR="00755F63" w:rsidRPr="00587925">
        <w:rPr>
          <w:rFonts w:ascii="Arial" w:eastAsia="Times New Roman" w:hAnsi="Arial" w:cs="Arial"/>
          <w:b/>
          <w:sz w:val="32"/>
          <w:szCs w:val="24"/>
          <w:lang w:val="en" w:eastAsia="en-GB"/>
        </w:rPr>
        <w:t>2021</w:t>
      </w:r>
    </w:p>
    <w:p w14:paraId="59A6B024" w14:textId="77777777" w:rsidR="00FA1B0A" w:rsidRPr="00097C46" w:rsidRDefault="00FA1B0A" w:rsidP="00587925">
      <w:pPr>
        <w:spacing w:after="0" w:line="240" w:lineRule="auto"/>
        <w:jc w:val="both"/>
        <w:outlineLvl w:val="2"/>
        <w:rPr>
          <w:rFonts w:ascii="Arial" w:eastAsia="Times New Roman" w:hAnsi="Arial" w:cs="Arial"/>
          <w:sz w:val="24"/>
          <w:szCs w:val="24"/>
          <w:lang w:val="en" w:eastAsia="en-GB"/>
        </w:rPr>
      </w:pPr>
    </w:p>
    <w:p w14:paraId="6AC03E20" w14:textId="77777777" w:rsidR="0056183D" w:rsidRPr="00097C46" w:rsidRDefault="00587925" w:rsidP="00587925">
      <w:pPr>
        <w:spacing w:after="0" w:line="240" w:lineRule="auto"/>
        <w:jc w:val="both"/>
        <w:outlineLvl w:val="2"/>
        <w:rPr>
          <w:rFonts w:ascii="Arial" w:eastAsia="Times New Roman" w:hAnsi="Arial" w:cs="Arial"/>
          <w:sz w:val="24"/>
          <w:szCs w:val="24"/>
          <w:lang w:val="en" w:eastAsia="en-GB"/>
        </w:rPr>
      </w:pPr>
      <w:r>
        <w:rPr>
          <w:rFonts w:ascii="Arial" w:eastAsia="Times New Roman" w:hAnsi="Arial" w:cs="Arial"/>
          <w:sz w:val="24"/>
          <w:szCs w:val="24"/>
          <w:lang w:val="en" w:eastAsia="en-GB"/>
        </w:rPr>
        <w:t xml:space="preserve">The </w:t>
      </w:r>
      <w:r w:rsidR="00755F63">
        <w:rPr>
          <w:rFonts w:ascii="Arial" w:eastAsia="Times New Roman" w:hAnsi="Arial" w:cs="Arial"/>
          <w:sz w:val="24"/>
          <w:szCs w:val="24"/>
          <w:lang w:val="en" w:eastAsia="en-GB"/>
        </w:rPr>
        <w:t>Metropolitan Police Service (MPS</w:t>
      </w:r>
      <w:r w:rsidR="00047EE8" w:rsidRPr="00097C46">
        <w:rPr>
          <w:rFonts w:ascii="Arial" w:eastAsia="Times New Roman" w:hAnsi="Arial" w:cs="Arial"/>
          <w:sz w:val="24"/>
          <w:szCs w:val="24"/>
          <w:lang w:val="en" w:eastAsia="en-GB"/>
        </w:rPr>
        <w:t xml:space="preserve">) </w:t>
      </w:r>
      <w:r w:rsidR="007F305C" w:rsidRPr="00097C46">
        <w:rPr>
          <w:rFonts w:ascii="Arial" w:eastAsia="Times New Roman" w:hAnsi="Arial" w:cs="Arial"/>
          <w:sz w:val="24"/>
          <w:szCs w:val="24"/>
          <w:lang w:val="en" w:eastAsia="en-GB"/>
        </w:rPr>
        <w:t xml:space="preserve">is a police </w:t>
      </w:r>
      <w:r w:rsidR="00755F63">
        <w:rPr>
          <w:rFonts w:ascii="Arial" w:eastAsia="Times New Roman" w:hAnsi="Arial" w:cs="Arial"/>
          <w:sz w:val="24"/>
          <w:szCs w:val="24"/>
          <w:lang w:val="en" w:eastAsia="en-GB"/>
        </w:rPr>
        <w:t>service</w:t>
      </w:r>
      <w:r w:rsidR="007F305C" w:rsidRPr="00097C46">
        <w:rPr>
          <w:rFonts w:ascii="Arial" w:eastAsia="Times New Roman" w:hAnsi="Arial" w:cs="Arial"/>
          <w:sz w:val="24"/>
          <w:szCs w:val="24"/>
          <w:lang w:val="en" w:eastAsia="en-GB"/>
        </w:rPr>
        <w:t xml:space="preserve"> established under the Police Act </w:t>
      </w:r>
      <w:r w:rsidR="00937B44" w:rsidRPr="00097C46">
        <w:rPr>
          <w:rFonts w:ascii="Arial" w:eastAsia="Times New Roman" w:hAnsi="Arial" w:cs="Arial"/>
          <w:sz w:val="24"/>
          <w:szCs w:val="24"/>
          <w:lang w:val="en" w:eastAsia="en-GB"/>
        </w:rPr>
        <w:t xml:space="preserve">1996.  </w:t>
      </w:r>
      <w:r w:rsidR="0056183D" w:rsidRPr="00097C46">
        <w:rPr>
          <w:rFonts w:ascii="Arial" w:eastAsia="Times New Roman" w:hAnsi="Arial" w:cs="Arial"/>
          <w:sz w:val="24"/>
          <w:szCs w:val="24"/>
          <w:lang w:val="en" w:eastAsia="en-GB"/>
        </w:rPr>
        <w:t xml:space="preserve">The </w:t>
      </w:r>
      <w:r w:rsidR="006308D2">
        <w:rPr>
          <w:rFonts w:ascii="Arial" w:eastAsia="Times New Roman" w:hAnsi="Arial" w:cs="Arial"/>
          <w:sz w:val="24"/>
          <w:szCs w:val="24"/>
          <w:lang w:val="en" w:eastAsia="en-GB"/>
        </w:rPr>
        <w:t xml:space="preserve">MPS </w:t>
      </w:r>
      <w:r w:rsidR="0056183D" w:rsidRPr="00097C46">
        <w:rPr>
          <w:rFonts w:ascii="Arial" w:eastAsia="Times New Roman" w:hAnsi="Arial" w:cs="Arial"/>
          <w:sz w:val="24"/>
          <w:szCs w:val="24"/>
          <w:lang w:val="en" w:eastAsia="en-GB"/>
        </w:rPr>
        <w:t xml:space="preserve">Data </w:t>
      </w:r>
      <w:r w:rsidR="006308D2">
        <w:rPr>
          <w:rFonts w:ascii="Arial" w:eastAsia="Times New Roman" w:hAnsi="Arial" w:cs="Arial"/>
          <w:sz w:val="24"/>
          <w:szCs w:val="24"/>
          <w:lang w:val="en" w:eastAsia="en-GB"/>
        </w:rPr>
        <w:t xml:space="preserve">Office </w:t>
      </w:r>
      <w:r w:rsidR="0056183D" w:rsidRPr="00097C46">
        <w:rPr>
          <w:rFonts w:ascii="Arial" w:eastAsia="Times New Roman" w:hAnsi="Arial" w:cs="Arial"/>
          <w:sz w:val="24"/>
          <w:szCs w:val="24"/>
          <w:lang w:val="en" w:eastAsia="en-GB"/>
        </w:rPr>
        <w:t xml:space="preserve">can be contacted </w:t>
      </w:r>
      <w:r w:rsidR="00531CBE">
        <w:rPr>
          <w:rFonts w:ascii="Arial" w:eastAsia="Times New Roman" w:hAnsi="Arial" w:cs="Arial"/>
          <w:sz w:val="24"/>
          <w:szCs w:val="24"/>
          <w:lang w:val="en" w:eastAsia="en-GB"/>
        </w:rPr>
        <w:t>at:</w:t>
      </w:r>
    </w:p>
    <w:p w14:paraId="6C1C44CA" w14:textId="77777777" w:rsidR="0056183D" w:rsidRPr="00097C46" w:rsidRDefault="0056183D" w:rsidP="00587925">
      <w:pPr>
        <w:spacing w:after="0" w:line="240" w:lineRule="auto"/>
        <w:jc w:val="both"/>
        <w:outlineLvl w:val="2"/>
        <w:rPr>
          <w:rFonts w:ascii="Arial" w:eastAsia="Times New Roman" w:hAnsi="Arial" w:cs="Arial"/>
          <w:sz w:val="24"/>
          <w:szCs w:val="24"/>
          <w:lang w:val="en" w:eastAsia="en-GB"/>
        </w:rPr>
      </w:pPr>
    </w:p>
    <w:p w14:paraId="1387DA31" w14:textId="5F79DC08" w:rsidR="0056183D" w:rsidRPr="006308D2" w:rsidRDefault="00F47F66" w:rsidP="00587925">
      <w:pPr>
        <w:spacing w:after="0" w:line="240" w:lineRule="auto"/>
        <w:jc w:val="both"/>
        <w:outlineLvl w:val="2"/>
        <w:rPr>
          <w:rFonts w:ascii="Arial" w:eastAsia="Times New Roman" w:hAnsi="Arial" w:cs="Arial"/>
          <w:sz w:val="24"/>
          <w:szCs w:val="24"/>
          <w:lang w:val="en" w:eastAsia="en-GB"/>
        </w:rPr>
      </w:pPr>
      <w:hyperlink r:id="rId12" w:tooltip="mpsdataoffice@met.police.uk" w:history="1">
        <w:r w:rsidR="006308D2" w:rsidRPr="006308D2">
          <w:rPr>
            <w:rFonts w:ascii="Arial" w:hAnsi="Arial" w:cs="Arial"/>
            <w:color w:val="003399"/>
            <w:sz w:val="24"/>
            <w:szCs w:val="24"/>
            <w:u w:val="single"/>
            <w:bdr w:val="none" w:sz="0" w:space="0" w:color="auto" w:frame="1"/>
            <w:shd w:val="clear" w:color="auto" w:fill="FFFFFF"/>
          </w:rPr>
          <w:t>mpsdataoffice@met.police.uk</w:t>
        </w:r>
      </w:hyperlink>
    </w:p>
    <w:p w14:paraId="5DCA575A" w14:textId="77777777" w:rsidR="00937B44" w:rsidRPr="00097C46" w:rsidRDefault="00937B44" w:rsidP="00587925">
      <w:pPr>
        <w:spacing w:after="0" w:line="240" w:lineRule="auto"/>
        <w:jc w:val="both"/>
        <w:outlineLvl w:val="2"/>
        <w:rPr>
          <w:rFonts w:ascii="Arial" w:eastAsia="Times New Roman" w:hAnsi="Arial" w:cs="Arial"/>
          <w:sz w:val="24"/>
          <w:szCs w:val="24"/>
          <w:lang w:val="en" w:eastAsia="en-GB"/>
        </w:rPr>
      </w:pPr>
    </w:p>
    <w:p w14:paraId="3685F176" w14:textId="77777777" w:rsidR="00937B44" w:rsidRPr="00097C46" w:rsidRDefault="00937B44" w:rsidP="00587925">
      <w:pPr>
        <w:spacing w:after="0" w:line="240" w:lineRule="auto"/>
        <w:jc w:val="both"/>
        <w:outlineLvl w:val="2"/>
        <w:rPr>
          <w:rFonts w:ascii="Arial" w:eastAsia="Times New Roman" w:hAnsi="Arial" w:cs="Arial"/>
          <w:b/>
          <w:sz w:val="24"/>
          <w:szCs w:val="24"/>
          <w:lang w:val="en" w:eastAsia="en-GB"/>
        </w:rPr>
      </w:pPr>
      <w:r w:rsidRPr="00097C46">
        <w:rPr>
          <w:rFonts w:ascii="Arial" w:eastAsia="Times New Roman" w:hAnsi="Arial" w:cs="Arial"/>
          <w:b/>
          <w:sz w:val="24"/>
          <w:szCs w:val="24"/>
          <w:lang w:val="en" w:eastAsia="en-GB"/>
        </w:rPr>
        <w:t>What this Policy does</w:t>
      </w:r>
    </w:p>
    <w:p w14:paraId="4B8D0692" w14:textId="77777777" w:rsidR="00B441B8" w:rsidRPr="00097C46" w:rsidRDefault="00B441B8" w:rsidP="00587925">
      <w:pPr>
        <w:spacing w:after="0" w:line="240" w:lineRule="auto"/>
        <w:jc w:val="both"/>
        <w:outlineLvl w:val="2"/>
        <w:rPr>
          <w:rFonts w:ascii="Arial" w:eastAsia="Times New Roman" w:hAnsi="Arial" w:cs="Arial"/>
          <w:b/>
          <w:sz w:val="24"/>
          <w:szCs w:val="24"/>
          <w:lang w:val="en" w:eastAsia="en-GB"/>
        </w:rPr>
      </w:pPr>
    </w:p>
    <w:p w14:paraId="7C41EC8C" w14:textId="77777777" w:rsidR="00CD05FE" w:rsidRPr="00097C46" w:rsidRDefault="00937B44" w:rsidP="00587925">
      <w:pPr>
        <w:spacing w:after="0" w:line="240" w:lineRule="auto"/>
        <w:jc w:val="both"/>
        <w:outlineLvl w:val="2"/>
        <w:rPr>
          <w:rFonts w:ascii="Arial" w:eastAsia="Times New Roman" w:hAnsi="Arial" w:cs="Arial"/>
          <w:sz w:val="24"/>
          <w:szCs w:val="24"/>
          <w:lang w:val="en" w:eastAsia="en-GB"/>
        </w:rPr>
      </w:pPr>
      <w:r w:rsidRPr="00097C46">
        <w:rPr>
          <w:rFonts w:ascii="Arial" w:eastAsia="Times New Roman" w:hAnsi="Arial" w:cs="Arial"/>
          <w:sz w:val="24"/>
          <w:szCs w:val="24"/>
          <w:lang w:val="en" w:eastAsia="en-GB"/>
        </w:rPr>
        <w:t xml:space="preserve">This policy explains </w:t>
      </w:r>
      <w:r w:rsidR="00755F63">
        <w:rPr>
          <w:rFonts w:ascii="Arial" w:eastAsia="Times New Roman" w:hAnsi="Arial" w:cs="Arial"/>
          <w:sz w:val="24"/>
          <w:szCs w:val="24"/>
          <w:lang w:val="en" w:eastAsia="en-GB"/>
        </w:rPr>
        <w:t>MPS</w:t>
      </w:r>
      <w:r w:rsidR="00047EE8" w:rsidRPr="00097C46">
        <w:rPr>
          <w:rFonts w:ascii="Arial" w:eastAsia="Times New Roman" w:hAnsi="Arial" w:cs="Arial"/>
          <w:sz w:val="24"/>
          <w:szCs w:val="24"/>
          <w:lang w:val="en" w:eastAsia="en-GB"/>
        </w:rPr>
        <w:t xml:space="preserve"> </w:t>
      </w:r>
      <w:r w:rsidRPr="00097C46">
        <w:rPr>
          <w:rFonts w:ascii="Arial" w:eastAsia="Times New Roman" w:hAnsi="Arial" w:cs="Arial"/>
          <w:sz w:val="24"/>
          <w:szCs w:val="24"/>
          <w:lang w:val="en" w:eastAsia="en-GB"/>
        </w:rPr>
        <w:t xml:space="preserve">procedures for securing compliance with the data protection principles listed below in relation to sensitive processing for </w:t>
      </w:r>
      <w:r w:rsidR="00CD05FE" w:rsidRPr="00097C46">
        <w:rPr>
          <w:rFonts w:ascii="Arial" w:eastAsia="Times New Roman" w:hAnsi="Arial" w:cs="Arial"/>
          <w:sz w:val="24"/>
          <w:szCs w:val="24"/>
          <w:lang w:val="en" w:eastAsia="en-GB"/>
        </w:rPr>
        <w:t>law enforcement purposes.  It also explains the retention and erasure policies in relation to the sensitive processing.  This policy is a requirement under section 42 of the Data Protection Act 2018 (DPA)</w:t>
      </w:r>
      <w:r w:rsidR="00047EE8" w:rsidRPr="00097C46">
        <w:rPr>
          <w:rFonts w:ascii="Arial" w:eastAsia="Times New Roman" w:hAnsi="Arial" w:cs="Arial"/>
          <w:sz w:val="24"/>
          <w:szCs w:val="24"/>
          <w:lang w:val="en" w:eastAsia="en-GB"/>
        </w:rPr>
        <w:t>.</w:t>
      </w:r>
    </w:p>
    <w:p w14:paraId="081CAB14" w14:textId="77777777" w:rsidR="00D07F9E" w:rsidRPr="00097C46" w:rsidRDefault="00D07F9E" w:rsidP="00587925">
      <w:pPr>
        <w:spacing w:after="0" w:line="240" w:lineRule="auto"/>
        <w:jc w:val="both"/>
        <w:outlineLvl w:val="2"/>
        <w:rPr>
          <w:rFonts w:ascii="Arial" w:eastAsia="Times New Roman" w:hAnsi="Arial" w:cs="Arial"/>
          <w:sz w:val="24"/>
          <w:szCs w:val="24"/>
          <w:lang w:val="en" w:eastAsia="en-GB"/>
        </w:rPr>
      </w:pPr>
    </w:p>
    <w:p w14:paraId="4EDBC740" w14:textId="77777777" w:rsidR="00D07F9E" w:rsidRPr="00097C46" w:rsidRDefault="00D07F9E" w:rsidP="00587925">
      <w:pPr>
        <w:spacing w:after="0" w:line="240" w:lineRule="auto"/>
        <w:jc w:val="both"/>
        <w:outlineLvl w:val="2"/>
        <w:rPr>
          <w:rFonts w:ascii="Arial" w:eastAsia="Times New Roman" w:hAnsi="Arial" w:cs="Arial"/>
          <w:b/>
          <w:sz w:val="24"/>
          <w:szCs w:val="24"/>
          <w:lang w:val="en" w:eastAsia="en-GB"/>
        </w:rPr>
      </w:pPr>
      <w:r w:rsidRPr="00097C46">
        <w:rPr>
          <w:rFonts w:ascii="Arial" w:eastAsia="Times New Roman" w:hAnsi="Arial" w:cs="Arial"/>
          <w:b/>
          <w:sz w:val="24"/>
          <w:szCs w:val="24"/>
          <w:lang w:val="en" w:eastAsia="en-GB"/>
        </w:rPr>
        <w:t>What is sensitive processing?</w:t>
      </w:r>
    </w:p>
    <w:p w14:paraId="6077C9CD" w14:textId="77777777" w:rsidR="00B441B8" w:rsidRPr="00097C46" w:rsidRDefault="00B441B8" w:rsidP="00587925">
      <w:pPr>
        <w:spacing w:after="0" w:line="240" w:lineRule="auto"/>
        <w:jc w:val="both"/>
        <w:outlineLvl w:val="2"/>
        <w:rPr>
          <w:rFonts w:ascii="Arial" w:eastAsia="Times New Roman" w:hAnsi="Arial" w:cs="Arial"/>
          <w:b/>
          <w:sz w:val="24"/>
          <w:szCs w:val="24"/>
          <w:lang w:val="en" w:eastAsia="en-GB"/>
        </w:rPr>
      </w:pPr>
    </w:p>
    <w:p w14:paraId="6E85985C" w14:textId="77777777" w:rsidR="00B441B8" w:rsidRPr="00097C46" w:rsidRDefault="00B441B8" w:rsidP="00587925">
      <w:pPr>
        <w:pStyle w:val="Default"/>
        <w:jc w:val="both"/>
      </w:pPr>
      <w:r w:rsidRPr="00097C46">
        <w:t>Sensitive processing is defined in Section 35(8) of the Act and means the processing of personal data of:</w:t>
      </w:r>
    </w:p>
    <w:p w14:paraId="1632E7ED" w14:textId="77777777" w:rsidR="00B441B8" w:rsidRPr="00097C46" w:rsidRDefault="00B441B8" w:rsidP="00587925">
      <w:pPr>
        <w:pStyle w:val="Default"/>
        <w:jc w:val="both"/>
      </w:pPr>
    </w:p>
    <w:p w14:paraId="39F83528" w14:textId="77777777" w:rsidR="00B441B8" w:rsidRPr="00097C46" w:rsidRDefault="00B441B8" w:rsidP="00587925">
      <w:pPr>
        <w:pStyle w:val="Default"/>
        <w:numPr>
          <w:ilvl w:val="0"/>
          <w:numId w:val="19"/>
        </w:numPr>
        <w:jc w:val="both"/>
      </w:pPr>
      <w:r w:rsidRPr="00097C46">
        <w:t>Racial or ethnic origin, political opinions, religious or philosophical beliefs or trade union membership.</w:t>
      </w:r>
    </w:p>
    <w:p w14:paraId="021C1301" w14:textId="77777777" w:rsidR="00B441B8" w:rsidRPr="00097C46" w:rsidRDefault="00B441B8" w:rsidP="00587925">
      <w:pPr>
        <w:pStyle w:val="Default"/>
        <w:numPr>
          <w:ilvl w:val="0"/>
          <w:numId w:val="19"/>
        </w:numPr>
        <w:jc w:val="both"/>
      </w:pPr>
      <w:r w:rsidRPr="00097C46">
        <w:t>Genetic data, or biometric data.</w:t>
      </w:r>
    </w:p>
    <w:p w14:paraId="0A11CE2E" w14:textId="77777777" w:rsidR="00B441B8" w:rsidRPr="00097C46" w:rsidRDefault="00B441B8" w:rsidP="00587925">
      <w:pPr>
        <w:pStyle w:val="Default"/>
        <w:numPr>
          <w:ilvl w:val="0"/>
          <w:numId w:val="19"/>
        </w:numPr>
        <w:jc w:val="both"/>
      </w:pPr>
      <w:r w:rsidRPr="00097C46">
        <w:t>Data concerning health.</w:t>
      </w:r>
    </w:p>
    <w:p w14:paraId="681F72C2" w14:textId="77777777" w:rsidR="00B441B8" w:rsidRPr="00097C46" w:rsidRDefault="00B441B8" w:rsidP="00587925">
      <w:pPr>
        <w:pStyle w:val="Default"/>
        <w:numPr>
          <w:ilvl w:val="0"/>
          <w:numId w:val="19"/>
        </w:numPr>
        <w:jc w:val="both"/>
      </w:pPr>
      <w:r w:rsidRPr="00097C46">
        <w:t xml:space="preserve">Data concerning an individual’s sex life or sexual orientation. </w:t>
      </w:r>
    </w:p>
    <w:p w14:paraId="19826837" w14:textId="77777777" w:rsidR="00B441B8" w:rsidRPr="00097C46" w:rsidRDefault="00B441B8" w:rsidP="00587925">
      <w:pPr>
        <w:spacing w:after="0" w:line="240" w:lineRule="auto"/>
        <w:jc w:val="both"/>
        <w:outlineLvl w:val="2"/>
        <w:rPr>
          <w:rFonts w:ascii="Arial" w:eastAsia="Times New Roman" w:hAnsi="Arial" w:cs="Arial"/>
          <w:b/>
          <w:sz w:val="24"/>
          <w:szCs w:val="24"/>
          <w:lang w:val="en" w:eastAsia="en-GB"/>
        </w:rPr>
      </w:pPr>
    </w:p>
    <w:p w14:paraId="3AE4D82D" w14:textId="77777777" w:rsidR="00B441B8" w:rsidRPr="00097C46" w:rsidRDefault="00B441B8" w:rsidP="00587925">
      <w:pPr>
        <w:pStyle w:val="Default"/>
        <w:jc w:val="both"/>
        <w:rPr>
          <w:b/>
        </w:rPr>
      </w:pPr>
      <w:r w:rsidRPr="00097C46">
        <w:rPr>
          <w:b/>
        </w:rPr>
        <w:t>Law enforcement purposes</w:t>
      </w:r>
    </w:p>
    <w:p w14:paraId="78461A26" w14:textId="77777777" w:rsidR="00B441B8" w:rsidRPr="00097C46" w:rsidRDefault="00B441B8" w:rsidP="00587925">
      <w:pPr>
        <w:spacing w:after="0" w:line="240" w:lineRule="auto"/>
        <w:jc w:val="both"/>
        <w:outlineLvl w:val="2"/>
        <w:rPr>
          <w:rFonts w:ascii="Arial" w:eastAsia="Times New Roman" w:hAnsi="Arial" w:cs="Arial"/>
          <w:b/>
          <w:sz w:val="24"/>
          <w:szCs w:val="24"/>
          <w:lang w:val="en" w:eastAsia="en-GB"/>
        </w:rPr>
      </w:pPr>
    </w:p>
    <w:p w14:paraId="346621E9" w14:textId="77777777" w:rsidR="00B441B8" w:rsidRPr="00097C46" w:rsidRDefault="00B441B8" w:rsidP="00587925">
      <w:pPr>
        <w:pStyle w:val="Default"/>
        <w:jc w:val="both"/>
      </w:pPr>
      <w:r w:rsidRPr="00097C46">
        <w:t xml:space="preserve">“Law enforcement purposes” is defined as the prevention, investigation, detection or prosecution of criminal offences or the execution of criminal penalties, including the safeguarding against and the prevention of threats to public security. </w:t>
      </w:r>
    </w:p>
    <w:p w14:paraId="4D2FB618" w14:textId="77777777" w:rsidR="00B441B8" w:rsidRPr="00097C46" w:rsidRDefault="00B441B8" w:rsidP="00587925">
      <w:pPr>
        <w:pStyle w:val="Default"/>
        <w:jc w:val="both"/>
      </w:pPr>
    </w:p>
    <w:p w14:paraId="3A699760" w14:textId="77777777" w:rsidR="00B441B8" w:rsidRPr="00097C46" w:rsidRDefault="00B441B8" w:rsidP="00587925">
      <w:pPr>
        <w:pStyle w:val="Default"/>
        <w:jc w:val="both"/>
      </w:pPr>
      <w:r w:rsidRPr="00097C46">
        <w:t xml:space="preserve">As a police force it is necessary to carry out sensitive processing to fulfil the functions of the </w:t>
      </w:r>
      <w:r w:rsidR="00755F63">
        <w:t xml:space="preserve">Commissioner of Police of the Metropolis </w:t>
      </w:r>
      <w:r w:rsidRPr="00097C46">
        <w:t>as both a competent authority and responsible for the policing of</w:t>
      </w:r>
      <w:r w:rsidR="00201517">
        <w:t xml:space="preserve"> the Metropolitan Police District.</w:t>
      </w:r>
      <w:r w:rsidRPr="00097C46">
        <w:t xml:space="preserve"> </w:t>
      </w:r>
    </w:p>
    <w:p w14:paraId="7FE123D9" w14:textId="77777777" w:rsidR="00B441B8" w:rsidRPr="00097C46" w:rsidRDefault="00B441B8" w:rsidP="00587925">
      <w:pPr>
        <w:pStyle w:val="Default"/>
        <w:jc w:val="both"/>
      </w:pPr>
    </w:p>
    <w:p w14:paraId="7B294433" w14:textId="77777777" w:rsidR="00B441B8" w:rsidRPr="00097C46" w:rsidRDefault="00B441B8" w:rsidP="00587925">
      <w:pPr>
        <w:pStyle w:val="Default"/>
        <w:jc w:val="both"/>
      </w:pPr>
      <w:r w:rsidRPr="00097C46">
        <w:t xml:space="preserve">Section 35(4) and (5) of the Act states that sensitive processing for law enforcement purposes is permitted in only two cases: </w:t>
      </w:r>
    </w:p>
    <w:p w14:paraId="792A48D7" w14:textId="77777777" w:rsidR="00B441B8" w:rsidRPr="00097C46" w:rsidRDefault="00B441B8" w:rsidP="00587925">
      <w:pPr>
        <w:pStyle w:val="Default"/>
        <w:jc w:val="both"/>
      </w:pPr>
    </w:p>
    <w:p w14:paraId="66396B18" w14:textId="77777777" w:rsidR="00F7291D" w:rsidRPr="00F7291D" w:rsidRDefault="00B441B8" w:rsidP="00587925">
      <w:pPr>
        <w:pStyle w:val="Default"/>
        <w:numPr>
          <w:ilvl w:val="0"/>
          <w:numId w:val="25"/>
        </w:numPr>
        <w:jc w:val="both"/>
        <w:rPr>
          <w:b/>
          <w:bCs/>
        </w:rPr>
      </w:pPr>
      <w:r w:rsidRPr="00097C46">
        <w:t xml:space="preserve">the data subject has given consent to the processing for the specific purpose </w:t>
      </w:r>
      <w:r w:rsidRPr="00F7291D">
        <w:rPr>
          <w:b/>
          <w:bCs/>
        </w:rPr>
        <w:t xml:space="preserve">and </w:t>
      </w:r>
      <w:r w:rsidRPr="00097C46">
        <w:t>at the time the processing is carried out, the controller has an appropriate</w:t>
      </w:r>
      <w:r w:rsidR="00F7291D">
        <w:t xml:space="preserve"> policy document (APD) in place</w:t>
      </w:r>
    </w:p>
    <w:p w14:paraId="43CE75D3" w14:textId="77777777" w:rsidR="00F7291D" w:rsidRPr="00F7291D" w:rsidRDefault="00F7291D" w:rsidP="00587925">
      <w:pPr>
        <w:pStyle w:val="Default"/>
        <w:jc w:val="both"/>
        <w:rPr>
          <w:b/>
          <w:bCs/>
        </w:rPr>
      </w:pPr>
    </w:p>
    <w:p w14:paraId="628AEE07" w14:textId="77777777" w:rsidR="00B441B8" w:rsidRPr="00F7291D" w:rsidRDefault="00B441B8" w:rsidP="00587925">
      <w:pPr>
        <w:pStyle w:val="Default"/>
        <w:ind w:firstLine="720"/>
        <w:jc w:val="both"/>
        <w:rPr>
          <w:b/>
          <w:bCs/>
        </w:rPr>
      </w:pPr>
      <w:r w:rsidRPr="00F7291D">
        <w:rPr>
          <w:b/>
          <w:bCs/>
        </w:rPr>
        <w:t xml:space="preserve">or </w:t>
      </w:r>
    </w:p>
    <w:p w14:paraId="06DA5C3C" w14:textId="77777777" w:rsidR="00B441B8" w:rsidRDefault="00B441B8" w:rsidP="00587925">
      <w:pPr>
        <w:pStyle w:val="Default"/>
        <w:jc w:val="both"/>
      </w:pPr>
    </w:p>
    <w:p w14:paraId="02112D89" w14:textId="77777777" w:rsidR="00F7291D" w:rsidRDefault="00F7291D" w:rsidP="00587925">
      <w:pPr>
        <w:pStyle w:val="Default"/>
        <w:ind w:left="720" w:hanging="720"/>
        <w:jc w:val="both"/>
      </w:pPr>
      <w:r w:rsidRPr="00587925">
        <w:rPr>
          <w:b/>
        </w:rPr>
        <w:t>b)</w:t>
      </w:r>
      <w:r>
        <w:t xml:space="preserve">   </w:t>
      </w:r>
      <w:r w:rsidR="00B441B8" w:rsidRPr="00097C46">
        <w:t>the processing is strictly necessary for a law enforcement purpose, the processing</w:t>
      </w:r>
      <w:bookmarkStart w:id="0" w:name="_GoBack"/>
    </w:p>
    <w:p w14:paraId="680C9C09" w14:textId="77777777" w:rsidR="00F7291D" w:rsidRDefault="00B441B8" w:rsidP="00587925">
      <w:pPr>
        <w:pStyle w:val="Default"/>
        <w:ind w:left="720" w:hanging="720"/>
        <w:jc w:val="both"/>
      </w:pPr>
      <w:r w:rsidRPr="00097C46">
        <w:lastRenderedPageBreak/>
        <w:t xml:space="preserve"> </w:t>
      </w:r>
      <w:r w:rsidR="00F7291D">
        <w:t xml:space="preserve">     </w:t>
      </w:r>
      <w:bookmarkEnd w:id="0"/>
      <w:r w:rsidRPr="00097C46">
        <w:t xml:space="preserve">meets at least one condition in Schedule 8 of the Act </w:t>
      </w:r>
      <w:r w:rsidRPr="00097C46">
        <w:rPr>
          <w:b/>
          <w:bCs/>
        </w:rPr>
        <w:t xml:space="preserve">and </w:t>
      </w:r>
      <w:r w:rsidRPr="00097C46">
        <w:t>at the time the processing is</w:t>
      </w:r>
    </w:p>
    <w:p w14:paraId="46CAF91C" w14:textId="77777777" w:rsidR="00B441B8" w:rsidRPr="00097C46" w:rsidRDefault="00F7291D" w:rsidP="00587925">
      <w:pPr>
        <w:pStyle w:val="Default"/>
        <w:jc w:val="both"/>
      </w:pPr>
      <w:r>
        <w:t xml:space="preserve">      </w:t>
      </w:r>
      <w:r w:rsidR="00B441B8" w:rsidRPr="00097C46">
        <w:t>carried out, the controller has an APD in place. If either of these two conditions are</w:t>
      </w:r>
      <w:r w:rsidR="009C3B1D">
        <w:t xml:space="preserve"> </w:t>
      </w:r>
      <w:r w:rsidR="00587925">
        <w:t>met, t</w:t>
      </w:r>
      <w:r w:rsidR="00B441B8" w:rsidRPr="00097C46">
        <w:t xml:space="preserve">he sensitive processing will be lawful. </w:t>
      </w:r>
    </w:p>
    <w:p w14:paraId="73C390F8" w14:textId="77777777" w:rsidR="00B441B8" w:rsidRPr="00097C46" w:rsidRDefault="00B441B8" w:rsidP="00587925">
      <w:pPr>
        <w:pStyle w:val="Default"/>
        <w:jc w:val="both"/>
      </w:pPr>
    </w:p>
    <w:p w14:paraId="309D6637" w14:textId="77777777" w:rsidR="00B441B8" w:rsidRPr="00097C46" w:rsidRDefault="00B441B8" w:rsidP="00587925">
      <w:pPr>
        <w:pStyle w:val="Default"/>
        <w:jc w:val="both"/>
      </w:pPr>
      <w:r w:rsidRPr="00097C46">
        <w:rPr>
          <w:b/>
          <w:bCs/>
        </w:rPr>
        <w:t xml:space="preserve">The Data Protection Principles </w:t>
      </w:r>
    </w:p>
    <w:p w14:paraId="21672A05" w14:textId="77777777" w:rsidR="00B441B8" w:rsidRPr="00097C46" w:rsidRDefault="00B441B8" w:rsidP="00587925">
      <w:pPr>
        <w:pStyle w:val="Default"/>
        <w:jc w:val="both"/>
      </w:pPr>
    </w:p>
    <w:p w14:paraId="0DC3B3B9" w14:textId="77777777" w:rsidR="00B441B8" w:rsidRPr="00097C46" w:rsidRDefault="00B441B8" w:rsidP="00587925">
      <w:pPr>
        <w:pStyle w:val="Default"/>
        <w:jc w:val="both"/>
      </w:pPr>
      <w:r w:rsidRPr="00097C46">
        <w:t>The principles set out in Part 3 of the DPA require personal data to be:</w:t>
      </w:r>
    </w:p>
    <w:p w14:paraId="27D272A3" w14:textId="77777777" w:rsidR="00B441B8" w:rsidRPr="00097C46" w:rsidRDefault="00B441B8" w:rsidP="00587925">
      <w:pPr>
        <w:pStyle w:val="Default"/>
        <w:jc w:val="both"/>
      </w:pPr>
      <w:r w:rsidRPr="00097C46">
        <w:t xml:space="preserve"> </w:t>
      </w:r>
    </w:p>
    <w:p w14:paraId="4F84940E" w14:textId="77777777" w:rsidR="00B441B8" w:rsidRPr="00097C46" w:rsidRDefault="00B441B8" w:rsidP="00587925">
      <w:pPr>
        <w:pStyle w:val="Default"/>
        <w:numPr>
          <w:ilvl w:val="0"/>
          <w:numId w:val="23"/>
        </w:numPr>
        <w:ind w:left="360"/>
        <w:jc w:val="both"/>
      </w:pPr>
      <w:r w:rsidRPr="00097C46">
        <w:t>Processed lawfully and fairly (lawfulness and fairness).</w:t>
      </w:r>
    </w:p>
    <w:p w14:paraId="2C30C9CF" w14:textId="77777777" w:rsidR="00B441B8" w:rsidRPr="00097C46" w:rsidRDefault="00B441B8" w:rsidP="00587925">
      <w:pPr>
        <w:pStyle w:val="Default"/>
        <w:jc w:val="both"/>
      </w:pPr>
    </w:p>
    <w:p w14:paraId="66BAD32D" w14:textId="77777777" w:rsidR="00B441B8" w:rsidRPr="00097C46" w:rsidRDefault="00B441B8" w:rsidP="00587925">
      <w:pPr>
        <w:pStyle w:val="Default"/>
        <w:numPr>
          <w:ilvl w:val="0"/>
          <w:numId w:val="23"/>
        </w:numPr>
        <w:ind w:left="360"/>
        <w:jc w:val="both"/>
      </w:pPr>
      <w:r w:rsidRPr="00097C46">
        <w:t>Collected for specified, explicit and legitimate law enforcement purposes, and not further processed in a way which is incompatible with those purposes (purpose limitation).</w:t>
      </w:r>
    </w:p>
    <w:p w14:paraId="28446268" w14:textId="77777777" w:rsidR="00B441B8" w:rsidRPr="00097C46" w:rsidRDefault="00B441B8" w:rsidP="00587925">
      <w:pPr>
        <w:pStyle w:val="Default"/>
        <w:jc w:val="both"/>
      </w:pPr>
    </w:p>
    <w:p w14:paraId="627FE953" w14:textId="77777777" w:rsidR="00B441B8" w:rsidRPr="00097C46" w:rsidRDefault="00B441B8" w:rsidP="00587925">
      <w:pPr>
        <w:pStyle w:val="Default"/>
        <w:numPr>
          <w:ilvl w:val="0"/>
          <w:numId w:val="23"/>
        </w:numPr>
        <w:ind w:left="360"/>
        <w:jc w:val="both"/>
      </w:pPr>
      <w:r w:rsidRPr="00097C46">
        <w:t>Adequate, relevant and not excessive in relation to the purposes for which it is processed (data minimisation).</w:t>
      </w:r>
    </w:p>
    <w:p w14:paraId="6027022C" w14:textId="77777777" w:rsidR="00B441B8" w:rsidRPr="00097C46" w:rsidRDefault="00B441B8" w:rsidP="00587925">
      <w:pPr>
        <w:pStyle w:val="Default"/>
        <w:jc w:val="both"/>
      </w:pPr>
    </w:p>
    <w:p w14:paraId="538B36D6" w14:textId="77777777" w:rsidR="00B441B8" w:rsidRPr="00097C46" w:rsidRDefault="00B441B8" w:rsidP="00587925">
      <w:pPr>
        <w:pStyle w:val="Default"/>
        <w:numPr>
          <w:ilvl w:val="0"/>
          <w:numId w:val="23"/>
        </w:numPr>
        <w:ind w:left="360"/>
        <w:jc w:val="both"/>
      </w:pPr>
      <w:r w:rsidRPr="00097C46">
        <w:t>Accurate and where necessary kept up to date (accuracy).</w:t>
      </w:r>
    </w:p>
    <w:p w14:paraId="1EC39C51" w14:textId="77777777" w:rsidR="00B441B8" w:rsidRPr="00097C46" w:rsidRDefault="00B441B8" w:rsidP="00587925">
      <w:pPr>
        <w:pStyle w:val="Default"/>
        <w:jc w:val="both"/>
      </w:pPr>
    </w:p>
    <w:p w14:paraId="51508A78" w14:textId="77777777" w:rsidR="00B441B8" w:rsidRPr="00097C46" w:rsidRDefault="00B441B8" w:rsidP="00587925">
      <w:pPr>
        <w:pStyle w:val="Default"/>
        <w:numPr>
          <w:ilvl w:val="0"/>
          <w:numId w:val="23"/>
        </w:numPr>
        <w:ind w:left="360"/>
        <w:jc w:val="both"/>
      </w:pPr>
      <w:r w:rsidRPr="00097C46">
        <w:t>Kept for no longer than is necessary for the purposes for which it is processed (storage limitation).</w:t>
      </w:r>
    </w:p>
    <w:p w14:paraId="19DCFC88" w14:textId="77777777" w:rsidR="00B441B8" w:rsidRPr="00097C46" w:rsidRDefault="00B441B8" w:rsidP="00587925">
      <w:pPr>
        <w:pStyle w:val="Default"/>
        <w:jc w:val="both"/>
      </w:pPr>
    </w:p>
    <w:p w14:paraId="4DD0A634" w14:textId="77777777" w:rsidR="00B441B8" w:rsidRPr="00097C46" w:rsidRDefault="00B441B8" w:rsidP="00587925">
      <w:pPr>
        <w:pStyle w:val="Default"/>
        <w:numPr>
          <w:ilvl w:val="0"/>
          <w:numId w:val="23"/>
        </w:numPr>
        <w:ind w:left="360"/>
        <w:jc w:val="both"/>
      </w:pPr>
      <w:r w:rsidRPr="00097C46">
        <w:t xml:space="preserve">Processed in a way that ensures appropriate security, using appropriate technical and organisational measures to protect against unauthorised or unlawful processing and against accidental loss, destruction or damage (integrity and confidentiality). </w:t>
      </w:r>
    </w:p>
    <w:p w14:paraId="5884E697" w14:textId="77777777" w:rsidR="00D07F9E" w:rsidRPr="00097C46" w:rsidRDefault="00D07F9E" w:rsidP="00587925">
      <w:pPr>
        <w:pStyle w:val="Default"/>
        <w:jc w:val="both"/>
      </w:pPr>
    </w:p>
    <w:p w14:paraId="7D8F168E" w14:textId="77777777" w:rsidR="00B441B8" w:rsidRPr="00097C46" w:rsidRDefault="00B441B8" w:rsidP="00587925">
      <w:pPr>
        <w:pStyle w:val="Default"/>
        <w:jc w:val="both"/>
      </w:pPr>
      <w:r w:rsidRPr="00097C46">
        <w:rPr>
          <w:b/>
          <w:bCs/>
        </w:rPr>
        <w:t xml:space="preserve">How we will meet these principles in relation to sensitive processing </w:t>
      </w:r>
    </w:p>
    <w:p w14:paraId="75612E68" w14:textId="77777777" w:rsidR="00B441B8" w:rsidRPr="00097C46" w:rsidRDefault="00B441B8" w:rsidP="00587925">
      <w:pPr>
        <w:pStyle w:val="Default"/>
        <w:jc w:val="both"/>
      </w:pPr>
    </w:p>
    <w:p w14:paraId="2C3E507B" w14:textId="77777777" w:rsidR="00B441B8" w:rsidRPr="00097C46" w:rsidRDefault="00B441B8" w:rsidP="00587925">
      <w:pPr>
        <w:pStyle w:val="Default"/>
        <w:jc w:val="both"/>
      </w:pPr>
      <w:r w:rsidRPr="00097C46">
        <w:rPr>
          <w:b/>
          <w:bCs/>
        </w:rPr>
        <w:t xml:space="preserve">Principle 1. Lawful and fair </w:t>
      </w:r>
    </w:p>
    <w:p w14:paraId="6DA24C88" w14:textId="77777777" w:rsidR="00B441B8" w:rsidRPr="00097C46" w:rsidRDefault="00B441B8" w:rsidP="00587925">
      <w:pPr>
        <w:pStyle w:val="Default"/>
        <w:jc w:val="both"/>
      </w:pPr>
    </w:p>
    <w:p w14:paraId="065EF30C" w14:textId="77777777" w:rsidR="00B441B8" w:rsidRPr="00097C46" w:rsidRDefault="00F87404" w:rsidP="00587925">
      <w:pPr>
        <w:pStyle w:val="Default"/>
        <w:jc w:val="both"/>
      </w:pPr>
      <w:r>
        <w:t>The MPS</w:t>
      </w:r>
      <w:r w:rsidR="00B441B8" w:rsidRPr="00097C46">
        <w:t xml:space="preserve"> will only undertake sensitive processing for law enforcement purposes where it has a lawful basis to do so and where the information is required for a specific reason. </w:t>
      </w:r>
    </w:p>
    <w:p w14:paraId="039ECDBC" w14:textId="77777777" w:rsidR="00B441B8" w:rsidRPr="00097C46" w:rsidRDefault="00B441B8" w:rsidP="00587925">
      <w:pPr>
        <w:pStyle w:val="Default"/>
        <w:jc w:val="both"/>
      </w:pPr>
    </w:p>
    <w:p w14:paraId="7E474583" w14:textId="43964ABC" w:rsidR="00B441B8" w:rsidRPr="005F7AC8" w:rsidRDefault="00B441B8" w:rsidP="00587925">
      <w:pPr>
        <w:spacing w:after="0" w:line="240" w:lineRule="auto"/>
        <w:jc w:val="both"/>
        <w:outlineLvl w:val="2"/>
        <w:rPr>
          <w:rFonts w:ascii="Arial" w:hAnsi="Arial" w:cs="Arial"/>
          <w:sz w:val="24"/>
          <w:szCs w:val="24"/>
        </w:rPr>
      </w:pPr>
      <w:r w:rsidRPr="006308D2">
        <w:rPr>
          <w:rFonts w:ascii="Arial" w:hAnsi="Arial" w:cs="Arial"/>
          <w:sz w:val="24"/>
          <w:szCs w:val="24"/>
        </w:rPr>
        <w:t xml:space="preserve">We will communicate fair processing information to individuals through the </w:t>
      </w:r>
      <w:r w:rsidR="00F87404" w:rsidRPr="006308D2">
        <w:rPr>
          <w:rFonts w:ascii="Arial" w:hAnsi="Arial" w:cs="Arial"/>
          <w:sz w:val="24"/>
          <w:szCs w:val="24"/>
        </w:rPr>
        <w:t>MPS</w:t>
      </w:r>
      <w:r w:rsidR="00F47F66">
        <w:rPr>
          <w:rFonts w:ascii="Arial" w:hAnsi="Arial" w:cs="Arial"/>
          <w:sz w:val="24"/>
          <w:szCs w:val="24"/>
        </w:rPr>
        <w:t xml:space="preserve"> </w:t>
      </w:r>
      <w:hyperlink r:id="rId13" w:history="1">
        <w:r w:rsidR="00F47F66" w:rsidRPr="00F47F66">
          <w:rPr>
            <w:rStyle w:val="Hyperlink"/>
            <w:rFonts w:ascii="Arial" w:hAnsi="Arial" w:cs="Arial"/>
            <w:sz w:val="24"/>
            <w:szCs w:val="24"/>
          </w:rPr>
          <w:t xml:space="preserve">website </w:t>
        </w:r>
        <w:r w:rsidRPr="00F47F66">
          <w:rPr>
            <w:rStyle w:val="Hyperlink"/>
            <w:rFonts w:ascii="Arial" w:hAnsi="Arial" w:cs="Arial"/>
            <w:sz w:val="24"/>
            <w:szCs w:val="24"/>
          </w:rPr>
          <w:t>Privacy Notice</w:t>
        </w:r>
      </w:hyperlink>
      <w:r w:rsidRPr="006308D2">
        <w:rPr>
          <w:rFonts w:ascii="Arial" w:hAnsi="Arial" w:cs="Arial"/>
          <w:sz w:val="24"/>
          <w:szCs w:val="24"/>
        </w:rPr>
        <w:t xml:space="preserve"> and to individuals on request by contacting the</w:t>
      </w:r>
      <w:r w:rsidR="005018E5" w:rsidRPr="006308D2">
        <w:rPr>
          <w:rFonts w:ascii="Arial" w:hAnsi="Arial" w:cs="Arial"/>
          <w:sz w:val="24"/>
          <w:szCs w:val="24"/>
        </w:rPr>
        <w:t xml:space="preserve"> Data Office via this link</w:t>
      </w:r>
      <w:r w:rsidR="006308D2" w:rsidRPr="006308D2">
        <w:rPr>
          <w:rFonts w:ascii="Arial" w:hAnsi="Arial" w:cs="Arial"/>
          <w:sz w:val="24"/>
          <w:szCs w:val="24"/>
        </w:rPr>
        <w:t xml:space="preserve"> </w:t>
      </w:r>
      <w:hyperlink r:id="rId14" w:tooltip="mpsdataoffice@met.police.uk" w:history="1">
        <w:r w:rsidR="006308D2" w:rsidRPr="006308D2">
          <w:rPr>
            <w:rFonts w:ascii="Arial" w:hAnsi="Arial" w:cs="Arial"/>
            <w:color w:val="003399"/>
            <w:sz w:val="24"/>
            <w:szCs w:val="24"/>
            <w:u w:val="single"/>
            <w:bdr w:val="none" w:sz="0" w:space="0" w:color="auto" w:frame="1"/>
            <w:shd w:val="clear" w:color="auto" w:fill="FFFFFF"/>
          </w:rPr>
          <w:t>mpsdataoffice@met.police.uk</w:t>
        </w:r>
      </w:hyperlink>
      <w:r w:rsidRPr="006308D2">
        <w:rPr>
          <w:rFonts w:ascii="Arial" w:hAnsi="Arial" w:cs="Arial"/>
          <w:sz w:val="24"/>
          <w:szCs w:val="24"/>
        </w:rPr>
        <w:t>. The information can also be provided in different formats if needed.</w:t>
      </w:r>
    </w:p>
    <w:p w14:paraId="0F42B6D7" w14:textId="77777777" w:rsidR="00B441B8" w:rsidRPr="00097C46" w:rsidRDefault="00B441B8" w:rsidP="00587925">
      <w:pPr>
        <w:pStyle w:val="Default"/>
        <w:jc w:val="both"/>
      </w:pPr>
    </w:p>
    <w:p w14:paraId="0D6D2083" w14:textId="77777777" w:rsidR="00B441B8" w:rsidRPr="00097C46" w:rsidRDefault="00B441B8" w:rsidP="00587925">
      <w:pPr>
        <w:pStyle w:val="Default"/>
        <w:jc w:val="both"/>
      </w:pPr>
      <w:r w:rsidRPr="00097C46">
        <w:t>Where consent is requested from an individual to allow sensitive processing, the individual will be provided with full details of what will happen to their data and the length of time it will be retained.</w:t>
      </w:r>
    </w:p>
    <w:p w14:paraId="2E85033A" w14:textId="77777777" w:rsidR="00B441B8" w:rsidRPr="00097C46" w:rsidRDefault="00B441B8" w:rsidP="00587925">
      <w:pPr>
        <w:pStyle w:val="Default"/>
        <w:jc w:val="both"/>
      </w:pPr>
    </w:p>
    <w:p w14:paraId="3FD9A668" w14:textId="77777777" w:rsidR="00B441B8" w:rsidRPr="00097C46" w:rsidRDefault="00B441B8" w:rsidP="00587925">
      <w:pPr>
        <w:pStyle w:val="Default"/>
        <w:jc w:val="both"/>
      </w:pPr>
      <w:r w:rsidRPr="00097C46">
        <w:t xml:space="preserve">They will also be advised of the right to withdraw consent at any time before the information is processed. Where consent is requested, this information will be documented and available on request. </w:t>
      </w:r>
    </w:p>
    <w:p w14:paraId="1BD1B18F" w14:textId="77777777" w:rsidR="00B441B8" w:rsidRPr="00097C46" w:rsidRDefault="00B441B8" w:rsidP="00587925">
      <w:pPr>
        <w:pStyle w:val="Default"/>
        <w:jc w:val="both"/>
      </w:pPr>
    </w:p>
    <w:p w14:paraId="56958341" w14:textId="77777777" w:rsidR="00B441B8" w:rsidRPr="00097C46" w:rsidRDefault="00B441B8" w:rsidP="00587925">
      <w:pPr>
        <w:pStyle w:val="Default"/>
        <w:jc w:val="both"/>
      </w:pPr>
      <w:r w:rsidRPr="00097C46">
        <w:t xml:space="preserve">Where the processing involves the taking or retaining of relevant physical data where the consent of the individual is not required, the legislation includes but may not be limited to; </w:t>
      </w:r>
      <w:r w:rsidRPr="00605C30">
        <w:t>Police and Criminal Evidence Act 1984, Criminal Procedure and Investigation Act 1996, the Protection of Freedoms Act 2012, Crime and Security Act 2010 and Immigration and Asylum Act 1999.</w:t>
      </w:r>
    </w:p>
    <w:p w14:paraId="40D93951" w14:textId="77777777" w:rsidR="00B441B8" w:rsidRPr="00097C46" w:rsidRDefault="00B441B8" w:rsidP="00587925">
      <w:pPr>
        <w:pStyle w:val="Default"/>
        <w:jc w:val="both"/>
      </w:pPr>
      <w:r w:rsidRPr="00097C46">
        <w:t xml:space="preserve"> </w:t>
      </w:r>
    </w:p>
    <w:p w14:paraId="6878B70F" w14:textId="77777777" w:rsidR="00B441B8" w:rsidRPr="00097C46" w:rsidRDefault="00B441B8" w:rsidP="00587925">
      <w:pPr>
        <w:pStyle w:val="Default"/>
        <w:jc w:val="both"/>
      </w:pPr>
      <w:r w:rsidRPr="00097C46">
        <w:t>The most common Schedule 8 condition which applies to law enforcement processing is:</w:t>
      </w:r>
    </w:p>
    <w:p w14:paraId="7A13A418" w14:textId="77777777" w:rsidR="00B441B8" w:rsidRPr="00097C46" w:rsidRDefault="00B441B8" w:rsidP="00587925">
      <w:pPr>
        <w:pStyle w:val="Default"/>
        <w:jc w:val="both"/>
      </w:pPr>
    </w:p>
    <w:p w14:paraId="5E8B3144" w14:textId="77777777" w:rsidR="00B441B8" w:rsidRPr="00097C46" w:rsidRDefault="00B441B8" w:rsidP="00587925">
      <w:pPr>
        <w:pStyle w:val="Default"/>
        <w:numPr>
          <w:ilvl w:val="0"/>
          <w:numId w:val="24"/>
        </w:numPr>
        <w:jc w:val="both"/>
      </w:pPr>
      <w:r w:rsidRPr="00097C46">
        <w:t xml:space="preserve">Condition 1 – Statutory purposes. </w:t>
      </w:r>
    </w:p>
    <w:p w14:paraId="1CEDE3FC" w14:textId="77777777" w:rsidR="00B441B8" w:rsidRPr="00097C46" w:rsidRDefault="00B441B8" w:rsidP="00587925">
      <w:pPr>
        <w:pStyle w:val="Default"/>
        <w:jc w:val="both"/>
      </w:pPr>
    </w:p>
    <w:p w14:paraId="6D4FEBB3" w14:textId="77777777" w:rsidR="00B441B8" w:rsidRPr="00097C46" w:rsidRDefault="00B441B8" w:rsidP="00587925">
      <w:pPr>
        <w:pStyle w:val="Default"/>
        <w:jc w:val="both"/>
      </w:pPr>
      <w:r w:rsidRPr="00097C46">
        <w:t>Other commonly used conditions are:</w:t>
      </w:r>
    </w:p>
    <w:p w14:paraId="2E1211DD" w14:textId="77777777" w:rsidR="00B441B8" w:rsidRPr="00097C46" w:rsidRDefault="00B441B8" w:rsidP="00587925">
      <w:pPr>
        <w:pStyle w:val="Default"/>
        <w:jc w:val="both"/>
      </w:pPr>
    </w:p>
    <w:p w14:paraId="06440B0E" w14:textId="77777777" w:rsidR="00B441B8" w:rsidRPr="00097C46" w:rsidRDefault="00B441B8" w:rsidP="00587925">
      <w:pPr>
        <w:pStyle w:val="Default"/>
        <w:numPr>
          <w:ilvl w:val="0"/>
          <w:numId w:val="24"/>
        </w:numPr>
        <w:jc w:val="both"/>
      </w:pPr>
      <w:r w:rsidRPr="00097C46">
        <w:t xml:space="preserve">Condition 3 – Protecting individual’s vital interests; and </w:t>
      </w:r>
    </w:p>
    <w:p w14:paraId="7B68BB4D" w14:textId="77777777" w:rsidR="00B441B8" w:rsidRPr="00097C46" w:rsidRDefault="00B441B8" w:rsidP="00587925">
      <w:pPr>
        <w:pStyle w:val="Default"/>
        <w:numPr>
          <w:ilvl w:val="0"/>
          <w:numId w:val="24"/>
        </w:numPr>
        <w:jc w:val="both"/>
      </w:pPr>
      <w:r w:rsidRPr="00097C46">
        <w:t>Condition 4 – Safeguarding of children and of individuals at risk.</w:t>
      </w:r>
    </w:p>
    <w:p w14:paraId="7BE6610B" w14:textId="77777777" w:rsidR="00D873C2" w:rsidRPr="00097C46" w:rsidRDefault="00D873C2" w:rsidP="00587925">
      <w:pPr>
        <w:pStyle w:val="Default"/>
        <w:jc w:val="both"/>
        <w:rPr>
          <w:b/>
          <w:bCs/>
        </w:rPr>
      </w:pPr>
    </w:p>
    <w:p w14:paraId="5025EEBD" w14:textId="77777777" w:rsidR="00D07F9E" w:rsidRPr="00097C46" w:rsidRDefault="00B441B8" w:rsidP="00587925">
      <w:pPr>
        <w:pStyle w:val="Default"/>
        <w:jc w:val="both"/>
      </w:pPr>
      <w:r w:rsidRPr="00097C46">
        <w:rPr>
          <w:b/>
          <w:bCs/>
        </w:rPr>
        <w:t xml:space="preserve">Principle </w:t>
      </w:r>
      <w:r w:rsidR="00D07F9E" w:rsidRPr="00097C46">
        <w:rPr>
          <w:b/>
          <w:bCs/>
        </w:rPr>
        <w:t xml:space="preserve">2. Specified, explicit and legitimate purposes </w:t>
      </w:r>
    </w:p>
    <w:p w14:paraId="5A44995B" w14:textId="77777777" w:rsidR="00D07F9E" w:rsidRPr="00097C46" w:rsidRDefault="00D07F9E" w:rsidP="00587925">
      <w:pPr>
        <w:pStyle w:val="Default"/>
        <w:jc w:val="both"/>
      </w:pPr>
    </w:p>
    <w:p w14:paraId="14BC29F4" w14:textId="77777777" w:rsidR="00D07F9E" w:rsidRPr="00097C46" w:rsidRDefault="00D07F9E" w:rsidP="00587925">
      <w:pPr>
        <w:spacing w:after="0" w:line="240" w:lineRule="auto"/>
        <w:jc w:val="both"/>
        <w:outlineLvl w:val="2"/>
        <w:rPr>
          <w:rFonts w:ascii="Arial" w:hAnsi="Arial" w:cs="Arial"/>
          <w:sz w:val="24"/>
          <w:szCs w:val="24"/>
        </w:rPr>
      </w:pPr>
      <w:r w:rsidRPr="00097C46">
        <w:rPr>
          <w:rFonts w:ascii="Arial" w:hAnsi="Arial" w:cs="Arial"/>
          <w:sz w:val="24"/>
          <w:szCs w:val="24"/>
        </w:rPr>
        <w:t>Sensitive processing will be restricted to only that which is necessary for the relevant law enforcement purpose and it will not be used for a matter which is not a law enforcement purpose unless that use is authorised by law. It may</w:t>
      </w:r>
      <w:r w:rsidR="00B441B8" w:rsidRPr="00097C46">
        <w:rPr>
          <w:rFonts w:ascii="Arial" w:hAnsi="Arial" w:cs="Arial"/>
          <w:sz w:val="24"/>
          <w:szCs w:val="24"/>
        </w:rPr>
        <w:t>,</w:t>
      </w:r>
      <w:r w:rsidRPr="00097C46">
        <w:rPr>
          <w:rFonts w:ascii="Arial" w:hAnsi="Arial" w:cs="Arial"/>
          <w:sz w:val="24"/>
          <w:szCs w:val="24"/>
        </w:rPr>
        <w:t xml:space="preserve"> however, be used for another law enforcement purpose by </w:t>
      </w:r>
      <w:r w:rsidR="00F87404">
        <w:rPr>
          <w:rFonts w:ascii="Arial" w:hAnsi="Arial" w:cs="Arial"/>
          <w:sz w:val="24"/>
          <w:szCs w:val="24"/>
        </w:rPr>
        <w:t>the MPS</w:t>
      </w:r>
      <w:r w:rsidR="00047EE8" w:rsidRPr="00097C46">
        <w:rPr>
          <w:rFonts w:ascii="Arial" w:hAnsi="Arial" w:cs="Arial"/>
          <w:sz w:val="24"/>
          <w:szCs w:val="24"/>
        </w:rPr>
        <w:t xml:space="preserve"> </w:t>
      </w:r>
      <w:r w:rsidRPr="00097C46">
        <w:rPr>
          <w:rFonts w:ascii="Arial" w:hAnsi="Arial" w:cs="Arial"/>
          <w:sz w:val="24"/>
          <w:szCs w:val="24"/>
        </w:rPr>
        <w:t xml:space="preserve">or another organisation that is authorised to carry out law enforcement processing. </w:t>
      </w:r>
    </w:p>
    <w:p w14:paraId="11A22CB7" w14:textId="77777777" w:rsidR="00D07F9E" w:rsidRPr="00097C46" w:rsidRDefault="00D07F9E" w:rsidP="00587925">
      <w:pPr>
        <w:spacing w:after="0" w:line="240" w:lineRule="auto"/>
        <w:jc w:val="both"/>
        <w:outlineLvl w:val="2"/>
        <w:rPr>
          <w:rFonts w:ascii="Arial" w:hAnsi="Arial" w:cs="Arial"/>
          <w:sz w:val="24"/>
          <w:szCs w:val="24"/>
        </w:rPr>
      </w:pPr>
    </w:p>
    <w:p w14:paraId="159A2F5E" w14:textId="77777777" w:rsidR="00D07F9E" w:rsidRPr="00097C46" w:rsidRDefault="00B441B8" w:rsidP="00587925">
      <w:pPr>
        <w:pStyle w:val="Default"/>
        <w:jc w:val="both"/>
      </w:pPr>
      <w:r w:rsidRPr="00097C46">
        <w:rPr>
          <w:b/>
          <w:bCs/>
        </w:rPr>
        <w:t xml:space="preserve">Principle </w:t>
      </w:r>
      <w:r w:rsidR="00D07F9E" w:rsidRPr="00097C46">
        <w:rPr>
          <w:b/>
          <w:bCs/>
        </w:rPr>
        <w:t xml:space="preserve">3. Adequate, relevant and not excessive </w:t>
      </w:r>
    </w:p>
    <w:p w14:paraId="5717D62E" w14:textId="77777777" w:rsidR="00D07F9E" w:rsidRPr="00097C46" w:rsidRDefault="00D07F9E" w:rsidP="00587925">
      <w:pPr>
        <w:pStyle w:val="Default"/>
        <w:jc w:val="both"/>
      </w:pPr>
    </w:p>
    <w:p w14:paraId="488082EB" w14:textId="77777777" w:rsidR="00D07F9E" w:rsidRPr="00097C46" w:rsidRDefault="00D07F9E" w:rsidP="00587925">
      <w:pPr>
        <w:spacing w:after="0" w:line="240" w:lineRule="auto"/>
        <w:jc w:val="both"/>
        <w:outlineLvl w:val="2"/>
        <w:rPr>
          <w:rFonts w:ascii="Arial" w:hAnsi="Arial" w:cs="Arial"/>
          <w:sz w:val="24"/>
          <w:szCs w:val="24"/>
        </w:rPr>
      </w:pPr>
      <w:r w:rsidRPr="00097C46">
        <w:rPr>
          <w:rFonts w:ascii="Arial" w:hAnsi="Arial" w:cs="Arial"/>
          <w:sz w:val="24"/>
          <w:szCs w:val="24"/>
        </w:rPr>
        <w:t xml:space="preserve">Any personal data collected for law enforcement purposes will be restricted to that which is necessary for the purposes of processing. The </w:t>
      </w:r>
      <w:r w:rsidR="002C34F4" w:rsidRPr="00097C46">
        <w:rPr>
          <w:rFonts w:ascii="Arial" w:hAnsi="Arial" w:cs="Arial"/>
          <w:sz w:val="24"/>
          <w:szCs w:val="24"/>
        </w:rPr>
        <w:t xml:space="preserve">mandatory </w:t>
      </w:r>
      <w:r w:rsidRPr="00097C46">
        <w:rPr>
          <w:rFonts w:ascii="Arial" w:hAnsi="Arial" w:cs="Arial"/>
          <w:sz w:val="24"/>
          <w:szCs w:val="24"/>
        </w:rPr>
        <w:t xml:space="preserve">data protection training </w:t>
      </w:r>
      <w:r w:rsidR="002C34F4" w:rsidRPr="00097C46">
        <w:rPr>
          <w:rFonts w:ascii="Arial" w:hAnsi="Arial" w:cs="Arial"/>
          <w:sz w:val="24"/>
          <w:szCs w:val="24"/>
        </w:rPr>
        <w:t xml:space="preserve">for </w:t>
      </w:r>
      <w:r w:rsidRPr="00097C46">
        <w:rPr>
          <w:rFonts w:ascii="Arial" w:hAnsi="Arial" w:cs="Arial"/>
          <w:sz w:val="24"/>
          <w:szCs w:val="24"/>
        </w:rPr>
        <w:t xml:space="preserve">all officers and staff emphasises </w:t>
      </w:r>
      <w:r w:rsidR="0056183D" w:rsidRPr="00097C46">
        <w:rPr>
          <w:rFonts w:ascii="Arial" w:hAnsi="Arial" w:cs="Arial"/>
          <w:sz w:val="24"/>
          <w:szCs w:val="24"/>
        </w:rPr>
        <w:t xml:space="preserve">that police records must ensure that personal data is adequate, relevant, unambiguous and professionally worded. Matters of opinion, which are not fact, </w:t>
      </w:r>
      <w:r w:rsidR="006676F5">
        <w:rPr>
          <w:rFonts w:ascii="Arial" w:hAnsi="Arial" w:cs="Arial"/>
          <w:sz w:val="24"/>
          <w:szCs w:val="24"/>
        </w:rPr>
        <w:t>will</w:t>
      </w:r>
      <w:r w:rsidR="0056183D" w:rsidRPr="00097C46">
        <w:rPr>
          <w:rFonts w:ascii="Arial" w:hAnsi="Arial" w:cs="Arial"/>
          <w:sz w:val="24"/>
          <w:szCs w:val="24"/>
        </w:rPr>
        <w:t xml:space="preserve"> be clearly recorded as such.</w:t>
      </w:r>
    </w:p>
    <w:p w14:paraId="052B53E8" w14:textId="77777777" w:rsidR="00D07F9E" w:rsidRPr="00097C46" w:rsidRDefault="00D07F9E" w:rsidP="00587925">
      <w:pPr>
        <w:pStyle w:val="Default"/>
        <w:jc w:val="both"/>
        <w:rPr>
          <w:color w:val="auto"/>
        </w:rPr>
      </w:pPr>
    </w:p>
    <w:p w14:paraId="6A3E9949" w14:textId="77777777" w:rsidR="00D07F9E" w:rsidRPr="00097C46" w:rsidRDefault="00B441B8" w:rsidP="00587925">
      <w:pPr>
        <w:pStyle w:val="Default"/>
        <w:jc w:val="both"/>
      </w:pPr>
      <w:r w:rsidRPr="00097C46">
        <w:rPr>
          <w:b/>
          <w:bCs/>
        </w:rPr>
        <w:t xml:space="preserve">Principle </w:t>
      </w:r>
      <w:r w:rsidR="00D07F9E" w:rsidRPr="00097C46">
        <w:rPr>
          <w:b/>
          <w:bCs/>
        </w:rPr>
        <w:t xml:space="preserve">4. Accurate and where necessary kept up to date </w:t>
      </w:r>
    </w:p>
    <w:p w14:paraId="7E8B7396" w14:textId="77777777" w:rsidR="00D07F9E" w:rsidRPr="00097C46" w:rsidRDefault="00D07F9E" w:rsidP="00587925">
      <w:pPr>
        <w:pStyle w:val="Default"/>
        <w:jc w:val="both"/>
      </w:pPr>
    </w:p>
    <w:p w14:paraId="46DE3B2D" w14:textId="77777777" w:rsidR="00D07F9E" w:rsidRDefault="00D07F9E" w:rsidP="00587925">
      <w:pPr>
        <w:pStyle w:val="Default"/>
        <w:jc w:val="both"/>
      </w:pPr>
      <w:r w:rsidRPr="00097C46">
        <w:t xml:space="preserve">We will ensure as far as possible that the data we hold is accurate and kept up to date. In some circumstances we may need to keep factually inaccurate information e.g. in a statement from a victim, witness or alleged perpetrator. All officers and staff are made aware of the need for accuracy and are responsible for the accuracy of the personal data they process. Checks are carried out on the accuracy of data during audits and line manager checks. </w:t>
      </w:r>
      <w:r w:rsidR="00D873C2" w:rsidRPr="00097C46">
        <w:t xml:space="preserve"> </w:t>
      </w:r>
      <w:r w:rsidRPr="00097C46">
        <w:t xml:space="preserve">Personal data found to be inaccurate will be rectified or erased whenever possible. Where this is not possible, there will be an addendum to that personal data advising of the inaccuracy. </w:t>
      </w:r>
      <w:r w:rsidR="00D873C2" w:rsidRPr="00097C46">
        <w:t xml:space="preserve"> </w:t>
      </w:r>
      <w:r w:rsidRPr="00097C46">
        <w:t>When necessary, the processing will be restricted in accordance with Sections 46</w:t>
      </w:r>
      <w:r w:rsidR="0041022E" w:rsidRPr="00097C46">
        <w:t xml:space="preserve"> </w:t>
      </w:r>
      <w:r w:rsidRPr="00097C46">
        <w:t xml:space="preserve">to 48 of the </w:t>
      </w:r>
      <w:r w:rsidR="00B441B8" w:rsidRPr="00097C46">
        <w:t>DPA</w:t>
      </w:r>
      <w:r w:rsidRPr="00097C46">
        <w:t xml:space="preserve">. This will ensure that data will not be transmitted or made available for any of the law enforcement purposes. </w:t>
      </w:r>
    </w:p>
    <w:p w14:paraId="56910696" w14:textId="77777777" w:rsidR="00587925" w:rsidRPr="00097C46" w:rsidRDefault="00587925" w:rsidP="00587925">
      <w:pPr>
        <w:pStyle w:val="Default"/>
        <w:jc w:val="both"/>
      </w:pPr>
    </w:p>
    <w:p w14:paraId="14B68F26" w14:textId="77777777" w:rsidR="00D07F9E" w:rsidRPr="00097C46" w:rsidRDefault="00D07F9E" w:rsidP="00587925">
      <w:pPr>
        <w:spacing w:after="0" w:line="240" w:lineRule="auto"/>
        <w:jc w:val="both"/>
        <w:outlineLvl w:val="2"/>
        <w:rPr>
          <w:rFonts w:ascii="Arial" w:hAnsi="Arial" w:cs="Arial"/>
          <w:sz w:val="24"/>
          <w:szCs w:val="24"/>
        </w:rPr>
      </w:pPr>
      <w:r w:rsidRPr="00097C46">
        <w:rPr>
          <w:rFonts w:ascii="Arial" w:hAnsi="Arial" w:cs="Arial"/>
          <w:sz w:val="24"/>
          <w:szCs w:val="24"/>
        </w:rPr>
        <w:t xml:space="preserve">If inaccurate personal data has been disclosed, the recipient will be advised of this as soon as practicable. </w:t>
      </w:r>
    </w:p>
    <w:p w14:paraId="3A9E5270" w14:textId="77777777" w:rsidR="00D07F9E" w:rsidRPr="00097C46" w:rsidRDefault="00D07F9E" w:rsidP="00587925">
      <w:pPr>
        <w:pStyle w:val="Default"/>
        <w:jc w:val="both"/>
        <w:rPr>
          <w:color w:val="auto"/>
        </w:rPr>
      </w:pPr>
    </w:p>
    <w:p w14:paraId="66CD5DEA" w14:textId="77777777" w:rsidR="00D07F9E" w:rsidRPr="00097C46" w:rsidRDefault="00B441B8" w:rsidP="00587925">
      <w:pPr>
        <w:pStyle w:val="Default"/>
        <w:jc w:val="both"/>
      </w:pPr>
      <w:r w:rsidRPr="00097C46">
        <w:rPr>
          <w:b/>
          <w:bCs/>
        </w:rPr>
        <w:t xml:space="preserve">Principle </w:t>
      </w:r>
      <w:r w:rsidR="00D07F9E" w:rsidRPr="00097C46">
        <w:rPr>
          <w:b/>
          <w:bCs/>
        </w:rPr>
        <w:t xml:space="preserve">5. Kept for no longer than is necessary </w:t>
      </w:r>
    </w:p>
    <w:p w14:paraId="6F98C1EE" w14:textId="77777777" w:rsidR="00D07F9E" w:rsidRPr="00097C46" w:rsidRDefault="00D07F9E" w:rsidP="00587925">
      <w:pPr>
        <w:pStyle w:val="Default"/>
        <w:jc w:val="both"/>
      </w:pPr>
    </w:p>
    <w:p w14:paraId="5254C531" w14:textId="177C19D5" w:rsidR="00D07F9E" w:rsidRPr="006308D2" w:rsidRDefault="00F87404" w:rsidP="00587925">
      <w:pPr>
        <w:spacing w:after="0" w:line="240" w:lineRule="auto"/>
        <w:jc w:val="both"/>
        <w:outlineLvl w:val="2"/>
        <w:rPr>
          <w:rFonts w:ascii="Arial" w:eastAsia="Times New Roman" w:hAnsi="Arial" w:cs="Arial"/>
          <w:sz w:val="24"/>
          <w:szCs w:val="24"/>
          <w:lang w:val="en" w:eastAsia="en-GB"/>
        </w:rPr>
      </w:pPr>
      <w:r w:rsidRPr="006308D2">
        <w:rPr>
          <w:rFonts w:ascii="Arial" w:hAnsi="Arial" w:cs="Arial"/>
          <w:sz w:val="24"/>
          <w:szCs w:val="24"/>
        </w:rPr>
        <w:t xml:space="preserve">The MPS </w:t>
      </w:r>
      <w:r w:rsidR="00D07F9E" w:rsidRPr="006308D2">
        <w:rPr>
          <w:rFonts w:ascii="Arial" w:hAnsi="Arial" w:cs="Arial"/>
          <w:sz w:val="24"/>
          <w:szCs w:val="24"/>
        </w:rPr>
        <w:t>has a Record</w:t>
      </w:r>
      <w:r w:rsidR="00047EE8" w:rsidRPr="006308D2">
        <w:rPr>
          <w:rFonts w:ascii="Arial" w:hAnsi="Arial" w:cs="Arial"/>
          <w:sz w:val="24"/>
          <w:szCs w:val="24"/>
        </w:rPr>
        <w:t>s</w:t>
      </w:r>
      <w:r w:rsidR="00D07F9E" w:rsidRPr="006308D2">
        <w:rPr>
          <w:rFonts w:ascii="Arial" w:hAnsi="Arial" w:cs="Arial"/>
          <w:sz w:val="24"/>
          <w:szCs w:val="24"/>
        </w:rPr>
        <w:t xml:space="preserve"> </w:t>
      </w:r>
      <w:r w:rsidR="00047EE8" w:rsidRPr="006308D2">
        <w:rPr>
          <w:rFonts w:ascii="Arial" w:hAnsi="Arial" w:cs="Arial"/>
          <w:sz w:val="24"/>
          <w:szCs w:val="24"/>
        </w:rPr>
        <w:t>Management</w:t>
      </w:r>
      <w:r w:rsidR="00D12092" w:rsidRPr="006308D2">
        <w:rPr>
          <w:rFonts w:ascii="Arial" w:hAnsi="Arial" w:cs="Arial"/>
          <w:sz w:val="24"/>
          <w:szCs w:val="24"/>
        </w:rPr>
        <w:t>, Retention and Disposal</w:t>
      </w:r>
      <w:r w:rsidR="00047EE8" w:rsidRPr="006308D2">
        <w:rPr>
          <w:rFonts w:ascii="Arial" w:hAnsi="Arial" w:cs="Arial"/>
          <w:sz w:val="24"/>
          <w:szCs w:val="24"/>
        </w:rPr>
        <w:t xml:space="preserve"> Policy </w:t>
      </w:r>
      <w:r w:rsidR="00D07F9E" w:rsidRPr="006308D2">
        <w:rPr>
          <w:rFonts w:ascii="Arial" w:hAnsi="Arial" w:cs="Arial"/>
          <w:sz w:val="24"/>
          <w:szCs w:val="24"/>
        </w:rPr>
        <w:t xml:space="preserve">which </w:t>
      </w:r>
      <w:r w:rsidR="00423BF6" w:rsidRPr="006308D2">
        <w:rPr>
          <w:rFonts w:ascii="Arial" w:hAnsi="Arial" w:cs="Arial"/>
          <w:sz w:val="24"/>
          <w:szCs w:val="24"/>
        </w:rPr>
        <w:t xml:space="preserve">outlines the principles which </w:t>
      </w:r>
      <w:r w:rsidRPr="006308D2">
        <w:rPr>
          <w:rFonts w:ascii="Arial" w:hAnsi="Arial" w:cs="Arial"/>
          <w:sz w:val="24"/>
          <w:szCs w:val="24"/>
        </w:rPr>
        <w:t xml:space="preserve">the MPS </w:t>
      </w:r>
      <w:r w:rsidR="00423BF6" w:rsidRPr="006308D2">
        <w:rPr>
          <w:rFonts w:ascii="Arial" w:hAnsi="Arial" w:cs="Arial"/>
          <w:sz w:val="24"/>
          <w:szCs w:val="24"/>
        </w:rPr>
        <w:t>adhere to for the retention, review and disposal of records which have been created within its activities and functions.</w:t>
      </w:r>
      <w:r w:rsidR="00D07F9E" w:rsidRPr="006308D2">
        <w:rPr>
          <w:rFonts w:ascii="Arial" w:hAnsi="Arial" w:cs="Arial"/>
          <w:sz w:val="24"/>
          <w:szCs w:val="24"/>
        </w:rPr>
        <w:t xml:space="preserve"> All sensitive processing will be dealt with under this </w:t>
      </w:r>
      <w:r w:rsidR="00423BF6" w:rsidRPr="006308D2">
        <w:rPr>
          <w:rFonts w:ascii="Arial" w:hAnsi="Arial" w:cs="Arial"/>
          <w:sz w:val="24"/>
          <w:szCs w:val="24"/>
        </w:rPr>
        <w:t xml:space="preserve">Policy which is available on the </w:t>
      </w:r>
      <w:r w:rsidRPr="006308D2">
        <w:rPr>
          <w:rFonts w:ascii="Arial" w:hAnsi="Arial" w:cs="Arial"/>
          <w:sz w:val="24"/>
          <w:szCs w:val="24"/>
        </w:rPr>
        <w:t>MPS</w:t>
      </w:r>
      <w:r w:rsidR="00423BF6" w:rsidRPr="006308D2">
        <w:rPr>
          <w:rFonts w:ascii="Arial" w:hAnsi="Arial" w:cs="Arial"/>
          <w:sz w:val="24"/>
          <w:szCs w:val="24"/>
        </w:rPr>
        <w:t xml:space="preserve"> website or sent direct on request</w:t>
      </w:r>
      <w:r w:rsidR="0041022E" w:rsidRPr="006308D2">
        <w:rPr>
          <w:rFonts w:ascii="Arial" w:hAnsi="Arial" w:cs="Arial"/>
          <w:sz w:val="24"/>
          <w:szCs w:val="24"/>
        </w:rPr>
        <w:t xml:space="preserve"> to the</w:t>
      </w:r>
      <w:r w:rsidR="006308D2" w:rsidRPr="006308D2">
        <w:rPr>
          <w:rFonts w:ascii="Arial" w:hAnsi="Arial" w:cs="Arial"/>
          <w:sz w:val="24"/>
          <w:szCs w:val="24"/>
        </w:rPr>
        <w:t xml:space="preserve"> Data Office via this link </w:t>
      </w:r>
      <w:hyperlink r:id="rId15" w:tooltip="mpsdataoffice@met.police.uk" w:history="1">
        <w:r w:rsidR="006308D2" w:rsidRPr="006308D2">
          <w:rPr>
            <w:rFonts w:ascii="Arial" w:hAnsi="Arial" w:cs="Arial"/>
            <w:color w:val="003399"/>
            <w:sz w:val="24"/>
            <w:szCs w:val="24"/>
            <w:u w:val="single"/>
            <w:bdr w:val="none" w:sz="0" w:space="0" w:color="auto" w:frame="1"/>
            <w:shd w:val="clear" w:color="auto" w:fill="FFFFFF"/>
          </w:rPr>
          <w:t>mpsdataoffice@met.police.uk</w:t>
        </w:r>
      </w:hyperlink>
      <w:r w:rsidR="00D12092" w:rsidRPr="006308D2">
        <w:rPr>
          <w:rFonts w:ascii="Arial" w:hAnsi="Arial" w:cs="Arial"/>
          <w:sz w:val="24"/>
          <w:szCs w:val="24"/>
        </w:rPr>
        <w:t>.</w:t>
      </w:r>
      <w:r w:rsidR="00D07F9E" w:rsidRPr="006308D2">
        <w:rPr>
          <w:rFonts w:ascii="Arial" w:hAnsi="Arial" w:cs="Arial"/>
          <w:sz w:val="24"/>
          <w:szCs w:val="24"/>
        </w:rPr>
        <w:t xml:space="preserve"> </w:t>
      </w:r>
    </w:p>
    <w:p w14:paraId="191DBADA" w14:textId="77777777" w:rsidR="00423BF6" w:rsidRPr="00097C46" w:rsidRDefault="00423BF6" w:rsidP="00587925">
      <w:pPr>
        <w:pStyle w:val="Default"/>
        <w:jc w:val="both"/>
      </w:pPr>
    </w:p>
    <w:p w14:paraId="2495ECB4" w14:textId="77777777" w:rsidR="00D07F9E" w:rsidRPr="00097C46" w:rsidRDefault="00D07F9E" w:rsidP="00587925">
      <w:pPr>
        <w:pStyle w:val="Default"/>
        <w:jc w:val="both"/>
      </w:pPr>
      <w:r w:rsidRPr="00201517">
        <w:t>When an individual withdraws consent to the sensitive pr</w:t>
      </w:r>
      <w:r w:rsidR="00F87404" w:rsidRPr="00201517">
        <w:t>ocessing (where consent has</w:t>
      </w:r>
      <w:r w:rsidRPr="00201517">
        <w:t xml:space="preserve"> previously </w:t>
      </w:r>
      <w:r w:rsidR="002C34F4" w:rsidRPr="00201517">
        <w:t xml:space="preserve">been </w:t>
      </w:r>
      <w:r w:rsidRPr="00201517">
        <w:t xml:space="preserve">provided by the individual), that data </w:t>
      </w:r>
      <w:r w:rsidR="00201517" w:rsidRPr="00201517">
        <w:t xml:space="preserve">may </w:t>
      </w:r>
      <w:r w:rsidRPr="00201517">
        <w:t>be destroyed in line with legislative requirements.</w:t>
      </w:r>
      <w:r w:rsidRPr="00097C46">
        <w:t xml:space="preserve"> </w:t>
      </w:r>
    </w:p>
    <w:p w14:paraId="26A66F03" w14:textId="77777777" w:rsidR="0056183D" w:rsidRPr="00097C46" w:rsidRDefault="0056183D" w:rsidP="00587925">
      <w:pPr>
        <w:pStyle w:val="Default"/>
        <w:jc w:val="both"/>
      </w:pPr>
    </w:p>
    <w:p w14:paraId="59FD93B7" w14:textId="77777777" w:rsidR="00D07F9E" w:rsidRPr="00097C46" w:rsidRDefault="00D07F9E" w:rsidP="00587925">
      <w:pPr>
        <w:pStyle w:val="Default"/>
        <w:jc w:val="both"/>
      </w:pPr>
      <w:r w:rsidRPr="00097C46">
        <w:lastRenderedPageBreak/>
        <w:t>When sensitive processing is carried out in accordance with a Schedule 8 condition, th</w:t>
      </w:r>
      <w:r w:rsidR="00B441B8" w:rsidRPr="00097C46">
        <w:t>e information will be retained or</w:t>
      </w:r>
      <w:r w:rsidRPr="00097C46">
        <w:t xml:space="preserve"> destroyed in accordance with </w:t>
      </w:r>
      <w:r w:rsidRPr="006676F5">
        <w:t>the Record</w:t>
      </w:r>
      <w:r w:rsidR="00423BF6" w:rsidRPr="006676F5">
        <w:t>s Management</w:t>
      </w:r>
      <w:r w:rsidR="00D12092">
        <w:t>, Retention and Disposal</w:t>
      </w:r>
      <w:r w:rsidR="00423BF6" w:rsidRPr="006676F5">
        <w:t xml:space="preserve"> Policy.</w:t>
      </w:r>
      <w:r w:rsidRPr="00097C46">
        <w:t xml:space="preserve"> </w:t>
      </w:r>
    </w:p>
    <w:p w14:paraId="7018B436" w14:textId="77777777" w:rsidR="00D07F9E" w:rsidRPr="00097C46" w:rsidRDefault="00D07F9E" w:rsidP="00587925">
      <w:pPr>
        <w:spacing w:after="0" w:line="240" w:lineRule="auto"/>
        <w:jc w:val="both"/>
        <w:outlineLvl w:val="2"/>
        <w:rPr>
          <w:rFonts w:ascii="Arial" w:hAnsi="Arial" w:cs="Arial"/>
          <w:sz w:val="24"/>
          <w:szCs w:val="24"/>
        </w:rPr>
      </w:pPr>
    </w:p>
    <w:p w14:paraId="7EC6688F" w14:textId="77777777" w:rsidR="00D07F9E" w:rsidRPr="00097C46" w:rsidRDefault="00B441B8" w:rsidP="00587925">
      <w:pPr>
        <w:autoSpaceDE w:val="0"/>
        <w:autoSpaceDN w:val="0"/>
        <w:adjustRightInd w:val="0"/>
        <w:spacing w:after="0" w:line="240" w:lineRule="auto"/>
        <w:jc w:val="both"/>
        <w:rPr>
          <w:rFonts w:ascii="Arial" w:hAnsi="Arial" w:cs="Arial"/>
          <w:color w:val="000000"/>
          <w:sz w:val="24"/>
          <w:szCs w:val="24"/>
        </w:rPr>
      </w:pPr>
      <w:r w:rsidRPr="00097C46">
        <w:rPr>
          <w:rFonts w:ascii="Arial" w:hAnsi="Arial" w:cs="Arial"/>
          <w:b/>
          <w:bCs/>
          <w:sz w:val="24"/>
          <w:szCs w:val="24"/>
        </w:rPr>
        <w:t xml:space="preserve">Principle </w:t>
      </w:r>
      <w:r w:rsidR="00D07F9E" w:rsidRPr="00097C46">
        <w:rPr>
          <w:rFonts w:ascii="Arial" w:hAnsi="Arial" w:cs="Arial"/>
          <w:b/>
          <w:bCs/>
          <w:color w:val="000000"/>
          <w:sz w:val="24"/>
          <w:szCs w:val="24"/>
        </w:rPr>
        <w:t xml:space="preserve">6. Appropriate security </w:t>
      </w:r>
    </w:p>
    <w:p w14:paraId="1CA63A5A" w14:textId="77777777" w:rsidR="00D07F9E" w:rsidRPr="00097C46" w:rsidRDefault="00D07F9E" w:rsidP="00587925">
      <w:pPr>
        <w:autoSpaceDE w:val="0"/>
        <w:autoSpaceDN w:val="0"/>
        <w:adjustRightInd w:val="0"/>
        <w:spacing w:after="0" w:line="240" w:lineRule="auto"/>
        <w:jc w:val="both"/>
        <w:rPr>
          <w:rFonts w:ascii="Arial" w:hAnsi="Arial" w:cs="Arial"/>
          <w:color w:val="000000"/>
          <w:sz w:val="24"/>
          <w:szCs w:val="24"/>
        </w:rPr>
      </w:pPr>
    </w:p>
    <w:p w14:paraId="301940AC" w14:textId="77777777" w:rsidR="00D07F9E" w:rsidRPr="00097C46" w:rsidRDefault="00F87404" w:rsidP="00587925">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MPS </w:t>
      </w:r>
      <w:r w:rsidR="00D07F9E" w:rsidRPr="00097C46">
        <w:rPr>
          <w:rFonts w:ascii="Arial" w:hAnsi="Arial" w:cs="Arial"/>
          <w:color w:val="000000"/>
          <w:sz w:val="24"/>
          <w:szCs w:val="24"/>
        </w:rPr>
        <w:t>has developed and implemented appropriate technical and organisational measures to protect against unauthorised or unlawful processing and against accidental loss, destructio</w:t>
      </w:r>
      <w:r w:rsidR="00B441B8" w:rsidRPr="00097C46">
        <w:rPr>
          <w:rFonts w:ascii="Arial" w:hAnsi="Arial" w:cs="Arial"/>
          <w:color w:val="000000"/>
          <w:sz w:val="24"/>
          <w:szCs w:val="24"/>
        </w:rPr>
        <w:t>n or damage.</w:t>
      </w:r>
    </w:p>
    <w:p w14:paraId="53D2E63E" w14:textId="77777777" w:rsidR="00423BF6" w:rsidRPr="00097C46" w:rsidRDefault="00423BF6" w:rsidP="00587925">
      <w:pPr>
        <w:autoSpaceDE w:val="0"/>
        <w:autoSpaceDN w:val="0"/>
        <w:adjustRightInd w:val="0"/>
        <w:spacing w:after="0" w:line="240" w:lineRule="auto"/>
        <w:jc w:val="both"/>
        <w:rPr>
          <w:rFonts w:ascii="Arial" w:hAnsi="Arial" w:cs="Arial"/>
          <w:b/>
          <w:bCs/>
          <w:color w:val="000000"/>
          <w:sz w:val="24"/>
          <w:szCs w:val="24"/>
        </w:rPr>
      </w:pPr>
    </w:p>
    <w:p w14:paraId="5CD7B79B" w14:textId="77777777" w:rsidR="00D07F9E" w:rsidRPr="00097C46" w:rsidRDefault="00B441B8" w:rsidP="00587925">
      <w:pPr>
        <w:autoSpaceDE w:val="0"/>
        <w:autoSpaceDN w:val="0"/>
        <w:adjustRightInd w:val="0"/>
        <w:spacing w:after="0" w:line="240" w:lineRule="auto"/>
        <w:jc w:val="both"/>
        <w:rPr>
          <w:rFonts w:ascii="Arial" w:hAnsi="Arial" w:cs="Arial"/>
          <w:color w:val="000000"/>
          <w:sz w:val="24"/>
          <w:szCs w:val="24"/>
        </w:rPr>
      </w:pPr>
      <w:r w:rsidRPr="00097C46">
        <w:rPr>
          <w:rFonts w:ascii="Arial" w:hAnsi="Arial" w:cs="Arial"/>
          <w:b/>
          <w:bCs/>
          <w:color w:val="000000"/>
          <w:sz w:val="24"/>
          <w:szCs w:val="24"/>
        </w:rPr>
        <w:t>Technical measures</w:t>
      </w:r>
      <w:r w:rsidR="00097C46" w:rsidRPr="00097C46">
        <w:rPr>
          <w:rFonts w:ascii="Arial" w:hAnsi="Arial" w:cs="Arial"/>
          <w:b/>
          <w:bCs/>
          <w:color w:val="000000"/>
          <w:sz w:val="24"/>
          <w:szCs w:val="24"/>
        </w:rPr>
        <w:t xml:space="preserve"> </w:t>
      </w:r>
      <w:r w:rsidR="00F87404">
        <w:rPr>
          <w:rFonts w:ascii="Arial" w:hAnsi="Arial" w:cs="Arial"/>
          <w:bCs/>
          <w:color w:val="000000"/>
          <w:sz w:val="24"/>
          <w:szCs w:val="24"/>
        </w:rPr>
        <w:t>–</w:t>
      </w:r>
      <w:r w:rsidR="00097C46" w:rsidRPr="00097C46">
        <w:rPr>
          <w:rFonts w:ascii="Arial" w:hAnsi="Arial" w:cs="Arial"/>
          <w:bCs/>
          <w:color w:val="000000"/>
          <w:sz w:val="24"/>
          <w:szCs w:val="24"/>
        </w:rPr>
        <w:t xml:space="preserve"> </w:t>
      </w:r>
      <w:r w:rsidR="00F87404">
        <w:rPr>
          <w:rFonts w:ascii="Arial" w:hAnsi="Arial" w:cs="Arial"/>
          <w:bCs/>
          <w:color w:val="000000"/>
          <w:sz w:val="24"/>
          <w:szCs w:val="24"/>
        </w:rPr>
        <w:t>The MPS</w:t>
      </w:r>
      <w:r w:rsidR="00423BF6" w:rsidRPr="00097C46">
        <w:rPr>
          <w:rFonts w:ascii="Arial" w:hAnsi="Arial" w:cs="Arial"/>
          <w:color w:val="000000"/>
          <w:sz w:val="24"/>
          <w:szCs w:val="24"/>
        </w:rPr>
        <w:t xml:space="preserve"> </w:t>
      </w:r>
      <w:r w:rsidR="00D07F9E" w:rsidRPr="00097C46">
        <w:rPr>
          <w:rFonts w:ascii="Arial" w:hAnsi="Arial" w:cs="Arial"/>
          <w:color w:val="000000"/>
          <w:sz w:val="24"/>
          <w:szCs w:val="24"/>
        </w:rPr>
        <w:t xml:space="preserve">applies the information security standards set for the National Policing Community by the Cabinet Office and the Home Office. This includes encryption, firewalls, anti-virus software, IT health checks, vulnerability assessment and penetration process, user authentication, role based and password controlled access, technical assurance and technical audits and end point management. </w:t>
      </w:r>
    </w:p>
    <w:p w14:paraId="5AABA267" w14:textId="77777777" w:rsidR="00D07F9E" w:rsidRPr="00097C46" w:rsidRDefault="00D07F9E" w:rsidP="00587925">
      <w:pPr>
        <w:autoSpaceDE w:val="0"/>
        <w:autoSpaceDN w:val="0"/>
        <w:adjustRightInd w:val="0"/>
        <w:spacing w:after="0" w:line="240" w:lineRule="auto"/>
        <w:jc w:val="both"/>
        <w:rPr>
          <w:rFonts w:ascii="Arial" w:hAnsi="Arial" w:cs="Arial"/>
          <w:b/>
          <w:bCs/>
          <w:color w:val="000000"/>
          <w:sz w:val="24"/>
          <w:szCs w:val="24"/>
        </w:rPr>
      </w:pPr>
    </w:p>
    <w:p w14:paraId="0582353E" w14:textId="77777777" w:rsidR="00423BF6" w:rsidRPr="00097C46" w:rsidRDefault="00D07F9E" w:rsidP="00587925">
      <w:pPr>
        <w:autoSpaceDE w:val="0"/>
        <w:autoSpaceDN w:val="0"/>
        <w:adjustRightInd w:val="0"/>
        <w:spacing w:after="0" w:line="240" w:lineRule="auto"/>
        <w:jc w:val="both"/>
        <w:rPr>
          <w:rFonts w:ascii="Arial" w:hAnsi="Arial" w:cs="Arial"/>
          <w:color w:val="000000"/>
          <w:sz w:val="24"/>
          <w:szCs w:val="24"/>
        </w:rPr>
      </w:pPr>
      <w:r w:rsidRPr="00097C46">
        <w:rPr>
          <w:rFonts w:ascii="Arial" w:hAnsi="Arial" w:cs="Arial"/>
          <w:b/>
          <w:bCs/>
          <w:color w:val="000000"/>
          <w:sz w:val="24"/>
          <w:szCs w:val="24"/>
        </w:rPr>
        <w:t xml:space="preserve">Organisational measures </w:t>
      </w:r>
      <w:r w:rsidR="00097C46" w:rsidRPr="00097C46">
        <w:rPr>
          <w:rFonts w:ascii="Arial" w:hAnsi="Arial" w:cs="Arial"/>
          <w:bCs/>
          <w:color w:val="000000"/>
          <w:sz w:val="24"/>
          <w:szCs w:val="24"/>
        </w:rPr>
        <w:t xml:space="preserve">- </w:t>
      </w:r>
      <w:r w:rsidRPr="00097C46">
        <w:rPr>
          <w:rFonts w:ascii="Arial" w:hAnsi="Arial" w:cs="Arial"/>
          <w:color w:val="000000"/>
          <w:sz w:val="24"/>
          <w:szCs w:val="24"/>
        </w:rPr>
        <w:t>All officers and staff are required to undertake mandatory data protection training. All new staff, officers and contractors</w:t>
      </w:r>
      <w:r w:rsidR="00423BF6" w:rsidRPr="00097C46">
        <w:rPr>
          <w:rFonts w:ascii="Arial" w:hAnsi="Arial" w:cs="Arial"/>
          <w:color w:val="000000"/>
          <w:sz w:val="24"/>
          <w:szCs w:val="24"/>
        </w:rPr>
        <w:t xml:space="preserve"> are vetted prior to being given access to </w:t>
      </w:r>
      <w:r w:rsidR="00F87404">
        <w:rPr>
          <w:rFonts w:ascii="Arial" w:hAnsi="Arial" w:cs="Arial"/>
          <w:color w:val="000000"/>
          <w:sz w:val="24"/>
          <w:szCs w:val="24"/>
        </w:rPr>
        <w:t>the MPS’s</w:t>
      </w:r>
      <w:r w:rsidR="00423BF6" w:rsidRPr="00097C46">
        <w:rPr>
          <w:rFonts w:ascii="Arial" w:hAnsi="Arial" w:cs="Arial"/>
          <w:color w:val="000000"/>
          <w:sz w:val="24"/>
          <w:szCs w:val="24"/>
        </w:rPr>
        <w:t xml:space="preserve"> information, systems and records.</w:t>
      </w:r>
    </w:p>
    <w:p w14:paraId="6F414D9C" w14:textId="77777777" w:rsidR="00D07F9E" w:rsidRPr="00097C46" w:rsidRDefault="00D07F9E" w:rsidP="00587925">
      <w:pPr>
        <w:autoSpaceDE w:val="0"/>
        <w:autoSpaceDN w:val="0"/>
        <w:adjustRightInd w:val="0"/>
        <w:spacing w:after="0" w:line="240" w:lineRule="auto"/>
        <w:jc w:val="both"/>
        <w:rPr>
          <w:rFonts w:ascii="Arial" w:hAnsi="Arial" w:cs="Arial"/>
          <w:color w:val="000000"/>
          <w:sz w:val="24"/>
          <w:szCs w:val="24"/>
        </w:rPr>
      </w:pPr>
      <w:r w:rsidRPr="00097C46">
        <w:rPr>
          <w:rFonts w:ascii="Arial" w:hAnsi="Arial" w:cs="Arial"/>
          <w:color w:val="000000"/>
          <w:sz w:val="24"/>
          <w:szCs w:val="24"/>
        </w:rPr>
        <w:t xml:space="preserve"> </w:t>
      </w:r>
    </w:p>
    <w:p w14:paraId="374B3B74" w14:textId="77777777" w:rsidR="00D07F9E" w:rsidRPr="00097C46" w:rsidRDefault="00D07F9E" w:rsidP="00587925">
      <w:pPr>
        <w:autoSpaceDE w:val="0"/>
        <w:autoSpaceDN w:val="0"/>
        <w:adjustRightInd w:val="0"/>
        <w:spacing w:after="0" w:line="240" w:lineRule="auto"/>
        <w:jc w:val="both"/>
        <w:rPr>
          <w:rFonts w:ascii="Arial" w:hAnsi="Arial" w:cs="Arial"/>
          <w:color w:val="000000"/>
          <w:sz w:val="24"/>
          <w:szCs w:val="24"/>
        </w:rPr>
      </w:pPr>
      <w:r w:rsidRPr="00097C46">
        <w:rPr>
          <w:rFonts w:ascii="Arial" w:hAnsi="Arial" w:cs="Arial"/>
          <w:color w:val="000000"/>
          <w:sz w:val="24"/>
          <w:szCs w:val="24"/>
        </w:rPr>
        <w:t xml:space="preserve">Officers and staff receive training in how to use police systems before being granted access. Buildings are kept physically secure with access only being granted to individuals who require it. </w:t>
      </w:r>
    </w:p>
    <w:p w14:paraId="5C34ACA0" w14:textId="77777777" w:rsidR="00D07F9E" w:rsidRPr="00097C46" w:rsidRDefault="00D07F9E" w:rsidP="00587925">
      <w:pPr>
        <w:spacing w:after="0" w:line="240" w:lineRule="auto"/>
        <w:jc w:val="both"/>
        <w:outlineLvl w:val="2"/>
        <w:rPr>
          <w:rFonts w:ascii="Arial" w:hAnsi="Arial" w:cs="Arial"/>
          <w:color w:val="000000"/>
          <w:sz w:val="24"/>
          <w:szCs w:val="24"/>
        </w:rPr>
      </w:pPr>
    </w:p>
    <w:p w14:paraId="6BCF6E02" w14:textId="77777777" w:rsidR="00D07F9E" w:rsidRPr="00097C46" w:rsidRDefault="00D07F9E" w:rsidP="00587925">
      <w:pPr>
        <w:autoSpaceDE w:val="0"/>
        <w:autoSpaceDN w:val="0"/>
        <w:adjustRightInd w:val="0"/>
        <w:spacing w:after="0" w:line="240" w:lineRule="auto"/>
        <w:jc w:val="both"/>
        <w:rPr>
          <w:rFonts w:ascii="Arial" w:hAnsi="Arial" w:cs="Arial"/>
          <w:color w:val="000000"/>
          <w:sz w:val="24"/>
          <w:szCs w:val="24"/>
        </w:rPr>
      </w:pPr>
      <w:r w:rsidRPr="00097C46">
        <w:rPr>
          <w:rFonts w:ascii="Arial" w:hAnsi="Arial" w:cs="Arial"/>
          <w:b/>
          <w:bCs/>
          <w:color w:val="000000"/>
          <w:sz w:val="24"/>
          <w:szCs w:val="24"/>
        </w:rPr>
        <w:t xml:space="preserve">Erasure of personal data </w:t>
      </w:r>
    </w:p>
    <w:p w14:paraId="0FBC348C" w14:textId="77777777" w:rsidR="00D07F9E" w:rsidRPr="00097C46" w:rsidRDefault="00D07F9E" w:rsidP="00587925">
      <w:pPr>
        <w:autoSpaceDE w:val="0"/>
        <w:autoSpaceDN w:val="0"/>
        <w:adjustRightInd w:val="0"/>
        <w:spacing w:after="0" w:line="240" w:lineRule="auto"/>
        <w:jc w:val="both"/>
        <w:rPr>
          <w:rFonts w:ascii="Arial" w:hAnsi="Arial" w:cs="Arial"/>
          <w:color w:val="000000"/>
          <w:sz w:val="24"/>
          <w:szCs w:val="24"/>
        </w:rPr>
      </w:pPr>
    </w:p>
    <w:p w14:paraId="54811AD2" w14:textId="4EAA881D" w:rsidR="005F7AC8" w:rsidRPr="005F7AC8" w:rsidRDefault="00D07F9E" w:rsidP="005F7AC8">
      <w:pPr>
        <w:pStyle w:val="Heading3"/>
        <w:shd w:val="clear" w:color="auto" w:fill="FFFFFF"/>
        <w:textAlignment w:val="baseline"/>
        <w:rPr>
          <w:rFonts w:ascii="Arial" w:eastAsia="Times New Roman" w:hAnsi="Arial" w:cs="Arial"/>
          <w:color w:val="1F2025"/>
          <w:lang w:eastAsia="en-GB"/>
        </w:rPr>
      </w:pPr>
      <w:r w:rsidRPr="00BB3EC2">
        <w:rPr>
          <w:rFonts w:ascii="Arial" w:hAnsi="Arial" w:cs="Arial"/>
          <w:color w:val="000000"/>
        </w:rPr>
        <w:t>Erasure of personal data will be dealt with in accordance with Section 47 and (when necessary) Section 48 of the Act.</w:t>
      </w:r>
      <w:r w:rsidR="00F47F66">
        <w:rPr>
          <w:rFonts w:ascii="Arial" w:hAnsi="Arial" w:cs="Arial"/>
          <w:color w:val="000000"/>
        </w:rPr>
        <w:t xml:space="preserve"> </w:t>
      </w:r>
      <w:hyperlink r:id="rId16" w:history="1">
        <w:r w:rsidR="00F47F66" w:rsidRPr="00F47F66">
          <w:rPr>
            <w:rStyle w:val="Hyperlink"/>
            <w:rFonts w:ascii="Arial" w:hAnsi="Arial" w:cs="Arial"/>
          </w:rPr>
          <w:t>See the Privacy Notice</w:t>
        </w:r>
      </w:hyperlink>
      <w:r w:rsidR="00F47F66">
        <w:rPr>
          <w:rFonts w:ascii="Arial" w:hAnsi="Arial" w:cs="Arial"/>
          <w:color w:val="000000"/>
        </w:rPr>
        <w:t>.</w:t>
      </w:r>
      <w:r w:rsidRPr="00BB3EC2">
        <w:rPr>
          <w:rFonts w:ascii="Arial" w:hAnsi="Arial" w:cs="Arial"/>
          <w:color w:val="000000"/>
        </w:rPr>
        <w:t xml:space="preserve"> </w:t>
      </w:r>
      <w:r w:rsidR="005F7AC8" w:rsidRPr="00BB3EC2">
        <w:rPr>
          <w:rFonts w:ascii="Arial" w:hAnsi="Arial" w:cs="Arial"/>
          <w:color w:val="000000"/>
        </w:rPr>
        <w:t xml:space="preserve">(Paragraph </w:t>
      </w:r>
      <w:r w:rsidR="005F7AC8" w:rsidRPr="00BB3EC2">
        <w:rPr>
          <w:rFonts w:ascii="Arial" w:eastAsia="Times New Roman" w:hAnsi="Arial" w:cs="Arial"/>
          <w:color w:val="1F2025"/>
          <w:lang w:eastAsia="en-GB"/>
        </w:rPr>
        <w:t xml:space="preserve">11 within the Privacy Notice </w:t>
      </w:r>
      <w:r w:rsidR="00DC061E" w:rsidRPr="00BB3EC2">
        <w:rPr>
          <w:rFonts w:ascii="Arial" w:eastAsia="Times New Roman" w:hAnsi="Arial" w:cs="Arial"/>
          <w:color w:val="1F2025"/>
          <w:lang w:eastAsia="en-GB"/>
        </w:rPr>
        <w:t>explains your rights in relation to the erasure or</w:t>
      </w:r>
      <w:r w:rsidR="005F7AC8" w:rsidRPr="00BB3EC2">
        <w:rPr>
          <w:rFonts w:ascii="Arial" w:eastAsia="Times New Roman" w:hAnsi="Arial" w:cs="Arial"/>
          <w:color w:val="1F2025"/>
          <w:lang w:eastAsia="en-GB"/>
        </w:rPr>
        <w:t xml:space="preserve"> rectification</w:t>
      </w:r>
      <w:r w:rsidR="00DC061E" w:rsidRPr="00BB3EC2">
        <w:rPr>
          <w:rFonts w:ascii="Arial" w:eastAsia="Times New Roman" w:hAnsi="Arial" w:cs="Arial"/>
          <w:color w:val="1F2025"/>
          <w:lang w:eastAsia="en-GB"/>
        </w:rPr>
        <w:t xml:space="preserve">. A </w:t>
      </w:r>
      <w:r w:rsidR="005F7AC8" w:rsidRPr="00BB3EC2">
        <w:rPr>
          <w:rFonts w:ascii="Arial" w:eastAsia="Times New Roman" w:hAnsi="Arial" w:cs="Arial"/>
          <w:color w:val="1F2025"/>
          <w:lang w:eastAsia="en-GB"/>
        </w:rPr>
        <w:t xml:space="preserve">request for </w:t>
      </w:r>
      <w:r w:rsidR="00DC061E" w:rsidRPr="00BB3EC2">
        <w:rPr>
          <w:rFonts w:ascii="Arial" w:eastAsia="Times New Roman" w:hAnsi="Arial" w:cs="Arial"/>
          <w:color w:val="1F2025"/>
          <w:lang w:eastAsia="en-GB"/>
        </w:rPr>
        <w:t xml:space="preserve">erasure or rectification </w:t>
      </w:r>
      <w:r w:rsidR="005F7AC8" w:rsidRPr="00BB3EC2">
        <w:rPr>
          <w:rFonts w:ascii="Arial" w:eastAsia="Times New Roman" w:hAnsi="Arial" w:cs="Arial"/>
          <w:color w:val="1F2025"/>
          <w:lang w:eastAsia="en-GB"/>
        </w:rPr>
        <w:t xml:space="preserve">can be made by contacting the Data </w:t>
      </w:r>
      <w:r w:rsidR="00DC061E" w:rsidRPr="00BB3EC2">
        <w:rPr>
          <w:rFonts w:ascii="Arial" w:eastAsia="Times New Roman" w:hAnsi="Arial" w:cs="Arial"/>
          <w:color w:val="1F2025"/>
          <w:lang w:eastAsia="en-GB"/>
        </w:rPr>
        <w:t>Office</w:t>
      </w:r>
      <w:r w:rsidR="005F7AC8" w:rsidRPr="00BB3EC2">
        <w:rPr>
          <w:rFonts w:ascii="Arial" w:eastAsia="Times New Roman" w:hAnsi="Arial" w:cs="Arial"/>
          <w:color w:val="1F2025"/>
          <w:lang w:eastAsia="en-GB"/>
        </w:rPr>
        <w:t xml:space="preserve"> via this link</w:t>
      </w:r>
      <w:r w:rsidR="00DC061E" w:rsidRPr="00BB3EC2">
        <w:rPr>
          <w:rFonts w:ascii="Arial" w:eastAsia="Times New Roman" w:hAnsi="Arial" w:cs="Arial"/>
          <w:color w:val="1F2025"/>
          <w:lang w:eastAsia="en-GB"/>
        </w:rPr>
        <w:t xml:space="preserve"> </w:t>
      </w:r>
      <w:hyperlink r:id="rId17" w:history="1">
        <w:r w:rsidR="00DC061E" w:rsidRPr="00BB3EC2">
          <w:rPr>
            <w:rStyle w:val="Hyperlink"/>
            <w:rFonts w:ascii="Arial" w:hAnsi="Arial" w:cs="Arial"/>
            <w:bdr w:val="none" w:sz="0" w:space="0" w:color="auto" w:frame="1"/>
            <w:shd w:val="clear" w:color="auto" w:fill="FFFFFF"/>
          </w:rPr>
          <w:t>mpsdataoffice@met.police.uk</w:t>
        </w:r>
      </w:hyperlink>
      <w:r w:rsidR="005F7AC8" w:rsidRPr="00BB3EC2">
        <w:rPr>
          <w:rFonts w:ascii="Arial" w:eastAsia="Times New Roman" w:hAnsi="Arial" w:cs="Arial"/>
          <w:color w:val="1F2025"/>
          <w:lang w:eastAsia="en-GB"/>
        </w:rPr>
        <w:t>)</w:t>
      </w:r>
    </w:p>
    <w:p w14:paraId="0ED4449C" w14:textId="1D5CFDDF" w:rsidR="00D07F9E" w:rsidRPr="00097C46" w:rsidRDefault="00D07F9E" w:rsidP="00587925">
      <w:pPr>
        <w:autoSpaceDE w:val="0"/>
        <w:autoSpaceDN w:val="0"/>
        <w:adjustRightInd w:val="0"/>
        <w:spacing w:after="0" w:line="240" w:lineRule="auto"/>
        <w:jc w:val="both"/>
        <w:rPr>
          <w:rFonts w:ascii="Arial" w:hAnsi="Arial" w:cs="Arial"/>
          <w:sz w:val="24"/>
          <w:szCs w:val="24"/>
        </w:rPr>
      </w:pPr>
    </w:p>
    <w:p w14:paraId="0058BD36" w14:textId="77777777" w:rsidR="00D07F9E" w:rsidRPr="00097C46" w:rsidRDefault="00D07F9E" w:rsidP="00587925">
      <w:pPr>
        <w:autoSpaceDE w:val="0"/>
        <w:autoSpaceDN w:val="0"/>
        <w:adjustRightInd w:val="0"/>
        <w:spacing w:after="0" w:line="240" w:lineRule="auto"/>
        <w:jc w:val="both"/>
        <w:rPr>
          <w:rFonts w:ascii="Arial" w:hAnsi="Arial" w:cs="Arial"/>
          <w:color w:val="000000"/>
          <w:sz w:val="24"/>
          <w:szCs w:val="24"/>
        </w:rPr>
      </w:pPr>
      <w:r w:rsidRPr="00097C46">
        <w:rPr>
          <w:rFonts w:ascii="Arial" w:hAnsi="Arial" w:cs="Arial"/>
          <w:b/>
          <w:bCs/>
          <w:color w:val="000000"/>
          <w:sz w:val="24"/>
          <w:szCs w:val="24"/>
        </w:rPr>
        <w:t xml:space="preserve">Retention and review of this policy </w:t>
      </w:r>
    </w:p>
    <w:p w14:paraId="675F7E5B" w14:textId="77777777" w:rsidR="00D07F9E" w:rsidRPr="00097C46" w:rsidRDefault="00D07F9E" w:rsidP="00587925">
      <w:pPr>
        <w:autoSpaceDE w:val="0"/>
        <w:autoSpaceDN w:val="0"/>
        <w:adjustRightInd w:val="0"/>
        <w:spacing w:after="0" w:line="240" w:lineRule="auto"/>
        <w:jc w:val="both"/>
        <w:rPr>
          <w:rFonts w:ascii="Arial" w:hAnsi="Arial" w:cs="Arial"/>
          <w:color w:val="000000"/>
          <w:sz w:val="24"/>
          <w:szCs w:val="24"/>
        </w:rPr>
      </w:pPr>
    </w:p>
    <w:p w14:paraId="557F5CAC" w14:textId="77777777" w:rsidR="00D07F9E" w:rsidRPr="00097C46" w:rsidRDefault="00D07F9E" w:rsidP="00587925">
      <w:pPr>
        <w:autoSpaceDE w:val="0"/>
        <w:autoSpaceDN w:val="0"/>
        <w:adjustRightInd w:val="0"/>
        <w:spacing w:after="0" w:line="240" w:lineRule="auto"/>
        <w:jc w:val="both"/>
        <w:rPr>
          <w:rFonts w:ascii="Arial" w:hAnsi="Arial" w:cs="Arial"/>
          <w:color w:val="000000"/>
          <w:sz w:val="24"/>
          <w:szCs w:val="24"/>
        </w:rPr>
      </w:pPr>
      <w:r w:rsidRPr="00097C46">
        <w:rPr>
          <w:rFonts w:ascii="Arial" w:hAnsi="Arial" w:cs="Arial"/>
          <w:color w:val="000000"/>
          <w:sz w:val="24"/>
          <w:szCs w:val="24"/>
        </w:rPr>
        <w:t xml:space="preserve">This policy document will be retained in accordance with Section 42 of the Act. It will be made available to the ICO on request. </w:t>
      </w:r>
    </w:p>
    <w:p w14:paraId="12132521" w14:textId="77777777" w:rsidR="00B441B8" w:rsidRPr="00097C46" w:rsidRDefault="00B441B8" w:rsidP="00587925">
      <w:pPr>
        <w:autoSpaceDE w:val="0"/>
        <w:autoSpaceDN w:val="0"/>
        <w:adjustRightInd w:val="0"/>
        <w:spacing w:after="0" w:line="240" w:lineRule="auto"/>
        <w:jc w:val="both"/>
        <w:rPr>
          <w:rFonts w:ascii="Arial" w:hAnsi="Arial" w:cs="Arial"/>
          <w:color w:val="000000"/>
          <w:sz w:val="24"/>
          <w:szCs w:val="24"/>
        </w:rPr>
      </w:pPr>
    </w:p>
    <w:p w14:paraId="03841305" w14:textId="77777777" w:rsidR="00D07F9E" w:rsidRPr="00097C46" w:rsidRDefault="00D07F9E" w:rsidP="00587925">
      <w:pPr>
        <w:spacing w:after="0" w:line="240" w:lineRule="auto"/>
        <w:jc w:val="both"/>
        <w:outlineLvl w:val="2"/>
        <w:rPr>
          <w:rFonts w:ascii="Arial" w:eastAsia="Times New Roman" w:hAnsi="Arial" w:cs="Arial"/>
          <w:sz w:val="24"/>
          <w:szCs w:val="24"/>
          <w:lang w:val="en" w:eastAsia="en-GB"/>
        </w:rPr>
      </w:pPr>
      <w:r w:rsidRPr="00097C46">
        <w:rPr>
          <w:rFonts w:ascii="Arial" w:hAnsi="Arial" w:cs="Arial"/>
          <w:color w:val="000000"/>
          <w:sz w:val="24"/>
          <w:szCs w:val="24"/>
        </w:rPr>
        <w:t>The policy will be reviewed on an annual basis (or</w:t>
      </w:r>
      <w:r w:rsidR="00587925">
        <w:rPr>
          <w:rFonts w:ascii="Arial" w:hAnsi="Arial" w:cs="Arial"/>
          <w:color w:val="000000"/>
          <w:sz w:val="24"/>
          <w:szCs w:val="24"/>
        </w:rPr>
        <w:t xml:space="preserve"> more regularly if circumstance</w:t>
      </w:r>
      <w:r w:rsidRPr="00097C46">
        <w:rPr>
          <w:rFonts w:ascii="Arial" w:hAnsi="Arial" w:cs="Arial"/>
          <w:color w:val="000000"/>
          <w:sz w:val="24"/>
          <w:szCs w:val="24"/>
        </w:rPr>
        <w:t xml:space="preserve"> require</w:t>
      </w:r>
      <w:r w:rsidR="00587925">
        <w:rPr>
          <w:rFonts w:ascii="Arial" w:hAnsi="Arial" w:cs="Arial"/>
          <w:color w:val="000000"/>
          <w:sz w:val="24"/>
          <w:szCs w:val="24"/>
        </w:rPr>
        <w:t>s</w:t>
      </w:r>
      <w:r w:rsidRPr="00097C46">
        <w:rPr>
          <w:rFonts w:ascii="Arial" w:hAnsi="Arial" w:cs="Arial"/>
          <w:color w:val="000000"/>
          <w:sz w:val="24"/>
          <w:szCs w:val="24"/>
        </w:rPr>
        <w:t xml:space="preserve">) and updated as necessary at these reviews. </w:t>
      </w:r>
    </w:p>
    <w:sectPr w:rsidR="00D07F9E" w:rsidRPr="00097C46" w:rsidSect="00531CB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3B5CE" w14:textId="77777777" w:rsidR="00AC731D" w:rsidRDefault="00AC731D" w:rsidP="00D07F9E">
      <w:pPr>
        <w:spacing w:after="0" w:line="240" w:lineRule="auto"/>
      </w:pPr>
      <w:r>
        <w:separator/>
      </w:r>
    </w:p>
  </w:endnote>
  <w:endnote w:type="continuationSeparator" w:id="0">
    <w:p w14:paraId="4BAB5762" w14:textId="77777777" w:rsidR="00AC731D" w:rsidRDefault="00AC731D" w:rsidP="00D07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28C4E" w14:textId="77777777" w:rsidR="00AC731D" w:rsidRDefault="00AC731D" w:rsidP="00D07F9E">
      <w:pPr>
        <w:spacing w:after="0" w:line="240" w:lineRule="auto"/>
      </w:pPr>
      <w:r>
        <w:separator/>
      </w:r>
    </w:p>
  </w:footnote>
  <w:footnote w:type="continuationSeparator" w:id="0">
    <w:p w14:paraId="14DC5AD9" w14:textId="77777777" w:rsidR="00AC731D" w:rsidRDefault="00AC731D" w:rsidP="00D07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581D"/>
    <w:multiLevelType w:val="hybridMultilevel"/>
    <w:tmpl w:val="B69AA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54600D"/>
    <w:multiLevelType w:val="multilevel"/>
    <w:tmpl w:val="31CA9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213D9"/>
    <w:multiLevelType w:val="multilevel"/>
    <w:tmpl w:val="45982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E74CC"/>
    <w:multiLevelType w:val="multilevel"/>
    <w:tmpl w:val="309E6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27C0C"/>
    <w:multiLevelType w:val="hybridMultilevel"/>
    <w:tmpl w:val="40F6A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9E55EF"/>
    <w:multiLevelType w:val="multilevel"/>
    <w:tmpl w:val="F2181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C68E0"/>
    <w:multiLevelType w:val="hybridMultilevel"/>
    <w:tmpl w:val="C83E710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3B5109E"/>
    <w:multiLevelType w:val="hybridMultilevel"/>
    <w:tmpl w:val="70A615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9107F42"/>
    <w:multiLevelType w:val="hybridMultilevel"/>
    <w:tmpl w:val="B88AF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610753"/>
    <w:multiLevelType w:val="hybridMultilevel"/>
    <w:tmpl w:val="488A46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220F5C"/>
    <w:multiLevelType w:val="hybridMultilevel"/>
    <w:tmpl w:val="F642D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D5A74FB"/>
    <w:multiLevelType w:val="multilevel"/>
    <w:tmpl w:val="4A064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7A6561"/>
    <w:multiLevelType w:val="multilevel"/>
    <w:tmpl w:val="233C3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EA60E8"/>
    <w:multiLevelType w:val="hybridMultilevel"/>
    <w:tmpl w:val="141E1E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2658D5"/>
    <w:multiLevelType w:val="multilevel"/>
    <w:tmpl w:val="6D7231B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CEF221F"/>
    <w:multiLevelType w:val="multilevel"/>
    <w:tmpl w:val="4D2AA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407738"/>
    <w:multiLevelType w:val="hybridMultilevel"/>
    <w:tmpl w:val="D29E95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5FF5A8A"/>
    <w:multiLevelType w:val="multilevel"/>
    <w:tmpl w:val="72DCE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A66DD5"/>
    <w:multiLevelType w:val="multilevel"/>
    <w:tmpl w:val="C04E2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AE6D7C"/>
    <w:multiLevelType w:val="hybridMultilevel"/>
    <w:tmpl w:val="1B1A2E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6C7F0054"/>
    <w:multiLevelType w:val="hybridMultilevel"/>
    <w:tmpl w:val="7DAE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5934BD"/>
    <w:multiLevelType w:val="multilevel"/>
    <w:tmpl w:val="0ED45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AF0413"/>
    <w:multiLevelType w:val="hybridMultilevel"/>
    <w:tmpl w:val="FFA85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B072D2"/>
    <w:multiLevelType w:val="multilevel"/>
    <w:tmpl w:val="7AB4A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7"/>
  </w:num>
  <w:num w:numId="4">
    <w:abstractNumId w:val="10"/>
  </w:num>
  <w:num w:numId="5">
    <w:abstractNumId w:val="2"/>
  </w:num>
  <w:num w:numId="6">
    <w:abstractNumId w:val="0"/>
  </w:num>
  <w:num w:numId="7">
    <w:abstractNumId w:val="15"/>
  </w:num>
  <w:num w:numId="8">
    <w:abstractNumId w:val="5"/>
  </w:num>
  <w:num w:numId="9">
    <w:abstractNumId w:val="1"/>
  </w:num>
  <w:num w:numId="10">
    <w:abstractNumId w:val="23"/>
  </w:num>
  <w:num w:numId="11">
    <w:abstractNumId w:val="17"/>
  </w:num>
  <w:num w:numId="12">
    <w:abstractNumId w:val="3"/>
  </w:num>
  <w:num w:numId="13">
    <w:abstractNumId w:val="18"/>
  </w:num>
  <w:num w:numId="14">
    <w:abstractNumId w:val="21"/>
  </w:num>
  <w:num w:numId="15">
    <w:abstractNumId w:val="11"/>
  </w:num>
  <w:num w:numId="16">
    <w:abstractNumId w:val="12"/>
  </w:num>
  <w:num w:numId="17">
    <w:abstractNumId w:val="19"/>
  </w:num>
  <w:num w:numId="18">
    <w:abstractNumId w:val="0"/>
  </w:num>
  <w:num w:numId="19">
    <w:abstractNumId w:val="8"/>
  </w:num>
  <w:num w:numId="20">
    <w:abstractNumId w:val="20"/>
  </w:num>
  <w:num w:numId="21">
    <w:abstractNumId w:val="4"/>
  </w:num>
  <w:num w:numId="22">
    <w:abstractNumId w:val="13"/>
  </w:num>
  <w:num w:numId="23">
    <w:abstractNumId w:val="22"/>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B0A"/>
    <w:rsid w:val="00047EE8"/>
    <w:rsid w:val="00097C46"/>
    <w:rsid w:val="001F555A"/>
    <w:rsid w:val="00201517"/>
    <w:rsid w:val="00273252"/>
    <w:rsid w:val="002C34F4"/>
    <w:rsid w:val="00373F51"/>
    <w:rsid w:val="0041022E"/>
    <w:rsid w:val="00423BF6"/>
    <w:rsid w:val="00456F2D"/>
    <w:rsid w:val="0048235D"/>
    <w:rsid w:val="004B110A"/>
    <w:rsid w:val="004C5773"/>
    <w:rsid w:val="004D1D9B"/>
    <w:rsid w:val="005018E5"/>
    <w:rsid w:val="00531CBE"/>
    <w:rsid w:val="0056183D"/>
    <w:rsid w:val="00587925"/>
    <w:rsid w:val="005C743E"/>
    <w:rsid w:val="005F7AC8"/>
    <w:rsid w:val="00605C30"/>
    <w:rsid w:val="006308D2"/>
    <w:rsid w:val="006676F5"/>
    <w:rsid w:val="006E0EA5"/>
    <w:rsid w:val="00755F63"/>
    <w:rsid w:val="00796561"/>
    <w:rsid w:val="007F305C"/>
    <w:rsid w:val="00840519"/>
    <w:rsid w:val="00937B44"/>
    <w:rsid w:val="009C3B1D"/>
    <w:rsid w:val="00A1560B"/>
    <w:rsid w:val="00AA39A9"/>
    <w:rsid w:val="00AC731D"/>
    <w:rsid w:val="00B06688"/>
    <w:rsid w:val="00B441B8"/>
    <w:rsid w:val="00BB3EC2"/>
    <w:rsid w:val="00BF2008"/>
    <w:rsid w:val="00CD05FE"/>
    <w:rsid w:val="00D07F9E"/>
    <w:rsid w:val="00D12092"/>
    <w:rsid w:val="00D873C2"/>
    <w:rsid w:val="00DC061E"/>
    <w:rsid w:val="00E30CA3"/>
    <w:rsid w:val="00E748D0"/>
    <w:rsid w:val="00ED2D29"/>
    <w:rsid w:val="00F47F66"/>
    <w:rsid w:val="00F7291D"/>
    <w:rsid w:val="00F87404"/>
    <w:rsid w:val="00FA1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A9CEDA"/>
  <w15:docId w15:val="{5772AFFB-A403-49F6-AA4E-F182EC3E8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B0A"/>
    <w:pPr>
      <w:spacing w:after="200" w:line="276" w:lineRule="auto"/>
    </w:pPr>
  </w:style>
  <w:style w:type="paragraph" w:styleId="Heading3">
    <w:name w:val="heading 3"/>
    <w:basedOn w:val="Normal"/>
    <w:next w:val="Normal"/>
    <w:link w:val="Heading3Char"/>
    <w:uiPriority w:val="9"/>
    <w:semiHidden/>
    <w:unhideWhenUsed/>
    <w:qFormat/>
    <w:rsid w:val="005F7A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B0A"/>
    <w:rPr>
      <w:color w:val="0563C1" w:themeColor="hyperlink"/>
      <w:u w:val="single"/>
    </w:rPr>
  </w:style>
  <w:style w:type="paragraph" w:styleId="NormalWeb">
    <w:name w:val="Normal (Web)"/>
    <w:basedOn w:val="Normal"/>
    <w:uiPriority w:val="99"/>
    <w:semiHidden/>
    <w:unhideWhenUsed/>
    <w:rsid w:val="00FA1B0A"/>
    <w:pPr>
      <w:spacing w:after="203"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rsid w:val="00FA1B0A"/>
    <w:pPr>
      <w:spacing w:line="240" w:lineRule="auto"/>
    </w:pPr>
    <w:rPr>
      <w:sz w:val="20"/>
      <w:szCs w:val="20"/>
    </w:rPr>
  </w:style>
  <w:style w:type="character" w:customStyle="1" w:styleId="CommentTextChar">
    <w:name w:val="Comment Text Char"/>
    <w:basedOn w:val="DefaultParagraphFont"/>
    <w:link w:val="CommentText"/>
    <w:uiPriority w:val="99"/>
    <w:rsid w:val="00FA1B0A"/>
    <w:rPr>
      <w:sz w:val="20"/>
      <w:szCs w:val="20"/>
    </w:rPr>
  </w:style>
  <w:style w:type="paragraph" w:styleId="ListParagraph">
    <w:name w:val="List Paragraph"/>
    <w:basedOn w:val="Normal"/>
    <w:uiPriority w:val="34"/>
    <w:qFormat/>
    <w:rsid w:val="00FA1B0A"/>
    <w:pPr>
      <w:ind w:left="720"/>
      <w:contextualSpacing/>
    </w:pPr>
  </w:style>
  <w:style w:type="character" w:styleId="CommentReference">
    <w:name w:val="annotation reference"/>
    <w:basedOn w:val="DefaultParagraphFont"/>
    <w:uiPriority w:val="99"/>
    <w:semiHidden/>
    <w:unhideWhenUsed/>
    <w:rsid w:val="00FA1B0A"/>
    <w:rPr>
      <w:sz w:val="16"/>
      <w:szCs w:val="16"/>
    </w:rPr>
  </w:style>
  <w:style w:type="character" w:styleId="Strong">
    <w:name w:val="Strong"/>
    <w:basedOn w:val="DefaultParagraphFont"/>
    <w:uiPriority w:val="22"/>
    <w:qFormat/>
    <w:rsid w:val="00FA1B0A"/>
    <w:rPr>
      <w:b/>
      <w:bCs/>
    </w:rPr>
  </w:style>
  <w:style w:type="paragraph" w:styleId="BalloonText">
    <w:name w:val="Balloon Text"/>
    <w:basedOn w:val="Normal"/>
    <w:link w:val="BalloonTextChar"/>
    <w:uiPriority w:val="99"/>
    <w:semiHidden/>
    <w:unhideWhenUsed/>
    <w:rsid w:val="00FA1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B0A"/>
    <w:rPr>
      <w:rFonts w:ascii="Segoe UI" w:hAnsi="Segoe UI" w:cs="Segoe UI"/>
      <w:sz w:val="18"/>
      <w:szCs w:val="18"/>
    </w:rPr>
  </w:style>
  <w:style w:type="paragraph" w:customStyle="1" w:styleId="Default">
    <w:name w:val="Default"/>
    <w:rsid w:val="00D07F9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07F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7F9E"/>
  </w:style>
  <w:style w:type="paragraph" w:styleId="Footer">
    <w:name w:val="footer"/>
    <w:basedOn w:val="Normal"/>
    <w:link w:val="FooterChar"/>
    <w:uiPriority w:val="99"/>
    <w:unhideWhenUsed/>
    <w:rsid w:val="00D07F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7F9E"/>
  </w:style>
  <w:style w:type="paragraph" w:styleId="CommentSubject">
    <w:name w:val="annotation subject"/>
    <w:basedOn w:val="CommentText"/>
    <w:next w:val="CommentText"/>
    <w:link w:val="CommentSubjectChar"/>
    <w:uiPriority w:val="99"/>
    <w:semiHidden/>
    <w:unhideWhenUsed/>
    <w:rsid w:val="00755F63"/>
    <w:rPr>
      <w:b/>
      <w:bCs/>
    </w:rPr>
  </w:style>
  <w:style w:type="character" w:customStyle="1" w:styleId="CommentSubjectChar">
    <w:name w:val="Comment Subject Char"/>
    <w:basedOn w:val="CommentTextChar"/>
    <w:link w:val="CommentSubject"/>
    <w:uiPriority w:val="99"/>
    <w:semiHidden/>
    <w:rsid w:val="00755F63"/>
    <w:rPr>
      <w:b/>
      <w:bCs/>
      <w:sz w:val="20"/>
      <w:szCs w:val="20"/>
    </w:rPr>
  </w:style>
  <w:style w:type="character" w:customStyle="1" w:styleId="Heading3Char">
    <w:name w:val="Heading 3 Char"/>
    <w:basedOn w:val="DefaultParagraphFont"/>
    <w:link w:val="Heading3"/>
    <w:uiPriority w:val="9"/>
    <w:semiHidden/>
    <w:rsid w:val="005F7AC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474">
      <w:bodyDiv w:val="1"/>
      <w:marLeft w:val="0"/>
      <w:marRight w:val="0"/>
      <w:marTop w:val="0"/>
      <w:marBottom w:val="0"/>
      <w:divBdr>
        <w:top w:val="none" w:sz="0" w:space="0" w:color="auto"/>
        <w:left w:val="none" w:sz="0" w:space="0" w:color="auto"/>
        <w:bottom w:val="none" w:sz="0" w:space="0" w:color="auto"/>
        <w:right w:val="none" w:sz="0" w:space="0" w:color="auto"/>
      </w:divBdr>
    </w:div>
    <w:div w:id="193882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et.police.uk/privacy-noti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psdataoffice@met.police.uk" TargetMode="External"/><Relationship Id="rId17" Type="http://schemas.openxmlformats.org/officeDocument/2006/relationships/hyperlink" Target="mailto:mpsdataoffice@met.police.uk" TargetMode="External"/><Relationship Id="rId2" Type="http://schemas.openxmlformats.org/officeDocument/2006/relationships/customXml" Target="../customXml/item2.xml"/><Relationship Id="rId16" Type="http://schemas.openxmlformats.org/officeDocument/2006/relationships/hyperlink" Target="https://www.met.police.uk/privacy-noti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mailto:mpsdataoffice@met.police.uk" TargetMode="External"/><Relationship Id="rId10" Type="http://schemas.openxmlformats.org/officeDocument/2006/relationships/hyperlink" Target="http://mpsweb.intranet.mp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psdataoffice@met.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7A6413F229B41ADF4C35A78C4E486" ma:contentTypeVersion="12" ma:contentTypeDescription="Create a new document." ma:contentTypeScope="" ma:versionID="74b3a7f02e919c11e2962a696b2e65f0">
  <xsd:schema xmlns:xsd="http://www.w3.org/2001/XMLSchema" xmlns:xs="http://www.w3.org/2001/XMLSchema" xmlns:p="http://schemas.microsoft.com/office/2006/metadata/properties" xmlns:ns3="a6fa7762-d3bb-48c1-9fc9-4ee04a21d31e" xmlns:ns4="1e3eada4-8172-4714-95a5-607e60080af7" targetNamespace="http://schemas.microsoft.com/office/2006/metadata/properties" ma:root="true" ma:fieldsID="4d5260a5af87b874cd56cf75699e22fc" ns3:_="" ns4:_="">
    <xsd:import namespace="a6fa7762-d3bb-48c1-9fc9-4ee04a21d31e"/>
    <xsd:import namespace="1e3eada4-8172-4714-95a5-607e60080a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a7762-d3bb-48c1-9fc9-4ee04a21d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3eada4-8172-4714-95a5-607e60080af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896B0-5BDA-4BBD-9F88-F8C10F58D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a7762-d3bb-48c1-9fc9-4ee04a21d31e"/>
    <ds:schemaRef ds:uri="1e3eada4-8172-4714-95a5-607e60080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B15F2B-2964-4EF7-B5F5-5098042827B8}">
  <ds:schemaRefs>
    <ds:schemaRef ds:uri="http://schemas.microsoft.com/sharepoint/v3/contenttype/forms"/>
  </ds:schemaRefs>
</ds:datastoreItem>
</file>

<file path=customXml/itemProps3.xml><?xml version="1.0" encoding="utf-8"?>
<ds:datastoreItem xmlns:ds="http://schemas.openxmlformats.org/officeDocument/2006/customXml" ds:itemID="{A967381E-8EA5-4B79-A396-E895D223C480}">
  <ds:schemaRefs>
    <ds:schemaRef ds:uri="http://schemas.microsoft.com/office/2006/documentManagement/types"/>
    <ds:schemaRef ds:uri="http://schemas.microsoft.com/office/infopath/2007/PartnerControls"/>
    <ds:schemaRef ds:uri="http://purl.org/dc/elements/1.1/"/>
    <ds:schemaRef ds:uri="http://purl.org/dc/dcmitype/"/>
    <ds:schemaRef ds:uri="http://schemas.openxmlformats.org/package/2006/metadata/core-properties"/>
    <ds:schemaRef ds:uri="1e3eada4-8172-4714-95a5-607e60080af7"/>
    <ds:schemaRef ds:uri="a6fa7762-d3bb-48c1-9fc9-4ee04a21d31e"/>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Appropriate Policy</vt:lpstr>
    </vt:vector>
  </TitlesOfParts>
  <Manager>Not required</Manager>
  <Company>Devon and Cornwall Police</Company>
  <LinksUpToDate>false</LinksUpToDate>
  <CharactersWithSpaces>9668</CharactersWithSpaces>
  <SharedDoc>false</SharedDoc>
  <HyperlinkBase>Not required</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Appropriate Policy</dc:title>
  <dc:subject>Corporate</dc:subject>
  <dc:creator>DPO and Compliance Manager</dc:creator>
  <cp:keywords>Appropropriate Polcy, GDPR, DPA</cp:keywords>
  <dc:description>OPEN under Freedom of Information</dc:description>
  <cp:lastModifiedBy>Martin Jake S - HQ Directorate of Media &amp; Communication</cp:lastModifiedBy>
  <cp:revision>5</cp:revision>
  <cp:lastPrinted>2019-09-24T15:18:00Z</cp:lastPrinted>
  <dcterms:created xsi:type="dcterms:W3CDTF">2021-05-17T15:54:00Z</dcterms:created>
  <dcterms:modified xsi:type="dcterms:W3CDTF">2021-05-19T07:36:00Z</dcterms:modified>
  <cp:category>Not required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0x0101007BA7A6413F229B41ADF4C35A78C4E486</vt:lpwstr>
  </property>
</Properties>
</file>