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0F5FA" w14:textId="77777777" w:rsidR="00B9269B" w:rsidRPr="00386893" w:rsidRDefault="00B9269B" w:rsidP="00B9269B">
      <w:pPr>
        <w:shd w:val="clear" w:color="auto" w:fill="FFFFFF"/>
        <w:spacing w:after="100" w:afterAutospacing="1" w:line="240" w:lineRule="auto"/>
        <w:textAlignment w:val="top"/>
        <w:rPr>
          <w:rFonts w:ascii="Arial" w:eastAsia="Times New Roman" w:hAnsi="Arial" w:cs="Arial"/>
          <w:lang w:eastAsia="en-GB"/>
        </w:rPr>
      </w:pPr>
      <w:r w:rsidRPr="00386893">
        <w:rPr>
          <w:rFonts w:ascii="Arial" w:eastAsia="Times New Roman" w:hAnsi="Arial" w:cs="Arial"/>
          <w:b/>
          <w:bCs/>
          <w:lang w:eastAsia="en-GB"/>
        </w:rPr>
        <w:t>Job Title:</w:t>
      </w:r>
      <w:r w:rsidRPr="00386893">
        <w:rPr>
          <w:rFonts w:ascii="Arial" w:eastAsia="Times New Roman" w:hAnsi="Arial" w:cs="Arial"/>
          <w:lang w:eastAsia="en-GB"/>
        </w:rPr>
        <w:t> </w:t>
      </w:r>
      <w:r w:rsidRPr="00386893">
        <w:rPr>
          <w:rFonts w:ascii="Arial" w:eastAsia="Times New Roman" w:hAnsi="Arial" w:cs="Arial"/>
          <w:b/>
          <w:bCs/>
          <w:lang w:eastAsia="en-GB"/>
        </w:rPr>
        <w:t>Safety Camera Operations Viewer</w:t>
      </w:r>
    </w:p>
    <w:p w14:paraId="5789582D" w14:textId="6FE957CF" w:rsidR="00B9269B" w:rsidRPr="00386893" w:rsidRDefault="00B9269B" w:rsidP="00B9269B">
      <w:pPr>
        <w:shd w:val="clear" w:color="auto" w:fill="FFFFFF"/>
        <w:spacing w:after="100" w:afterAutospacing="1" w:line="240" w:lineRule="auto"/>
        <w:textAlignment w:val="top"/>
        <w:rPr>
          <w:rFonts w:ascii="Arial" w:eastAsia="Times New Roman" w:hAnsi="Arial" w:cs="Arial"/>
          <w:b/>
          <w:lang w:eastAsia="en-GB"/>
        </w:rPr>
      </w:pPr>
      <w:r w:rsidRPr="00386893">
        <w:rPr>
          <w:rFonts w:ascii="Arial" w:eastAsia="Times New Roman" w:hAnsi="Arial" w:cs="Arial"/>
          <w:b/>
          <w:bCs/>
          <w:lang w:eastAsia="en-GB"/>
        </w:rPr>
        <w:t xml:space="preserve">Salary: The starting salary is </w:t>
      </w:r>
      <w:r w:rsidR="00DE5218" w:rsidRPr="00386893">
        <w:rPr>
          <w:rFonts w:ascii="Arial" w:eastAsia="Times New Roman" w:hAnsi="Arial" w:cs="Arial"/>
          <w:b/>
          <w:lang w:eastAsia="en-GB"/>
        </w:rPr>
        <w:t>£30,450, which includes allowances totalling £2,841</w:t>
      </w:r>
      <w:r w:rsidRPr="00386893">
        <w:rPr>
          <w:rFonts w:ascii="Arial" w:eastAsia="Times New Roman" w:hAnsi="Arial" w:cs="Arial"/>
          <w:b/>
          <w:bCs/>
          <w:lang w:eastAsia="en-GB"/>
        </w:rPr>
        <w:t>.</w:t>
      </w:r>
    </w:p>
    <w:p w14:paraId="49E29435" w14:textId="77777777" w:rsidR="00DE5218" w:rsidRPr="00386893" w:rsidRDefault="00DE5218" w:rsidP="00DE5218">
      <w:pPr>
        <w:shd w:val="clear" w:color="auto" w:fill="FFFFFF"/>
        <w:spacing w:after="100" w:afterAutospacing="1" w:line="240" w:lineRule="auto"/>
        <w:textAlignment w:val="top"/>
        <w:rPr>
          <w:rFonts w:ascii="Arial" w:eastAsia="Times New Roman" w:hAnsi="Arial" w:cs="Arial"/>
          <w:b/>
          <w:lang w:eastAsia="en-GB"/>
        </w:rPr>
      </w:pPr>
      <w:r w:rsidRPr="00386893">
        <w:rPr>
          <w:rFonts w:ascii="Arial" w:eastAsia="Times New Roman" w:hAnsi="Arial" w:cs="Arial"/>
          <w:b/>
          <w:lang w:eastAsia="en-GB"/>
        </w:rPr>
        <w:t>The salary is broken down as £27,609 basic salary, which will increase annually until you reach the top of the scale £29,676 Plus, a location allowance of £1,841 and a non-pensionable allowance of £1,000.</w:t>
      </w:r>
    </w:p>
    <w:p w14:paraId="25F46C0E" w14:textId="216D2306" w:rsidR="00B9269B" w:rsidRPr="00386893" w:rsidRDefault="00B9269B" w:rsidP="00B9269B">
      <w:pPr>
        <w:shd w:val="clear" w:color="auto" w:fill="FFFFFF"/>
        <w:spacing w:after="100" w:afterAutospacing="1" w:line="240" w:lineRule="auto"/>
        <w:textAlignment w:val="top"/>
        <w:rPr>
          <w:rFonts w:ascii="Arial" w:eastAsia="Times New Roman" w:hAnsi="Arial" w:cs="Arial"/>
          <w:lang w:eastAsia="en-GB"/>
        </w:rPr>
      </w:pPr>
      <w:r w:rsidRPr="00386893">
        <w:rPr>
          <w:rFonts w:ascii="Arial" w:eastAsia="Times New Roman" w:hAnsi="Arial" w:cs="Arial"/>
          <w:b/>
          <w:bCs/>
          <w:lang w:eastAsia="en-GB"/>
        </w:rPr>
        <w:t>Location: Sidcup</w:t>
      </w:r>
    </w:p>
    <w:p w14:paraId="2CE21D8B" w14:textId="7E421219" w:rsidR="00B9269B" w:rsidRPr="00386893" w:rsidRDefault="00B9269B" w:rsidP="00B9269B">
      <w:pPr>
        <w:shd w:val="clear" w:color="auto" w:fill="FFFFFF"/>
        <w:spacing w:after="100" w:afterAutospacing="1" w:line="240" w:lineRule="auto"/>
        <w:textAlignment w:val="top"/>
        <w:rPr>
          <w:rFonts w:ascii="Arial" w:eastAsia="Times New Roman" w:hAnsi="Arial" w:cs="Arial"/>
          <w:lang w:eastAsia="en-GB"/>
        </w:rPr>
      </w:pPr>
      <w:r w:rsidRPr="00386893">
        <w:rPr>
          <w:rFonts w:ascii="Arial" w:eastAsia="Times New Roman" w:hAnsi="Arial" w:cs="Arial"/>
          <w:lang w:eastAsia="en-GB"/>
        </w:rPr>
        <w:t>This is an exciting time to be working as Safety Camera Operations Viewer for the Metropolitan Police Service. In addition to large-scale transformation, there's the unique and ever-evolving challenge of policing London. This means that as a Safety Camera Operations Viewer, there are more opportunities for you to get involved with making London the safest global city in a time of unprecedented change within the UK's largest Police Service.</w:t>
      </w:r>
    </w:p>
    <w:p w14:paraId="799429C5" w14:textId="77777777" w:rsidR="00B9269B" w:rsidRPr="00386893" w:rsidRDefault="00B9269B" w:rsidP="00B9269B">
      <w:pPr>
        <w:shd w:val="clear" w:color="auto" w:fill="FFFFFF"/>
        <w:spacing w:after="100" w:afterAutospacing="1" w:line="240" w:lineRule="auto"/>
        <w:textAlignment w:val="top"/>
        <w:rPr>
          <w:rFonts w:ascii="Arial" w:eastAsia="Times New Roman" w:hAnsi="Arial" w:cs="Arial"/>
          <w:lang w:eastAsia="en-GB"/>
        </w:rPr>
      </w:pPr>
      <w:r w:rsidRPr="00386893">
        <w:rPr>
          <w:rFonts w:ascii="Arial" w:eastAsia="Times New Roman" w:hAnsi="Arial" w:cs="Arial"/>
          <w:lang w:eastAsia="en-GB"/>
        </w:rPr>
        <w:t>The Metropolitan Police Service (MPS) Safety Camera department works in partnership with Transport for London (TfL</w:t>
      </w:r>
      <w:proofErr w:type="gramStart"/>
      <w:r w:rsidRPr="00386893">
        <w:rPr>
          <w:rFonts w:ascii="Arial" w:eastAsia="Times New Roman" w:hAnsi="Arial" w:cs="Arial"/>
          <w:lang w:eastAsia="en-GB"/>
        </w:rPr>
        <w:t>)</w:t>
      </w:r>
      <w:proofErr w:type="gramEnd"/>
      <w:r w:rsidRPr="00386893">
        <w:rPr>
          <w:rFonts w:ascii="Arial" w:eastAsia="Times New Roman" w:hAnsi="Arial" w:cs="Arial"/>
          <w:lang w:eastAsia="en-GB"/>
        </w:rPr>
        <w:t xml:space="preserve"> and we are responsible for the enforcement of automated speed and red light offences received from the digital network of automated cameras distributed throughout the network of roads in London. This activity results in police sending a Notice of Intended Prosecution to the registered keeper of a vehicle requesting details of the driver for the alleged offence. The team handle a high volume of offences to manage offending and ensure a suitable outcome.  Offences are processed through an adjudication system and drivers identified are offered an appropriate disposal outcome subject to eligibility criteria.</w:t>
      </w:r>
    </w:p>
    <w:p w14:paraId="44136752" w14:textId="77777777" w:rsidR="00B9269B" w:rsidRPr="00386893" w:rsidRDefault="00B9269B" w:rsidP="00B9269B">
      <w:pPr>
        <w:shd w:val="clear" w:color="auto" w:fill="FFFFFF"/>
        <w:spacing w:after="100" w:afterAutospacing="1" w:line="240" w:lineRule="auto"/>
        <w:textAlignment w:val="top"/>
        <w:rPr>
          <w:rFonts w:ascii="Arial" w:eastAsia="Times New Roman" w:hAnsi="Arial" w:cs="Arial"/>
          <w:lang w:eastAsia="en-GB"/>
        </w:rPr>
      </w:pPr>
      <w:r w:rsidRPr="00386893">
        <w:rPr>
          <w:rFonts w:ascii="Arial" w:eastAsia="Times New Roman" w:hAnsi="Arial" w:cs="Arial"/>
          <w:b/>
          <w:bCs/>
          <w:lang w:eastAsia="en-GB"/>
        </w:rPr>
        <w:t>Key Responsibilities</w:t>
      </w:r>
    </w:p>
    <w:p w14:paraId="376F9F43" w14:textId="77777777" w:rsidR="00B9269B" w:rsidRPr="00386893" w:rsidRDefault="00B9269B" w:rsidP="00B9269B">
      <w:pPr>
        <w:shd w:val="clear" w:color="auto" w:fill="FFFFFF"/>
        <w:spacing w:after="100" w:afterAutospacing="1" w:line="240" w:lineRule="auto"/>
        <w:textAlignment w:val="top"/>
        <w:rPr>
          <w:rFonts w:ascii="Arial" w:eastAsia="Times New Roman" w:hAnsi="Arial" w:cs="Arial"/>
          <w:lang w:eastAsia="en-GB"/>
        </w:rPr>
      </w:pPr>
      <w:r w:rsidRPr="00386893">
        <w:rPr>
          <w:rFonts w:ascii="Arial" w:eastAsia="Times New Roman" w:hAnsi="Arial" w:cs="Arial"/>
          <w:lang w:eastAsia="en-GB"/>
        </w:rPr>
        <w:t>What does the average day look like? Your core duties will include:</w:t>
      </w:r>
    </w:p>
    <w:p w14:paraId="503DAB73" w14:textId="5B9502B0" w:rsidR="00B9269B" w:rsidRPr="00386893" w:rsidRDefault="00B9269B" w:rsidP="00B9269B">
      <w:pPr>
        <w:numPr>
          <w:ilvl w:val="0"/>
          <w:numId w:val="1"/>
        </w:numPr>
        <w:shd w:val="clear" w:color="auto" w:fill="FFFFFF"/>
        <w:spacing w:before="240" w:after="240" w:line="240" w:lineRule="auto"/>
        <w:ind w:left="288" w:right="288"/>
        <w:textAlignment w:val="top"/>
        <w:rPr>
          <w:rFonts w:ascii="Arial" w:eastAsia="Times New Roman" w:hAnsi="Arial" w:cs="Arial"/>
          <w:lang w:eastAsia="en-GB"/>
        </w:rPr>
      </w:pPr>
      <w:r w:rsidRPr="00386893">
        <w:rPr>
          <w:rFonts w:ascii="Arial" w:eastAsia="Times New Roman" w:hAnsi="Arial" w:cs="Arial"/>
          <w:lang w:eastAsia="en-GB"/>
        </w:rPr>
        <w:t xml:space="preserve">Ensure all Speed and Red-Light related offences received via the digital Safety Camera systems are viewed in accordance with </w:t>
      </w:r>
      <w:r w:rsidR="00386893" w:rsidRPr="00386893">
        <w:rPr>
          <w:rFonts w:ascii="Arial" w:eastAsia="Times New Roman" w:hAnsi="Arial" w:cs="Arial"/>
          <w:lang w:eastAsia="en-GB"/>
        </w:rPr>
        <w:t>legislation.</w:t>
      </w:r>
    </w:p>
    <w:p w14:paraId="68E73A02" w14:textId="4DBBB0B6" w:rsidR="00B9269B" w:rsidRPr="00386893" w:rsidRDefault="00B9269B" w:rsidP="00B9269B">
      <w:pPr>
        <w:numPr>
          <w:ilvl w:val="0"/>
          <w:numId w:val="1"/>
        </w:numPr>
        <w:shd w:val="clear" w:color="auto" w:fill="FFFFFF"/>
        <w:spacing w:before="240" w:after="240" w:line="240" w:lineRule="auto"/>
        <w:ind w:left="288" w:right="288"/>
        <w:textAlignment w:val="top"/>
        <w:rPr>
          <w:rFonts w:ascii="Arial" w:eastAsia="Times New Roman" w:hAnsi="Arial" w:cs="Arial"/>
          <w:lang w:eastAsia="en-GB"/>
        </w:rPr>
      </w:pPr>
      <w:r w:rsidRPr="00386893">
        <w:rPr>
          <w:rFonts w:ascii="Arial" w:eastAsia="Times New Roman" w:hAnsi="Arial" w:cs="Arial"/>
          <w:lang w:eastAsia="en-GB"/>
        </w:rPr>
        <w:t xml:space="preserve">Undertake secondary checks on the offences received from the digital network as part of the viewing </w:t>
      </w:r>
      <w:r w:rsidR="00386893" w:rsidRPr="00386893">
        <w:rPr>
          <w:rFonts w:ascii="Arial" w:eastAsia="Times New Roman" w:hAnsi="Arial" w:cs="Arial"/>
          <w:lang w:eastAsia="en-GB"/>
        </w:rPr>
        <w:t>process.</w:t>
      </w:r>
    </w:p>
    <w:p w14:paraId="09A959C3" w14:textId="271A1707" w:rsidR="00B9269B" w:rsidRPr="00386893" w:rsidRDefault="00B9269B" w:rsidP="00B9269B">
      <w:pPr>
        <w:numPr>
          <w:ilvl w:val="0"/>
          <w:numId w:val="1"/>
        </w:numPr>
        <w:shd w:val="clear" w:color="auto" w:fill="FFFFFF"/>
        <w:spacing w:before="240" w:after="240" w:line="240" w:lineRule="auto"/>
        <w:ind w:left="288" w:right="288"/>
        <w:textAlignment w:val="top"/>
        <w:rPr>
          <w:rFonts w:ascii="Arial" w:eastAsia="Times New Roman" w:hAnsi="Arial" w:cs="Arial"/>
          <w:lang w:eastAsia="en-GB"/>
        </w:rPr>
      </w:pPr>
      <w:r w:rsidRPr="00386893">
        <w:rPr>
          <w:rFonts w:ascii="Arial" w:eastAsia="Times New Roman" w:hAnsi="Arial" w:cs="Arial"/>
          <w:lang w:eastAsia="en-GB"/>
        </w:rPr>
        <w:t xml:space="preserve">Undertake Police National Computer (PNC) checks for all Safety Camera Activations and searching PNC to identify the correct vehicle </w:t>
      </w:r>
      <w:r w:rsidR="00386893" w:rsidRPr="00386893">
        <w:rPr>
          <w:rFonts w:ascii="Arial" w:eastAsia="Times New Roman" w:hAnsi="Arial" w:cs="Arial"/>
          <w:lang w:eastAsia="en-GB"/>
        </w:rPr>
        <w:t>registration.</w:t>
      </w:r>
    </w:p>
    <w:p w14:paraId="40E54B0E" w14:textId="3C8658C1" w:rsidR="00B9269B" w:rsidRPr="00386893" w:rsidRDefault="00B9269B" w:rsidP="00B9269B">
      <w:pPr>
        <w:numPr>
          <w:ilvl w:val="0"/>
          <w:numId w:val="1"/>
        </w:numPr>
        <w:shd w:val="clear" w:color="auto" w:fill="FFFFFF"/>
        <w:spacing w:before="240" w:after="240" w:line="240" w:lineRule="auto"/>
        <w:ind w:left="288" w:right="288"/>
        <w:textAlignment w:val="top"/>
        <w:rPr>
          <w:rFonts w:ascii="Arial" w:eastAsia="Times New Roman" w:hAnsi="Arial" w:cs="Arial"/>
          <w:lang w:eastAsia="en-GB"/>
        </w:rPr>
      </w:pPr>
      <w:r w:rsidRPr="00386893">
        <w:rPr>
          <w:rFonts w:ascii="Arial" w:eastAsia="Times New Roman" w:hAnsi="Arial" w:cs="Arial"/>
          <w:lang w:eastAsia="en-GB"/>
        </w:rPr>
        <w:t xml:space="preserve">Ensure all offences are accounted for in accordance with guidelines and </w:t>
      </w:r>
      <w:r w:rsidR="00386893" w:rsidRPr="00386893">
        <w:rPr>
          <w:rFonts w:ascii="Arial" w:eastAsia="Times New Roman" w:hAnsi="Arial" w:cs="Arial"/>
          <w:lang w:eastAsia="en-GB"/>
        </w:rPr>
        <w:t>procedures.</w:t>
      </w:r>
    </w:p>
    <w:p w14:paraId="377D4149" w14:textId="5FE10C19" w:rsidR="00B9269B" w:rsidRPr="00386893" w:rsidRDefault="00B9269B" w:rsidP="00B9269B">
      <w:pPr>
        <w:numPr>
          <w:ilvl w:val="0"/>
          <w:numId w:val="1"/>
        </w:numPr>
        <w:shd w:val="clear" w:color="auto" w:fill="FFFFFF"/>
        <w:spacing w:before="240" w:after="240" w:line="240" w:lineRule="auto"/>
        <w:ind w:left="288" w:right="288"/>
        <w:textAlignment w:val="top"/>
        <w:rPr>
          <w:rFonts w:ascii="Arial" w:eastAsia="Times New Roman" w:hAnsi="Arial" w:cs="Arial"/>
          <w:lang w:eastAsia="en-GB"/>
        </w:rPr>
      </w:pPr>
      <w:r w:rsidRPr="00386893">
        <w:rPr>
          <w:rFonts w:ascii="Arial" w:eastAsia="Times New Roman" w:hAnsi="Arial" w:cs="Arial"/>
          <w:lang w:eastAsia="en-GB"/>
        </w:rPr>
        <w:t xml:space="preserve">Complete evidential statements in relation to cases that are being dealt with through the Prosecutions </w:t>
      </w:r>
      <w:r w:rsidR="00386893" w:rsidRPr="00386893">
        <w:rPr>
          <w:rFonts w:ascii="Arial" w:eastAsia="Times New Roman" w:hAnsi="Arial" w:cs="Arial"/>
          <w:lang w:eastAsia="en-GB"/>
        </w:rPr>
        <w:t>process.</w:t>
      </w:r>
    </w:p>
    <w:p w14:paraId="5B3E6842" w14:textId="07924257" w:rsidR="00B9269B" w:rsidRPr="00386893" w:rsidRDefault="00B9269B" w:rsidP="00B9269B">
      <w:pPr>
        <w:numPr>
          <w:ilvl w:val="0"/>
          <w:numId w:val="1"/>
        </w:numPr>
        <w:shd w:val="clear" w:color="auto" w:fill="FFFFFF"/>
        <w:spacing w:before="240" w:after="240" w:line="240" w:lineRule="auto"/>
        <w:ind w:left="288" w:right="288"/>
        <w:textAlignment w:val="top"/>
        <w:rPr>
          <w:rFonts w:ascii="Arial" w:eastAsia="Times New Roman" w:hAnsi="Arial" w:cs="Arial"/>
          <w:lang w:eastAsia="en-GB"/>
        </w:rPr>
      </w:pPr>
      <w:r w:rsidRPr="00386893">
        <w:rPr>
          <w:rFonts w:ascii="Arial" w:eastAsia="Times New Roman" w:hAnsi="Arial" w:cs="Arial"/>
          <w:lang w:eastAsia="en-GB"/>
        </w:rPr>
        <w:t xml:space="preserve">Identify any persistent offenders and ensure all appropriate action is </w:t>
      </w:r>
      <w:r w:rsidR="00386893" w:rsidRPr="00386893">
        <w:rPr>
          <w:rFonts w:ascii="Arial" w:eastAsia="Times New Roman" w:hAnsi="Arial" w:cs="Arial"/>
          <w:lang w:eastAsia="en-GB"/>
        </w:rPr>
        <w:t>taken.</w:t>
      </w:r>
    </w:p>
    <w:p w14:paraId="0432848C" w14:textId="123DFD19" w:rsidR="00B9269B" w:rsidRPr="00386893" w:rsidRDefault="00B9269B" w:rsidP="00B9269B">
      <w:pPr>
        <w:numPr>
          <w:ilvl w:val="0"/>
          <w:numId w:val="1"/>
        </w:numPr>
        <w:shd w:val="clear" w:color="auto" w:fill="FFFFFF"/>
        <w:spacing w:before="240" w:after="240" w:line="240" w:lineRule="auto"/>
        <w:ind w:left="288" w:right="288"/>
        <w:textAlignment w:val="top"/>
        <w:rPr>
          <w:rFonts w:ascii="Arial" w:eastAsia="Times New Roman" w:hAnsi="Arial" w:cs="Arial"/>
          <w:lang w:eastAsia="en-GB"/>
        </w:rPr>
      </w:pPr>
      <w:r w:rsidRPr="00386893">
        <w:rPr>
          <w:rFonts w:ascii="Arial" w:eastAsia="Times New Roman" w:hAnsi="Arial" w:cs="Arial"/>
          <w:lang w:eastAsia="en-GB"/>
        </w:rPr>
        <w:t xml:space="preserve">Attend court and give evidence if or when </w:t>
      </w:r>
      <w:r w:rsidR="00386893" w:rsidRPr="00386893">
        <w:rPr>
          <w:rFonts w:ascii="Arial" w:eastAsia="Times New Roman" w:hAnsi="Arial" w:cs="Arial"/>
          <w:lang w:eastAsia="en-GB"/>
        </w:rPr>
        <w:t>necessary.</w:t>
      </w:r>
    </w:p>
    <w:p w14:paraId="4B10A774" w14:textId="722B10EC" w:rsidR="00B9269B" w:rsidRPr="00386893" w:rsidRDefault="00B9269B" w:rsidP="001E4C34">
      <w:pPr>
        <w:numPr>
          <w:ilvl w:val="0"/>
          <w:numId w:val="1"/>
        </w:numPr>
        <w:shd w:val="clear" w:color="auto" w:fill="FFFFFF"/>
        <w:spacing w:before="240" w:after="240" w:line="240" w:lineRule="auto"/>
        <w:ind w:left="288" w:right="288"/>
        <w:textAlignment w:val="top"/>
        <w:rPr>
          <w:rFonts w:ascii="Arial" w:eastAsia="Times New Roman" w:hAnsi="Arial" w:cs="Arial"/>
          <w:lang w:eastAsia="en-GB"/>
        </w:rPr>
      </w:pPr>
      <w:r w:rsidRPr="00386893">
        <w:rPr>
          <w:rFonts w:ascii="Arial" w:eastAsia="Times New Roman" w:hAnsi="Arial" w:cs="Arial"/>
          <w:lang w:eastAsia="en-GB"/>
        </w:rPr>
        <w:t>Undertake any other a</w:t>
      </w:r>
      <w:r w:rsidR="001E4C34" w:rsidRPr="00386893">
        <w:rPr>
          <w:rFonts w:ascii="Arial" w:eastAsia="Times New Roman" w:hAnsi="Arial" w:cs="Arial"/>
          <w:lang w:eastAsia="en-GB"/>
        </w:rPr>
        <w:t>dministrative duties as directed.</w:t>
      </w:r>
    </w:p>
    <w:p w14:paraId="58F4F72A" w14:textId="77777777" w:rsidR="002F6B99" w:rsidRPr="00386893" w:rsidRDefault="002F6B99">
      <w:pPr>
        <w:rPr>
          <w:rFonts w:ascii="Arial" w:hAnsi="Arial" w:cs="Arial"/>
        </w:rPr>
      </w:pPr>
    </w:p>
    <w:sectPr w:rsidR="002F6B99" w:rsidRPr="0038689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BEA79" w14:textId="77777777" w:rsidR="00ED60F9" w:rsidRDefault="00ED60F9" w:rsidP="005718AA">
      <w:pPr>
        <w:spacing w:after="0" w:line="240" w:lineRule="auto"/>
      </w:pPr>
      <w:r>
        <w:separator/>
      </w:r>
    </w:p>
  </w:endnote>
  <w:endnote w:type="continuationSeparator" w:id="0">
    <w:p w14:paraId="0EEAF183" w14:textId="77777777" w:rsidR="00ED60F9" w:rsidRDefault="00ED60F9" w:rsidP="00571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0D44D" w14:textId="77777777" w:rsidR="00ED60F9" w:rsidRDefault="00ED60F9" w:rsidP="005718AA">
      <w:pPr>
        <w:spacing w:after="0" w:line="240" w:lineRule="auto"/>
      </w:pPr>
      <w:r>
        <w:separator/>
      </w:r>
    </w:p>
  </w:footnote>
  <w:footnote w:type="continuationSeparator" w:id="0">
    <w:p w14:paraId="1C2400BD" w14:textId="77777777" w:rsidR="00ED60F9" w:rsidRDefault="00ED60F9" w:rsidP="005718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55543"/>
    <w:multiLevelType w:val="multilevel"/>
    <w:tmpl w:val="66BCD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2628C8"/>
    <w:multiLevelType w:val="multilevel"/>
    <w:tmpl w:val="5904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C6205F"/>
    <w:multiLevelType w:val="multilevel"/>
    <w:tmpl w:val="043C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649082">
    <w:abstractNumId w:val="1"/>
  </w:num>
  <w:num w:numId="2" w16cid:durableId="327053188">
    <w:abstractNumId w:val="0"/>
  </w:num>
  <w:num w:numId="3" w16cid:durableId="9450404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69B"/>
    <w:rsid w:val="00065B13"/>
    <w:rsid w:val="000D4C42"/>
    <w:rsid w:val="001E4C34"/>
    <w:rsid w:val="002F6B99"/>
    <w:rsid w:val="00386893"/>
    <w:rsid w:val="005718AA"/>
    <w:rsid w:val="00637260"/>
    <w:rsid w:val="006A38ED"/>
    <w:rsid w:val="00B9269B"/>
    <w:rsid w:val="00B95C74"/>
    <w:rsid w:val="00DE5218"/>
    <w:rsid w:val="00ED6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8F6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9269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9269B"/>
    <w:rPr>
      <w:rFonts w:ascii="Times New Roman" w:eastAsia="Times New Roman" w:hAnsi="Times New Roman" w:cs="Times New Roman"/>
      <w:b/>
      <w:bCs/>
      <w:sz w:val="27"/>
      <w:szCs w:val="27"/>
      <w:lang w:eastAsia="en-GB"/>
    </w:rPr>
  </w:style>
  <w:style w:type="character" w:customStyle="1" w:styleId="hformlbltext">
    <w:name w:val="hform_lbl_text"/>
    <w:basedOn w:val="DefaultParagraphFont"/>
    <w:rsid w:val="00B9269B"/>
  </w:style>
  <w:style w:type="character" w:customStyle="1" w:styleId="hformreqph">
    <w:name w:val="hform_req_ph"/>
    <w:basedOn w:val="DefaultParagraphFont"/>
    <w:rsid w:val="00B9269B"/>
  </w:style>
  <w:style w:type="character" w:styleId="Hyperlink">
    <w:name w:val="Hyperlink"/>
    <w:basedOn w:val="DefaultParagraphFont"/>
    <w:uiPriority w:val="99"/>
    <w:semiHidden/>
    <w:unhideWhenUsed/>
    <w:rsid w:val="00B9269B"/>
    <w:rPr>
      <w:color w:val="0000FF"/>
      <w:u w:val="single"/>
    </w:rPr>
  </w:style>
  <w:style w:type="character" w:styleId="Strong">
    <w:name w:val="Strong"/>
    <w:basedOn w:val="DefaultParagraphFont"/>
    <w:uiPriority w:val="22"/>
    <w:qFormat/>
    <w:rsid w:val="00B9269B"/>
    <w:rPr>
      <w:b/>
      <w:bCs/>
    </w:rPr>
  </w:style>
  <w:style w:type="paragraph" w:styleId="NormalWeb">
    <w:name w:val="Normal (Web)"/>
    <w:basedOn w:val="Normal"/>
    <w:uiPriority w:val="99"/>
    <w:semiHidden/>
    <w:unhideWhenUsed/>
    <w:rsid w:val="00B926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E4C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C34"/>
    <w:rPr>
      <w:rFonts w:ascii="Segoe UI" w:hAnsi="Segoe UI" w:cs="Segoe UI"/>
      <w:sz w:val="18"/>
      <w:szCs w:val="18"/>
    </w:rPr>
  </w:style>
  <w:style w:type="paragraph" w:styleId="Header">
    <w:name w:val="header"/>
    <w:basedOn w:val="Normal"/>
    <w:link w:val="HeaderChar"/>
    <w:uiPriority w:val="99"/>
    <w:unhideWhenUsed/>
    <w:rsid w:val="005718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18AA"/>
  </w:style>
  <w:style w:type="paragraph" w:styleId="Footer">
    <w:name w:val="footer"/>
    <w:basedOn w:val="Normal"/>
    <w:link w:val="FooterChar"/>
    <w:uiPriority w:val="99"/>
    <w:unhideWhenUsed/>
    <w:rsid w:val="005718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1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26245">
      <w:bodyDiv w:val="1"/>
      <w:marLeft w:val="0"/>
      <w:marRight w:val="0"/>
      <w:marTop w:val="0"/>
      <w:marBottom w:val="0"/>
      <w:divBdr>
        <w:top w:val="none" w:sz="0" w:space="0" w:color="auto"/>
        <w:left w:val="none" w:sz="0" w:space="0" w:color="auto"/>
        <w:bottom w:val="none" w:sz="0" w:space="0" w:color="auto"/>
        <w:right w:val="none" w:sz="0" w:space="0" w:color="auto"/>
      </w:divBdr>
      <w:divsChild>
        <w:div w:id="1703092162">
          <w:marLeft w:val="0"/>
          <w:marRight w:val="0"/>
          <w:marTop w:val="0"/>
          <w:marBottom w:val="0"/>
          <w:divBdr>
            <w:top w:val="none" w:sz="0" w:space="0" w:color="auto"/>
            <w:left w:val="none" w:sz="0" w:space="0" w:color="auto"/>
            <w:bottom w:val="none" w:sz="0" w:space="0" w:color="auto"/>
            <w:right w:val="none" w:sz="0" w:space="0" w:color="auto"/>
          </w:divBdr>
          <w:divsChild>
            <w:div w:id="1183595637">
              <w:marLeft w:val="0"/>
              <w:marRight w:val="0"/>
              <w:marTop w:val="0"/>
              <w:marBottom w:val="0"/>
              <w:divBdr>
                <w:top w:val="none" w:sz="0" w:space="0" w:color="auto"/>
                <w:left w:val="none" w:sz="0" w:space="0" w:color="auto"/>
                <w:bottom w:val="none" w:sz="0" w:space="0" w:color="auto"/>
                <w:right w:val="none" w:sz="0" w:space="0" w:color="auto"/>
              </w:divBdr>
            </w:div>
          </w:divsChild>
        </w:div>
        <w:div w:id="1468235107">
          <w:marLeft w:val="0"/>
          <w:marRight w:val="0"/>
          <w:marTop w:val="0"/>
          <w:marBottom w:val="0"/>
          <w:divBdr>
            <w:top w:val="none" w:sz="0" w:space="0" w:color="auto"/>
            <w:left w:val="none" w:sz="0" w:space="0" w:color="auto"/>
            <w:bottom w:val="none" w:sz="0" w:space="0" w:color="auto"/>
            <w:right w:val="none" w:sz="0" w:space="0" w:color="auto"/>
          </w:divBdr>
          <w:divsChild>
            <w:div w:id="1737050626">
              <w:marLeft w:val="0"/>
              <w:marRight w:val="0"/>
              <w:marTop w:val="0"/>
              <w:marBottom w:val="0"/>
              <w:divBdr>
                <w:top w:val="none" w:sz="0" w:space="0" w:color="auto"/>
                <w:left w:val="none" w:sz="0" w:space="0" w:color="auto"/>
                <w:bottom w:val="none" w:sz="0" w:space="0" w:color="auto"/>
                <w:right w:val="none" w:sz="0" w:space="0" w:color="auto"/>
              </w:divBdr>
              <w:divsChild>
                <w:div w:id="1112627896">
                  <w:marLeft w:val="0"/>
                  <w:marRight w:val="0"/>
                  <w:marTop w:val="0"/>
                  <w:marBottom w:val="0"/>
                  <w:divBdr>
                    <w:top w:val="none" w:sz="0" w:space="0" w:color="auto"/>
                    <w:left w:val="none" w:sz="0" w:space="0" w:color="auto"/>
                    <w:bottom w:val="none" w:sz="0" w:space="0" w:color="auto"/>
                    <w:right w:val="none" w:sz="0" w:space="0" w:color="auto"/>
                  </w:divBdr>
                  <w:divsChild>
                    <w:div w:id="1968193082">
                      <w:marLeft w:val="0"/>
                      <w:marRight w:val="0"/>
                      <w:marTop w:val="0"/>
                      <w:marBottom w:val="0"/>
                      <w:divBdr>
                        <w:top w:val="none" w:sz="0" w:space="0" w:color="auto"/>
                        <w:left w:val="none" w:sz="0" w:space="0" w:color="auto"/>
                        <w:bottom w:val="none" w:sz="0" w:space="0" w:color="auto"/>
                        <w:right w:val="none" w:sz="0" w:space="0" w:color="auto"/>
                      </w:divBdr>
                      <w:divsChild>
                        <w:div w:id="403651785">
                          <w:marLeft w:val="0"/>
                          <w:marRight w:val="0"/>
                          <w:marTop w:val="0"/>
                          <w:marBottom w:val="0"/>
                          <w:divBdr>
                            <w:top w:val="none" w:sz="0" w:space="0" w:color="auto"/>
                            <w:left w:val="none" w:sz="0" w:space="0" w:color="auto"/>
                            <w:bottom w:val="none" w:sz="0" w:space="0" w:color="auto"/>
                            <w:right w:val="none" w:sz="0" w:space="0" w:color="auto"/>
                          </w:divBdr>
                          <w:divsChild>
                            <w:div w:id="149373689">
                              <w:marLeft w:val="0"/>
                              <w:marRight w:val="0"/>
                              <w:marTop w:val="0"/>
                              <w:marBottom w:val="225"/>
                              <w:divBdr>
                                <w:top w:val="none" w:sz="0" w:space="0" w:color="auto"/>
                                <w:left w:val="none" w:sz="0" w:space="0" w:color="auto"/>
                                <w:bottom w:val="none" w:sz="0" w:space="0" w:color="auto"/>
                                <w:right w:val="none" w:sz="0" w:space="0" w:color="auto"/>
                              </w:divBdr>
                              <w:divsChild>
                                <w:div w:id="834950824">
                                  <w:marLeft w:val="0"/>
                                  <w:marRight w:val="0"/>
                                  <w:marTop w:val="0"/>
                                  <w:marBottom w:val="0"/>
                                  <w:divBdr>
                                    <w:top w:val="none" w:sz="0" w:space="0" w:color="auto"/>
                                    <w:left w:val="none" w:sz="0" w:space="0" w:color="auto"/>
                                    <w:bottom w:val="none" w:sz="0" w:space="0" w:color="auto"/>
                                    <w:right w:val="none" w:sz="0" w:space="0" w:color="auto"/>
                                  </w:divBdr>
                                  <w:divsChild>
                                    <w:div w:id="141619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25388">
                              <w:marLeft w:val="0"/>
                              <w:marRight w:val="0"/>
                              <w:marTop w:val="0"/>
                              <w:marBottom w:val="225"/>
                              <w:divBdr>
                                <w:top w:val="none" w:sz="0" w:space="0" w:color="auto"/>
                                <w:left w:val="none" w:sz="0" w:space="0" w:color="auto"/>
                                <w:bottom w:val="none" w:sz="0" w:space="0" w:color="auto"/>
                                <w:right w:val="none" w:sz="0" w:space="0" w:color="auto"/>
                              </w:divBdr>
                              <w:divsChild>
                                <w:div w:id="1097168146">
                                  <w:marLeft w:val="0"/>
                                  <w:marRight w:val="0"/>
                                  <w:marTop w:val="0"/>
                                  <w:marBottom w:val="0"/>
                                  <w:divBdr>
                                    <w:top w:val="none" w:sz="0" w:space="0" w:color="auto"/>
                                    <w:left w:val="none" w:sz="0" w:space="0" w:color="auto"/>
                                    <w:bottom w:val="none" w:sz="0" w:space="0" w:color="auto"/>
                                    <w:right w:val="none" w:sz="0" w:space="0" w:color="auto"/>
                                  </w:divBdr>
                                  <w:divsChild>
                                    <w:div w:id="140653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5549660">
          <w:marLeft w:val="0"/>
          <w:marRight w:val="0"/>
          <w:marTop w:val="0"/>
          <w:marBottom w:val="0"/>
          <w:divBdr>
            <w:top w:val="none" w:sz="0" w:space="0" w:color="auto"/>
            <w:left w:val="none" w:sz="0" w:space="0" w:color="auto"/>
            <w:bottom w:val="none" w:sz="0" w:space="0" w:color="auto"/>
            <w:right w:val="none" w:sz="0" w:space="0" w:color="auto"/>
          </w:divBdr>
          <w:divsChild>
            <w:div w:id="906695746">
              <w:marLeft w:val="0"/>
              <w:marRight w:val="0"/>
              <w:marTop w:val="0"/>
              <w:marBottom w:val="0"/>
              <w:divBdr>
                <w:top w:val="none" w:sz="0" w:space="0" w:color="auto"/>
                <w:left w:val="none" w:sz="0" w:space="0" w:color="auto"/>
                <w:bottom w:val="none" w:sz="0" w:space="0" w:color="auto"/>
                <w:right w:val="none" w:sz="0" w:space="0" w:color="auto"/>
              </w:divBdr>
              <w:divsChild>
                <w:div w:id="90976291">
                  <w:marLeft w:val="0"/>
                  <w:marRight w:val="0"/>
                  <w:marTop w:val="0"/>
                  <w:marBottom w:val="0"/>
                  <w:divBdr>
                    <w:top w:val="none" w:sz="0" w:space="0" w:color="auto"/>
                    <w:left w:val="none" w:sz="0" w:space="0" w:color="auto"/>
                    <w:bottom w:val="none" w:sz="0" w:space="0" w:color="auto"/>
                    <w:right w:val="none" w:sz="0" w:space="0" w:color="auto"/>
                  </w:divBdr>
                  <w:divsChild>
                    <w:div w:id="1284120828">
                      <w:marLeft w:val="0"/>
                      <w:marRight w:val="0"/>
                      <w:marTop w:val="0"/>
                      <w:marBottom w:val="0"/>
                      <w:divBdr>
                        <w:top w:val="none" w:sz="0" w:space="0" w:color="auto"/>
                        <w:left w:val="none" w:sz="0" w:space="0" w:color="auto"/>
                        <w:bottom w:val="none" w:sz="0" w:space="0" w:color="auto"/>
                        <w:right w:val="none" w:sz="0" w:space="0" w:color="auto"/>
                      </w:divBdr>
                      <w:divsChild>
                        <w:div w:id="1051541536">
                          <w:marLeft w:val="0"/>
                          <w:marRight w:val="0"/>
                          <w:marTop w:val="0"/>
                          <w:marBottom w:val="225"/>
                          <w:divBdr>
                            <w:top w:val="none" w:sz="0" w:space="0" w:color="auto"/>
                            <w:left w:val="none" w:sz="0" w:space="0" w:color="auto"/>
                            <w:bottom w:val="none" w:sz="0" w:space="0" w:color="auto"/>
                            <w:right w:val="none" w:sz="0" w:space="0" w:color="auto"/>
                          </w:divBdr>
                          <w:divsChild>
                            <w:div w:id="1616792313">
                              <w:marLeft w:val="0"/>
                              <w:marRight w:val="0"/>
                              <w:marTop w:val="0"/>
                              <w:marBottom w:val="0"/>
                              <w:divBdr>
                                <w:top w:val="none" w:sz="0" w:space="0" w:color="auto"/>
                                <w:left w:val="none" w:sz="0" w:space="0" w:color="auto"/>
                                <w:bottom w:val="none" w:sz="0" w:space="0" w:color="auto"/>
                                <w:right w:val="none" w:sz="0" w:space="0" w:color="auto"/>
                              </w:divBdr>
                              <w:divsChild>
                                <w:div w:id="187383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4347">
                          <w:marLeft w:val="0"/>
                          <w:marRight w:val="0"/>
                          <w:marTop w:val="0"/>
                          <w:marBottom w:val="225"/>
                          <w:divBdr>
                            <w:top w:val="none" w:sz="0" w:space="0" w:color="auto"/>
                            <w:left w:val="none" w:sz="0" w:space="0" w:color="auto"/>
                            <w:bottom w:val="none" w:sz="0" w:space="0" w:color="auto"/>
                            <w:right w:val="none" w:sz="0" w:space="0" w:color="auto"/>
                          </w:divBdr>
                          <w:divsChild>
                            <w:div w:id="1021396307">
                              <w:marLeft w:val="0"/>
                              <w:marRight w:val="0"/>
                              <w:marTop w:val="0"/>
                              <w:marBottom w:val="0"/>
                              <w:divBdr>
                                <w:top w:val="none" w:sz="0" w:space="0" w:color="auto"/>
                                <w:left w:val="none" w:sz="0" w:space="0" w:color="auto"/>
                                <w:bottom w:val="none" w:sz="0" w:space="0" w:color="auto"/>
                                <w:right w:val="none" w:sz="0" w:space="0" w:color="auto"/>
                              </w:divBdr>
                              <w:divsChild>
                                <w:div w:id="70182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788687">
                          <w:marLeft w:val="0"/>
                          <w:marRight w:val="0"/>
                          <w:marTop w:val="0"/>
                          <w:marBottom w:val="225"/>
                          <w:divBdr>
                            <w:top w:val="none" w:sz="0" w:space="0" w:color="auto"/>
                            <w:left w:val="none" w:sz="0" w:space="0" w:color="auto"/>
                            <w:bottom w:val="none" w:sz="0" w:space="0" w:color="auto"/>
                            <w:right w:val="none" w:sz="0" w:space="0" w:color="auto"/>
                          </w:divBdr>
                          <w:divsChild>
                            <w:div w:id="1471166192">
                              <w:marLeft w:val="0"/>
                              <w:marRight w:val="0"/>
                              <w:marTop w:val="0"/>
                              <w:marBottom w:val="0"/>
                              <w:divBdr>
                                <w:top w:val="none" w:sz="0" w:space="0" w:color="auto"/>
                                <w:left w:val="none" w:sz="0" w:space="0" w:color="auto"/>
                                <w:bottom w:val="none" w:sz="0" w:space="0" w:color="auto"/>
                                <w:right w:val="none" w:sz="0" w:space="0" w:color="auto"/>
                              </w:divBdr>
                              <w:divsChild>
                                <w:div w:id="69758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917633">
                          <w:marLeft w:val="0"/>
                          <w:marRight w:val="0"/>
                          <w:marTop w:val="0"/>
                          <w:marBottom w:val="225"/>
                          <w:divBdr>
                            <w:top w:val="none" w:sz="0" w:space="0" w:color="auto"/>
                            <w:left w:val="none" w:sz="0" w:space="0" w:color="auto"/>
                            <w:bottom w:val="none" w:sz="0" w:space="0" w:color="auto"/>
                            <w:right w:val="none" w:sz="0" w:space="0" w:color="auto"/>
                          </w:divBdr>
                          <w:divsChild>
                            <w:div w:id="1473520010">
                              <w:marLeft w:val="0"/>
                              <w:marRight w:val="0"/>
                              <w:marTop w:val="0"/>
                              <w:marBottom w:val="0"/>
                              <w:divBdr>
                                <w:top w:val="none" w:sz="0" w:space="0" w:color="auto"/>
                                <w:left w:val="none" w:sz="0" w:space="0" w:color="auto"/>
                                <w:bottom w:val="none" w:sz="0" w:space="0" w:color="auto"/>
                                <w:right w:val="none" w:sz="0" w:space="0" w:color="auto"/>
                              </w:divBdr>
                              <w:divsChild>
                                <w:div w:id="4174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389032">
                          <w:marLeft w:val="0"/>
                          <w:marRight w:val="0"/>
                          <w:marTop w:val="0"/>
                          <w:marBottom w:val="225"/>
                          <w:divBdr>
                            <w:top w:val="none" w:sz="0" w:space="0" w:color="auto"/>
                            <w:left w:val="none" w:sz="0" w:space="0" w:color="auto"/>
                            <w:bottom w:val="none" w:sz="0" w:space="0" w:color="auto"/>
                            <w:right w:val="none" w:sz="0" w:space="0" w:color="auto"/>
                          </w:divBdr>
                          <w:divsChild>
                            <w:div w:id="308242750">
                              <w:marLeft w:val="0"/>
                              <w:marRight w:val="0"/>
                              <w:marTop w:val="0"/>
                              <w:marBottom w:val="0"/>
                              <w:divBdr>
                                <w:top w:val="none" w:sz="0" w:space="0" w:color="auto"/>
                                <w:left w:val="none" w:sz="0" w:space="0" w:color="auto"/>
                                <w:bottom w:val="none" w:sz="0" w:space="0" w:color="auto"/>
                                <w:right w:val="none" w:sz="0" w:space="0" w:color="auto"/>
                              </w:divBdr>
                              <w:divsChild>
                                <w:div w:id="100331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2960">
                          <w:marLeft w:val="0"/>
                          <w:marRight w:val="0"/>
                          <w:marTop w:val="0"/>
                          <w:marBottom w:val="225"/>
                          <w:divBdr>
                            <w:top w:val="none" w:sz="0" w:space="0" w:color="auto"/>
                            <w:left w:val="none" w:sz="0" w:space="0" w:color="auto"/>
                            <w:bottom w:val="none" w:sz="0" w:space="0" w:color="auto"/>
                            <w:right w:val="none" w:sz="0" w:space="0" w:color="auto"/>
                          </w:divBdr>
                          <w:divsChild>
                            <w:div w:id="461701737">
                              <w:marLeft w:val="0"/>
                              <w:marRight w:val="0"/>
                              <w:marTop w:val="0"/>
                              <w:marBottom w:val="0"/>
                              <w:divBdr>
                                <w:top w:val="none" w:sz="0" w:space="0" w:color="auto"/>
                                <w:left w:val="none" w:sz="0" w:space="0" w:color="auto"/>
                                <w:bottom w:val="none" w:sz="0" w:space="0" w:color="auto"/>
                                <w:right w:val="none" w:sz="0" w:space="0" w:color="auto"/>
                              </w:divBdr>
                              <w:divsChild>
                                <w:div w:id="146881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23873">
                          <w:marLeft w:val="0"/>
                          <w:marRight w:val="0"/>
                          <w:marTop w:val="0"/>
                          <w:marBottom w:val="225"/>
                          <w:divBdr>
                            <w:top w:val="none" w:sz="0" w:space="0" w:color="auto"/>
                            <w:left w:val="none" w:sz="0" w:space="0" w:color="auto"/>
                            <w:bottom w:val="none" w:sz="0" w:space="0" w:color="auto"/>
                            <w:right w:val="none" w:sz="0" w:space="0" w:color="auto"/>
                          </w:divBdr>
                          <w:divsChild>
                            <w:div w:id="339311507">
                              <w:marLeft w:val="0"/>
                              <w:marRight w:val="0"/>
                              <w:marTop w:val="0"/>
                              <w:marBottom w:val="0"/>
                              <w:divBdr>
                                <w:top w:val="none" w:sz="0" w:space="0" w:color="auto"/>
                                <w:left w:val="none" w:sz="0" w:space="0" w:color="auto"/>
                                <w:bottom w:val="none" w:sz="0" w:space="0" w:color="auto"/>
                                <w:right w:val="none" w:sz="0" w:space="0" w:color="auto"/>
                              </w:divBdr>
                              <w:divsChild>
                                <w:div w:id="14971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07847">
                          <w:marLeft w:val="0"/>
                          <w:marRight w:val="0"/>
                          <w:marTop w:val="0"/>
                          <w:marBottom w:val="225"/>
                          <w:divBdr>
                            <w:top w:val="none" w:sz="0" w:space="0" w:color="auto"/>
                            <w:left w:val="none" w:sz="0" w:space="0" w:color="auto"/>
                            <w:bottom w:val="none" w:sz="0" w:space="0" w:color="auto"/>
                            <w:right w:val="none" w:sz="0" w:space="0" w:color="auto"/>
                          </w:divBdr>
                          <w:divsChild>
                            <w:div w:id="893008402">
                              <w:marLeft w:val="0"/>
                              <w:marRight w:val="0"/>
                              <w:marTop w:val="0"/>
                              <w:marBottom w:val="0"/>
                              <w:divBdr>
                                <w:top w:val="none" w:sz="0" w:space="0" w:color="auto"/>
                                <w:left w:val="none" w:sz="0" w:space="0" w:color="auto"/>
                                <w:bottom w:val="none" w:sz="0" w:space="0" w:color="auto"/>
                                <w:right w:val="none" w:sz="0" w:space="0" w:color="auto"/>
                              </w:divBdr>
                              <w:divsChild>
                                <w:div w:id="97074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399722">
                          <w:marLeft w:val="0"/>
                          <w:marRight w:val="0"/>
                          <w:marTop w:val="0"/>
                          <w:marBottom w:val="225"/>
                          <w:divBdr>
                            <w:top w:val="none" w:sz="0" w:space="0" w:color="auto"/>
                            <w:left w:val="none" w:sz="0" w:space="0" w:color="auto"/>
                            <w:bottom w:val="none" w:sz="0" w:space="0" w:color="auto"/>
                            <w:right w:val="none" w:sz="0" w:space="0" w:color="auto"/>
                          </w:divBdr>
                          <w:divsChild>
                            <w:div w:id="1735274607">
                              <w:marLeft w:val="0"/>
                              <w:marRight w:val="0"/>
                              <w:marTop w:val="0"/>
                              <w:marBottom w:val="0"/>
                              <w:divBdr>
                                <w:top w:val="none" w:sz="0" w:space="0" w:color="auto"/>
                                <w:left w:val="none" w:sz="0" w:space="0" w:color="auto"/>
                                <w:bottom w:val="none" w:sz="0" w:space="0" w:color="auto"/>
                                <w:right w:val="none" w:sz="0" w:space="0" w:color="auto"/>
                              </w:divBdr>
                              <w:divsChild>
                                <w:div w:id="24939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297748">
                          <w:marLeft w:val="0"/>
                          <w:marRight w:val="0"/>
                          <w:marTop w:val="0"/>
                          <w:marBottom w:val="225"/>
                          <w:divBdr>
                            <w:top w:val="none" w:sz="0" w:space="0" w:color="auto"/>
                            <w:left w:val="none" w:sz="0" w:space="0" w:color="auto"/>
                            <w:bottom w:val="none" w:sz="0" w:space="0" w:color="auto"/>
                            <w:right w:val="none" w:sz="0" w:space="0" w:color="auto"/>
                          </w:divBdr>
                          <w:divsChild>
                            <w:div w:id="549879149">
                              <w:marLeft w:val="0"/>
                              <w:marRight w:val="0"/>
                              <w:marTop w:val="0"/>
                              <w:marBottom w:val="0"/>
                              <w:divBdr>
                                <w:top w:val="none" w:sz="0" w:space="0" w:color="auto"/>
                                <w:left w:val="none" w:sz="0" w:space="0" w:color="auto"/>
                                <w:bottom w:val="none" w:sz="0" w:space="0" w:color="auto"/>
                                <w:right w:val="none" w:sz="0" w:space="0" w:color="auto"/>
                              </w:divBdr>
                              <w:divsChild>
                                <w:div w:id="48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146389">
                          <w:marLeft w:val="0"/>
                          <w:marRight w:val="0"/>
                          <w:marTop w:val="0"/>
                          <w:marBottom w:val="225"/>
                          <w:divBdr>
                            <w:top w:val="none" w:sz="0" w:space="0" w:color="auto"/>
                            <w:left w:val="none" w:sz="0" w:space="0" w:color="auto"/>
                            <w:bottom w:val="none" w:sz="0" w:space="0" w:color="auto"/>
                            <w:right w:val="none" w:sz="0" w:space="0" w:color="auto"/>
                          </w:divBdr>
                          <w:divsChild>
                            <w:div w:id="975063615">
                              <w:marLeft w:val="0"/>
                              <w:marRight w:val="0"/>
                              <w:marTop w:val="0"/>
                              <w:marBottom w:val="0"/>
                              <w:divBdr>
                                <w:top w:val="none" w:sz="0" w:space="0" w:color="auto"/>
                                <w:left w:val="none" w:sz="0" w:space="0" w:color="auto"/>
                                <w:bottom w:val="none" w:sz="0" w:space="0" w:color="auto"/>
                                <w:right w:val="none" w:sz="0" w:space="0" w:color="auto"/>
                              </w:divBdr>
                              <w:divsChild>
                                <w:div w:id="30960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57275">
                          <w:marLeft w:val="0"/>
                          <w:marRight w:val="0"/>
                          <w:marTop w:val="0"/>
                          <w:marBottom w:val="225"/>
                          <w:divBdr>
                            <w:top w:val="none" w:sz="0" w:space="0" w:color="auto"/>
                            <w:left w:val="none" w:sz="0" w:space="0" w:color="auto"/>
                            <w:bottom w:val="none" w:sz="0" w:space="0" w:color="auto"/>
                            <w:right w:val="none" w:sz="0" w:space="0" w:color="auto"/>
                          </w:divBdr>
                          <w:divsChild>
                            <w:div w:id="1990472854">
                              <w:marLeft w:val="0"/>
                              <w:marRight w:val="0"/>
                              <w:marTop w:val="0"/>
                              <w:marBottom w:val="0"/>
                              <w:divBdr>
                                <w:top w:val="none" w:sz="0" w:space="0" w:color="auto"/>
                                <w:left w:val="none" w:sz="0" w:space="0" w:color="auto"/>
                                <w:bottom w:val="none" w:sz="0" w:space="0" w:color="auto"/>
                                <w:right w:val="none" w:sz="0" w:space="0" w:color="auto"/>
                              </w:divBdr>
                              <w:divsChild>
                                <w:div w:id="63491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23672">
                          <w:marLeft w:val="0"/>
                          <w:marRight w:val="0"/>
                          <w:marTop w:val="0"/>
                          <w:marBottom w:val="225"/>
                          <w:divBdr>
                            <w:top w:val="none" w:sz="0" w:space="0" w:color="auto"/>
                            <w:left w:val="none" w:sz="0" w:space="0" w:color="auto"/>
                            <w:bottom w:val="none" w:sz="0" w:space="0" w:color="auto"/>
                            <w:right w:val="none" w:sz="0" w:space="0" w:color="auto"/>
                          </w:divBdr>
                          <w:divsChild>
                            <w:div w:id="1546136795">
                              <w:marLeft w:val="0"/>
                              <w:marRight w:val="0"/>
                              <w:marTop w:val="0"/>
                              <w:marBottom w:val="0"/>
                              <w:divBdr>
                                <w:top w:val="none" w:sz="0" w:space="0" w:color="auto"/>
                                <w:left w:val="none" w:sz="0" w:space="0" w:color="auto"/>
                                <w:bottom w:val="none" w:sz="0" w:space="0" w:color="auto"/>
                                <w:right w:val="none" w:sz="0" w:space="0" w:color="auto"/>
                              </w:divBdr>
                              <w:divsChild>
                                <w:div w:id="163370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15266">
                          <w:marLeft w:val="0"/>
                          <w:marRight w:val="0"/>
                          <w:marTop w:val="0"/>
                          <w:marBottom w:val="225"/>
                          <w:divBdr>
                            <w:top w:val="none" w:sz="0" w:space="0" w:color="auto"/>
                            <w:left w:val="none" w:sz="0" w:space="0" w:color="auto"/>
                            <w:bottom w:val="none" w:sz="0" w:space="0" w:color="auto"/>
                            <w:right w:val="none" w:sz="0" w:space="0" w:color="auto"/>
                          </w:divBdr>
                          <w:divsChild>
                            <w:div w:id="1123428395">
                              <w:marLeft w:val="0"/>
                              <w:marRight w:val="0"/>
                              <w:marTop w:val="0"/>
                              <w:marBottom w:val="0"/>
                              <w:divBdr>
                                <w:top w:val="none" w:sz="0" w:space="0" w:color="auto"/>
                                <w:left w:val="none" w:sz="0" w:space="0" w:color="auto"/>
                                <w:bottom w:val="none" w:sz="0" w:space="0" w:color="auto"/>
                                <w:right w:val="none" w:sz="0" w:space="0" w:color="auto"/>
                              </w:divBdr>
                              <w:divsChild>
                                <w:div w:id="91871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2113">
                          <w:marLeft w:val="0"/>
                          <w:marRight w:val="0"/>
                          <w:marTop w:val="0"/>
                          <w:marBottom w:val="225"/>
                          <w:divBdr>
                            <w:top w:val="none" w:sz="0" w:space="0" w:color="auto"/>
                            <w:left w:val="none" w:sz="0" w:space="0" w:color="auto"/>
                            <w:bottom w:val="none" w:sz="0" w:space="0" w:color="auto"/>
                            <w:right w:val="none" w:sz="0" w:space="0" w:color="auto"/>
                          </w:divBdr>
                          <w:divsChild>
                            <w:div w:id="415710823">
                              <w:marLeft w:val="0"/>
                              <w:marRight w:val="0"/>
                              <w:marTop w:val="0"/>
                              <w:marBottom w:val="0"/>
                              <w:divBdr>
                                <w:top w:val="none" w:sz="0" w:space="0" w:color="auto"/>
                                <w:left w:val="none" w:sz="0" w:space="0" w:color="auto"/>
                                <w:bottom w:val="none" w:sz="0" w:space="0" w:color="auto"/>
                                <w:right w:val="none" w:sz="0" w:space="0" w:color="auto"/>
                              </w:divBdr>
                              <w:divsChild>
                                <w:div w:id="124001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569179">
                          <w:marLeft w:val="0"/>
                          <w:marRight w:val="0"/>
                          <w:marTop w:val="0"/>
                          <w:marBottom w:val="225"/>
                          <w:divBdr>
                            <w:top w:val="none" w:sz="0" w:space="0" w:color="auto"/>
                            <w:left w:val="none" w:sz="0" w:space="0" w:color="auto"/>
                            <w:bottom w:val="none" w:sz="0" w:space="0" w:color="auto"/>
                            <w:right w:val="none" w:sz="0" w:space="0" w:color="auto"/>
                          </w:divBdr>
                          <w:divsChild>
                            <w:div w:id="2079787279">
                              <w:marLeft w:val="0"/>
                              <w:marRight w:val="0"/>
                              <w:marTop w:val="0"/>
                              <w:marBottom w:val="0"/>
                              <w:divBdr>
                                <w:top w:val="none" w:sz="0" w:space="0" w:color="auto"/>
                                <w:left w:val="none" w:sz="0" w:space="0" w:color="auto"/>
                                <w:bottom w:val="none" w:sz="0" w:space="0" w:color="auto"/>
                                <w:right w:val="none" w:sz="0" w:space="0" w:color="auto"/>
                              </w:divBdr>
                              <w:divsChild>
                                <w:div w:id="175755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2904">
                          <w:marLeft w:val="0"/>
                          <w:marRight w:val="0"/>
                          <w:marTop w:val="0"/>
                          <w:marBottom w:val="0"/>
                          <w:divBdr>
                            <w:top w:val="none" w:sz="0" w:space="0" w:color="auto"/>
                            <w:left w:val="none" w:sz="0" w:space="0" w:color="auto"/>
                            <w:bottom w:val="none" w:sz="0" w:space="0" w:color="auto"/>
                            <w:right w:val="none" w:sz="0" w:space="0" w:color="auto"/>
                          </w:divBdr>
                        </w:div>
                        <w:div w:id="1260942456">
                          <w:marLeft w:val="0"/>
                          <w:marRight w:val="0"/>
                          <w:marTop w:val="0"/>
                          <w:marBottom w:val="225"/>
                          <w:divBdr>
                            <w:top w:val="none" w:sz="0" w:space="0" w:color="auto"/>
                            <w:left w:val="none" w:sz="0" w:space="0" w:color="auto"/>
                            <w:bottom w:val="none" w:sz="0" w:space="0" w:color="auto"/>
                            <w:right w:val="none" w:sz="0" w:space="0" w:color="auto"/>
                          </w:divBdr>
                          <w:divsChild>
                            <w:div w:id="463616489">
                              <w:marLeft w:val="0"/>
                              <w:marRight w:val="0"/>
                              <w:marTop w:val="0"/>
                              <w:marBottom w:val="0"/>
                              <w:divBdr>
                                <w:top w:val="none" w:sz="0" w:space="0" w:color="auto"/>
                                <w:left w:val="none" w:sz="0" w:space="0" w:color="auto"/>
                                <w:bottom w:val="none" w:sz="0" w:space="0" w:color="auto"/>
                                <w:right w:val="none" w:sz="0" w:space="0" w:color="auto"/>
                              </w:divBdr>
                              <w:divsChild>
                                <w:div w:id="150801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85848">
                          <w:marLeft w:val="0"/>
                          <w:marRight w:val="0"/>
                          <w:marTop w:val="0"/>
                          <w:marBottom w:val="225"/>
                          <w:divBdr>
                            <w:top w:val="none" w:sz="0" w:space="0" w:color="auto"/>
                            <w:left w:val="none" w:sz="0" w:space="0" w:color="auto"/>
                            <w:bottom w:val="none" w:sz="0" w:space="0" w:color="auto"/>
                            <w:right w:val="none" w:sz="0" w:space="0" w:color="auto"/>
                          </w:divBdr>
                          <w:divsChild>
                            <w:div w:id="1335839262">
                              <w:marLeft w:val="0"/>
                              <w:marRight w:val="0"/>
                              <w:marTop w:val="0"/>
                              <w:marBottom w:val="0"/>
                              <w:divBdr>
                                <w:top w:val="none" w:sz="0" w:space="0" w:color="auto"/>
                                <w:left w:val="none" w:sz="0" w:space="0" w:color="auto"/>
                                <w:bottom w:val="none" w:sz="0" w:space="0" w:color="auto"/>
                                <w:right w:val="none" w:sz="0" w:space="0" w:color="auto"/>
                              </w:divBdr>
                              <w:divsChild>
                                <w:div w:id="153780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01894">
                          <w:marLeft w:val="0"/>
                          <w:marRight w:val="0"/>
                          <w:marTop w:val="0"/>
                          <w:marBottom w:val="225"/>
                          <w:divBdr>
                            <w:top w:val="none" w:sz="0" w:space="0" w:color="auto"/>
                            <w:left w:val="none" w:sz="0" w:space="0" w:color="auto"/>
                            <w:bottom w:val="none" w:sz="0" w:space="0" w:color="auto"/>
                            <w:right w:val="none" w:sz="0" w:space="0" w:color="auto"/>
                          </w:divBdr>
                          <w:divsChild>
                            <w:div w:id="1798602458">
                              <w:marLeft w:val="0"/>
                              <w:marRight w:val="0"/>
                              <w:marTop w:val="0"/>
                              <w:marBottom w:val="0"/>
                              <w:divBdr>
                                <w:top w:val="none" w:sz="0" w:space="0" w:color="auto"/>
                                <w:left w:val="none" w:sz="0" w:space="0" w:color="auto"/>
                                <w:bottom w:val="none" w:sz="0" w:space="0" w:color="auto"/>
                                <w:right w:val="none" w:sz="0" w:space="0" w:color="auto"/>
                              </w:divBdr>
                              <w:divsChild>
                                <w:div w:id="7264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2030</Characters>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2024-06-28T14:01:00Z</dcterms:created>
  <dcterms:modified xsi:type="dcterms:W3CDTF">2024-07-31T12:59:00Z</dcterms:modified>
</cp:coreProperties>
</file>